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07E9FAEF">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p>
    <w:p w14:paraId="47F8633F">
      <w:pPr>
        <w:keepNext/>
        <w:keepLines/>
        <w:spacing w:line="413" w:lineRule="auto"/>
        <w:jc w:val="left"/>
        <w:rPr>
          <w:rFonts w:hint="eastAsia" w:ascii="宋体" w:hAnsi="宋体" w:eastAsia="宋体" w:cs="宋体"/>
          <w:sz w:val="24"/>
          <w:szCs w:val="24"/>
        </w:rPr>
      </w:pPr>
    </w:p>
    <w:p w14:paraId="7CF88FC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0BBC6356">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2、财务状况证明：</w:t>
      </w:r>
      <w:r>
        <w:rPr>
          <w:rFonts w:hint="eastAsia" w:ascii="宋体" w:hAnsi="宋体" w:eastAsia="宋体" w:cs="宋体"/>
          <w:sz w:val="24"/>
          <w:szCs w:val="24"/>
          <w:lang w:val="en-US" w:eastAsia="zh-CN"/>
        </w:rPr>
        <w:t>财务状况证明：供应商提供2024年度或2025年度经审计完整的财务审计报告（必须上传注册会计师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统一监管平台并申请赋码，否则做无效投标处理</w:t>
      </w:r>
    </w:p>
    <w:p w14:paraId="6438B16B">
      <w:pPr>
        <w:keepNext/>
        <w:keepLines/>
        <w:spacing w:line="413" w:lineRule="auto"/>
        <w:jc w:val="left"/>
        <w:rPr>
          <w:rFonts w:hint="eastAsia" w:ascii="宋体" w:hAnsi="宋体" w:eastAsia="宋体" w:cs="宋体"/>
          <w:sz w:val="24"/>
          <w:szCs w:val="24"/>
        </w:rPr>
      </w:pPr>
    </w:p>
    <w:p w14:paraId="10506D50">
      <w:pPr>
        <w:rPr>
          <w:rFonts w:hint="eastAsia" w:ascii="宋体" w:hAnsi="宋体" w:eastAsia="宋体" w:cs="宋体"/>
          <w:sz w:val="24"/>
          <w:szCs w:val="24"/>
        </w:rPr>
      </w:pPr>
      <w:r>
        <w:rPr>
          <w:rFonts w:hint="eastAsia" w:ascii="宋体" w:hAnsi="宋体" w:eastAsia="宋体" w:cs="宋体"/>
          <w:sz w:val="24"/>
          <w:szCs w:val="24"/>
        </w:rPr>
        <w:br w:type="page"/>
      </w:r>
    </w:p>
    <w:p w14:paraId="4640EE70">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3、税收缴纳证明：</w:t>
      </w:r>
      <w:r>
        <w:rPr>
          <w:rFonts w:hint="eastAsia" w:ascii="宋体" w:hAnsi="宋体" w:eastAsia="宋体" w:cs="宋体"/>
          <w:sz w:val="24"/>
          <w:szCs w:val="24"/>
          <w:lang w:val="en-US" w:eastAsia="zh-CN"/>
        </w:rPr>
        <w:t>提供2025年6月（含6月）以来任意一个月的依法缴纳税收的相关凭据（时间以税款所属时期为准），凭据应有税务机关或代收机关的公章或业务专用章。依法免税或无须缴纳税收的供应商，应提供相应证明文件</w:t>
      </w:r>
    </w:p>
    <w:p w14:paraId="45637BB6">
      <w:pPr>
        <w:keepNext/>
        <w:keepLines/>
        <w:spacing w:line="413" w:lineRule="auto"/>
        <w:jc w:val="left"/>
        <w:rPr>
          <w:rFonts w:hint="eastAsia" w:ascii="宋体" w:hAnsi="宋体" w:eastAsia="宋体" w:cs="宋体"/>
          <w:sz w:val="24"/>
          <w:szCs w:val="24"/>
        </w:rPr>
      </w:pPr>
    </w:p>
    <w:p w14:paraId="16B7BF2D">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1E66F98B">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w:t>
      </w:r>
      <w:r>
        <w:rPr>
          <w:rFonts w:hint="eastAsia" w:ascii="宋体" w:hAnsi="宋体" w:eastAsia="宋体" w:cs="宋体"/>
          <w:sz w:val="24"/>
          <w:szCs w:val="24"/>
          <w:lang w:val="en-US" w:eastAsia="zh-CN"/>
        </w:rPr>
        <w:t>提供2025年6月（含6月）以来任意一个月的社会保障资金缴存单据或社保机构开具的社会保险参保缴费情况证明。依法不需要缴纳社会保障资金的供应商应提供相关文件证明</w:t>
      </w:r>
    </w:p>
    <w:p w14:paraId="15AAEDD9">
      <w:pPr>
        <w:keepNext/>
        <w:keepLines/>
        <w:spacing w:line="413" w:lineRule="auto"/>
        <w:jc w:val="both"/>
        <w:rPr>
          <w:rFonts w:hint="eastAsia" w:ascii="宋体" w:hAnsi="宋体" w:eastAsia="宋体" w:cs="宋体"/>
          <w:sz w:val="24"/>
          <w:szCs w:val="24"/>
        </w:rPr>
      </w:pPr>
    </w:p>
    <w:p w14:paraId="7EF24B1D">
      <w:pPr>
        <w:keepNext/>
        <w:keepLines/>
        <w:spacing w:line="413" w:lineRule="auto"/>
        <w:jc w:val="both"/>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8"/>
        <w:spacing w:line="500" w:lineRule="exact"/>
        <w:jc w:val="left"/>
        <w:rPr>
          <w:rFonts w:hint="eastAsia" w:ascii="宋体" w:hAnsi="宋体" w:eastAsia="宋体" w:cs="宋体"/>
          <w:sz w:val="24"/>
          <w:szCs w:val="24"/>
        </w:rPr>
      </w:pPr>
    </w:p>
    <w:p w14:paraId="0A502538">
      <w:pPr>
        <w:pStyle w:val="8"/>
        <w:spacing w:line="480" w:lineRule="auto"/>
        <w:jc w:val="left"/>
        <w:rPr>
          <w:rFonts w:hint="eastAsia" w:ascii="宋体" w:hAnsi="宋体" w:eastAsia="宋体" w:cs="宋体"/>
          <w:sz w:val="24"/>
          <w:szCs w:val="24"/>
        </w:rPr>
      </w:pPr>
    </w:p>
    <w:p w14:paraId="531E7E90">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74FF4C9F">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25D202AA">
      <w:pPr>
        <w:rPr>
          <w:rFonts w:hint="eastAsia" w:ascii="宋体" w:hAnsi="宋体" w:eastAsia="宋体" w:cs="宋体"/>
          <w:sz w:val="24"/>
          <w:szCs w:val="24"/>
        </w:r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8"/>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8"/>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3"/>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8"/>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8"/>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8"/>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8"/>
              <w:spacing w:line="500" w:lineRule="exact"/>
              <w:ind w:firstLine="480" w:firstLineChars="200"/>
              <w:jc w:val="left"/>
              <w:rPr>
                <w:rFonts w:hint="eastAsia" w:ascii="宋体" w:hAnsi="宋体" w:eastAsia="宋体" w:cs="宋体"/>
                <w:sz w:val="24"/>
                <w:szCs w:val="24"/>
                <w:shd w:val="pct10" w:color="auto" w:fill="FFFFFF"/>
              </w:rPr>
            </w:pPr>
          </w:p>
        </w:tc>
      </w:tr>
    </w:tbl>
    <w:p w14:paraId="305F5CAB">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4601157B">
      <w:pPr>
        <w:jc w:val="both"/>
        <w:rPr>
          <w:rFonts w:hint="eastAsia" w:ascii="宋体" w:hAnsi="宋体" w:eastAsia="宋体" w:cs="宋体"/>
          <w:sz w:val="24"/>
          <w:szCs w:val="24"/>
          <w:lang w:eastAsia="zh-CN"/>
        </w:rPr>
      </w:pPr>
    </w:p>
    <w:p w14:paraId="495D86F1">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34F4D73F">
      <w:pPr>
        <w:rPr>
          <w:rFonts w:hint="eastAsia" w:ascii="宋体" w:hAnsi="宋体" w:eastAsia="宋体" w:cs="宋体"/>
          <w:sz w:val="24"/>
          <w:szCs w:val="24"/>
        </w:rPr>
      </w:pPr>
    </w:p>
    <w:p w14:paraId="1CBEEE60">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1E4E11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工作前三年内无重大违法活动记录，符合《中华人民共和国政府采购法》规定的供应商资格条件，我方对此声明负全部法律责任。</w:t>
      </w:r>
    </w:p>
    <w:p w14:paraId="71ABC9F5">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E915A93">
      <w:pPr>
        <w:pStyle w:val="8"/>
        <w:spacing w:line="500" w:lineRule="exact"/>
        <w:jc w:val="left"/>
        <w:rPr>
          <w:rFonts w:hint="eastAsia" w:ascii="宋体" w:hAnsi="宋体" w:eastAsia="宋体" w:cs="宋体"/>
          <w:sz w:val="24"/>
          <w:szCs w:val="24"/>
        </w:rPr>
      </w:pPr>
    </w:p>
    <w:p w14:paraId="6EB2811C">
      <w:pPr>
        <w:pStyle w:val="8"/>
        <w:spacing w:line="480" w:lineRule="auto"/>
        <w:jc w:val="left"/>
        <w:rPr>
          <w:rFonts w:hint="eastAsia" w:ascii="宋体" w:hAnsi="宋体" w:eastAsia="宋体" w:cs="宋体"/>
          <w:sz w:val="24"/>
          <w:szCs w:val="24"/>
        </w:rPr>
      </w:pPr>
    </w:p>
    <w:p w14:paraId="4D25AC04">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FED79B9">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768A207">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887C289">
      <w:pPr>
        <w:rPr>
          <w:rFonts w:hint="eastAsia" w:ascii="宋体" w:hAnsi="宋体" w:cs="宋体"/>
          <w:sz w:val="24"/>
          <w:szCs w:val="24"/>
          <w:lang w:eastAsia="zh-CN"/>
        </w:rPr>
      </w:pPr>
      <w:r>
        <w:rPr>
          <w:rFonts w:hint="eastAsia" w:ascii="宋体" w:hAnsi="宋体" w:eastAsia="宋体" w:cs="宋体"/>
          <w:sz w:val="24"/>
          <w:szCs w:val="24"/>
        </w:rPr>
        <w:br w:type="page"/>
      </w:r>
    </w:p>
    <w:p w14:paraId="63BA4E7E">
      <w:pPr>
        <w:widowControl/>
        <w:spacing w:line="360" w:lineRule="auto"/>
        <w:rPr>
          <w:rFonts w:hint="eastAsia" w:ascii="宋体" w:hAnsi="宋体" w:eastAsia="宋体" w:cs="宋体"/>
          <w:kern w:val="0"/>
          <w:sz w:val="24"/>
          <w:szCs w:val="24"/>
        </w:rPr>
      </w:pPr>
      <w:r>
        <w:rPr>
          <w:rFonts w:hint="eastAsia"/>
          <w:sz w:val="24"/>
          <w:szCs w:val="28"/>
          <w:lang w:val="en-US" w:eastAsia="zh-CN"/>
        </w:rPr>
        <w:t>8、</w:t>
      </w:r>
      <w:r>
        <w:rPr>
          <w:rFonts w:hint="eastAsia" w:ascii="宋体" w:hAnsi="宋体" w:eastAsia="宋体" w:cs="宋体"/>
          <w:kern w:val="0"/>
          <w:sz w:val="24"/>
          <w:szCs w:val="24"/>
        </w:rPr>
        <w:t>本项目不接受联合体</w:t>
      </w:r>
    </w:p>
    <w:p w14:paraId="6431B856">
      <w:pPr>
        <w:pStyle w:val="3"/>
        <w:ind w:left="420" w:leftChars="200" w:firstLine="0"/>
        <w:rPr>
          <w:rFonts w:hint="eastAsia" w:ascii="宋体" w:hAnsi="宋体" w:eastAsia="宋体" w:cs="宋体"/>
          <w:sz w:val="24"/>
          <w:szCs w:val="24"/>
        </w:rPr>
      </w:pPr>
    </w:p>
    <w:p w14:paraId="0D34E561">
      <w:pPr>
        <w:pStyle w:val="12"/>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3"/>
        <w:rPr>
          <w:rFonts w:hint="eastAsia" w:ascii="宋体" w:hAnsi="宋体" w:eastAsia="宋体" w:cs="宋体"/>
          <w:sz w:val="24"/>
          <w:szCs w:val="24"/>
        </w:rPr>
      </w:pPr>
    </w:p>
    <w:p w14:paraId="34B47D51">
      <w:pPr>
        <w:pStyle w:val="3"/>
        <w:rPr>
          <w:rFonts w:hint="eastAsia" w:ascii="宋体" w:hAnsi="宋体" w:eastAsia="宋体" w:cs="宋体"/>
          <w:sz w:val="24"/>
          <w:szCs w:val="24"/>
        </w:rPr>
      </w:pPr>
    </w:p>
    <w:p w14:paraId="4856CEF1">
      <w:pPr>
        <w:pStyle w:val="3"/>
        <w:rPr>
          <w:rFonts w:hint="eastAsia" w:ascii="宋体" w:hAnsi="宋体" w:eastAsia="宋体" w:cs="宋体"/>
          <w:sz w:val="24"/>
          <w:szCs w:val="24"/>
        </w:rPr>
      </w:pPr>
    </w:p>
    <w:p w14:paraId="2E628DB9">
      <w:pPr>
        <w:pStyle w:val="3"/>
        <w:rPr>
          <w:rFonts w:hint="eastAsia" w:ascii="宋体" w:hAnsi="宋体" w:eastAsia="宋体" w:cs="宋体"/>
          <w:sz w:val="24"/>
          <w:szCs w:val="24"/>
        </w:rPr>
      </w:pPr>
    </w:p>
    <w:p w14:paraId="2CA877C2">
      <w:pPr>
        <w:pStyle w:val="3"/>
        <w:rPr>
          <w:rFonts w:hint="eastAsia" w:ascii="宋体" w:hAnsi="宋体" w:eastAsia="宋体" w:cs="宋体"/>
          <w:sz w:val="24"/>
          <w:szCs w:val="24"/>
        </w:rPr>
      </w:pPr>
    </w:p>
    <w:p w14:paraId="1DBEAB79">
      <w:pPr>
        <w:pStyle w:val="3"/>
        <w:rPr>
          <w:rFonts w:hint="eastAsia" w:ascii="宋体" w:hAnsi="宋体" w:eastAsia="宋体" w:cs="宋体"/>
          <w:sz w:val="24"/>
          <w:szCs w:val="24"/>
        </w:rPr>
      </w:pPr>
    </w:p>
    <w:p w14:paraId="72CAC0E5">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sectPr>
          <w:headerReference r:id="rId4" w:type="default"/>
          <w:footerReference r:id="rId5" w:type="default"/>
          <w:pgSz w:w="11906" w:h="16838"/>
          <w:pgMar w:top="1440" w:right="1800" w:bottom="1440" w:left="1800" w:header="851" w:footer="992" w:gutter="0"/>
          <w:cols w:space="720" w:num="1"/>
          <w:docGrid w:type="lines" w:linePitch="312" w:charSpace="0"/>
        </w:sectPr>
      </w:pPr>
    </w:p>
    <w:p w14:paraId="1B406FAB">
      <w:pPr>
        <w:spacing w:line="588" w:lineRule="exact"/>
        <w:jc w:val="both"/>
        <w:rPr>
          <w:rFonts w:hint="default" w:ascii="宋体" w:hAnsi="宋体" w:cs="宋体" w:eastAsiaTheme="minorEastAsia"/>
          <w:b/>
          <w:spacing w:val="6"/>
          <w:sz w:val="24"/>
          <w:szCs w:val="24"/>
          <w:lang w:val="en-US" w:eastAsia="zh-CN"/>
        </w:rPr>
      </w:pPr>
      <w:r>
        <w:rPr>
          <w:rFonts w:hint="eastAsia" w:ascii="宋体" w:hAnsi="宋体" w:cs="宋体"/>
          <w:sz w:val="24"/>
          <w:szCs w:val="24"/>
          <w:lang w:eastAsia="zh-CN"/>
        </w:rPr>
        <w:t>本项目专门面向中小企业采购，供应商应出具中小企业声明函</w:t>
      </w:r>
    </w:p>
    <w:p w14:paraId="05099CF7">
      <w:pPr>
        <w:spacing w:line="588" w:lineRule="exact"/>
        <w:jc w:val="center"/>
        <w:rPr>
          <w:rFonts w:hint="eastAsia" w:ascii="宋体" w:hAnsi="宋体" w:eastAsia="宋体" w:cs="宋体"/>
          <w:b/>
          <w:spacing w:val="6"/>
          <w:sz w:val="24"/>
          <w:szCs w:val="24"/>
          <w:lang w:eastAsia="zh-CN"/>
        </w:rPr>
      </w:pPr>
      <w:r>
        <w:rPr>
          <w:rFonts w:hint="eastAsia" w:ascii="宋体" w:hAnsi="宋体" w:cs="宋体"/>
          <w:b/>
          <w:spacing w:val="6"/>
          <w:sz w:val="24"/>
          <w:szCs w:val="24"/>
        </w:rPr>
        <w:t>中小企业声明函</w:t>
      </w:r>
      <w:r>
        <w:rPr>
          <w:rFonts w:hint="eastAsia" w:ascii="宋体" w:hAnsi="宋体" w:cs="宋体"/>
          <w:b/>
          <w:spacing w:val="6"/>
          <w:sz w:val="24"/>
          <w:szCs w:val="24"/>
          <w:lang w:eastAsia="zh-CN"/>
        </w:rPr>
        <w:t>（</w:t>
      </w:r>
      <w:r>
        <w:rPr>
          <w:rFonts w:hint="eastAsia" w:ascii="宋体" w:hAnsi="宋体" w:cs="宋体"/>
          <w:b/>
          <w:spacing w:val="6"/>
          <w:sz w:val="24"/>
          <w:szCs w:val="24"/>
          <w:lang w:val="en-US" w:eastAsia="zh-CN"/>
        </w:rPr>
        <w:t>货物</w:t>
      </w:r>
      <w:r>
        <w:rPr>
          <w:rFonts w:hint="eastAsia" w:ascii="宋体" w:hAnsi="宋体" w:cs="宋体"/>
          <w:b/>
          <w:spacing w:val="6"/>
          <w:sz w:val="24"/>
          <w:szCs w:val="24"/>
          <w:lang w:eastAsia="zh-CN"/>
        </w:rPr>
        <w:t>）</w:t>
      </w:r>
    </w:p>
    <w:p w14:paraId="21B9A104">
      <w:pPr>
        <w:spacing w:line="588" w:lineRule="exact"/>
        <w:ind w:firstLine="504" w:firstLineChars="200"/>
        <w:rPr>
          <w:rFonts w:ascii="宋体" w:hAnsi="宋体" w:cs="宋体"/>
          <w:spacing w:val="6"/>
          <w:sz w:val="24"/>
        </w:rPr>
      </w:pPr>
      <w:r>
        <w:rPr>
          <w:rFonts w:hint="eastAsia" w:ascii="宋体" w:hAnsi="宋体" w:cs="宋体"/>
          <w:spacing w:val="6"/>
          <w:sz w:val="24"/>
        </w:rPr>
        <w:t>本公司（联合体）郑重声明，根据《政府采购促进中小企业发展管理办法》（财库﹝2020﹞46 号）的规定，本公司（联合体）参加</w:t>
      </w:r>
      <w:r>
        <w:rPr>
          <w:rFonts w:hint="eastAsia" w:ascii="宋体" w:hAnsi="宋体" w:cs="宋体"/>
          <w:spacing w:val="6"/>
          <w:sz w:val="24"/>
          <w:u w:val="single"/>
        </w:rPr>
        <w:t>西安建筑科技大学</w:t>
      </w:r>
      <w:r>
        <w:rPr>
          <w:rFonts w:hint="eastAsia" w:ascii="宋体" w:hAnsi="宋体" w:cs="宋体"/>
          <w:spacing w:val="6"/>
          <w:sz w:val="24"/>
        </w:rPr>
        <w:t>的</w:t>
      </w:r>
      <w:r>
        <w:rPr>
          <w:rFonts w:hint="eastAsia" w:ascii="宋体" w:hAnsi="宋体" w:cs="宋体"/>
          <w:spacing w:val="6"/>
          <w:sz w:val="24"/>
          <w:u w:val="single"/>
          <w:lang w:eastAsia="zh-CN"/>
        </w:rPr>
        <w:t>材料基础性能综合实验平台</w:t>
      </w:r>
      <w:r>
        <w:rPr>
          <w:rFonts w:hint="eastAsia" w:ascii="宋体" w:hAnsi="宋体" w:cs="宋体"/>
          <w:spacing w:val="6"/>
          <w:sz w:val="24"/>
          <w:u w:val="single"/>
        </w:rPr>
        <w:t>采购项目</w:t>
      </w:r>
      <w:r>
        <w:rPr>
          <w:rFonts w:hint="eastAsia" w:ascii="宋体" w:hAnsi="宋体" w:cs="宋体"/>
          <w:spacing w:val="6"/>
          <w:sz w:val="24"/>
          <w:u w:val="single"/>
          <w:lang w:eastAsia="zh-CN"/>
        </w:rPr>
        <w:t>（</w:t>
      </w:r>
      <w:r>
        <w:rPr>
          <w:rFonts w:hint="eastAsia" w:ascii="宋体" w:hAnsi="宋体" w:cs="宋体"/>
          <w:spacing w:val="6"/>
          <w:sz w:val="24"/>
          <w:u w:val="single"/>
          <w:lang w:val="en-US" w:eastAsia="zh-CN"/>
        </w:rPr>
        <w:t>采购包2</w:t>
      </w:r>
      <w:bookmarkStart w:id="0" w:name="_GoBack"/>
      <w:bookmarkEnd w:id="0"/>
      <w:r>
        <w:rPr>
          <w:rFonts w:hint="eastAsia" w:ascii="宋体" w:hAnsi="宋体" w:cs="宋体"/>
          <w:spacing w:val="6"/>
          <w:sz w:val="24"/>
          <w:u w:val="single"/>
          <w:lang w:eastAsia="zh-CN"/>
        </w:rPr>
        <w:t>）</w:t>
      </w:r>
      <w:r>
        <w:rPr>
          <w:rFonts w:hint="eastAsia" w:ascii="宋体" w:hAnsi="宋体" w:cs="宋体"/>
          <w:spacing w:val="6"/>
          <w:sz w:val="24"/>
        </w:rPr>
        <w:t>采购活动，提供的货物全部由符合政策要求的中小企业制造。相关企业（含联合体中的中小企业、签订分包意向协议的中小企业）的具体情况如下：</w:t>
      </w:r>
    </w:p>
    <w:p w14:paraId="211C4D23">
      <w:pPr>
        <w:spacing w:line="588" w:lineRule="exact"/>
        <w:ind w:firstLine="504" w:firstLineChars="200"/>
        <w:rPr>
          <w:rFonts w:hint="eastAsia" w:ascii="宋体" w:hAnsi="宋体" w:cs="宋体"/>
          <w:spacing w:val="6"/>
          <w:sz w:val="24"/>
        </w:rPr>
      </w:pPr>
      <w:r>
        <w:rPr>
          <w:rFonts w:hint="eastAsia" w:ascii="宋体" w:hAnsi="宋体" w:cs="宋体"/>
          <w:spacing w:val="6"/>
          <w:sz w:val="24"/>
        </w:rPr>
        <w:t>1.</w:t>
      </w:r>
      <w:r>
        <w:rPr>
          <w:rFonts w:hint="eastAsia" w:ascii="宋体" w:hAnsi="宋体" w:cs="宋体"/>
          <w:spacing w:val="6"/>
          <w:sz w:val="24"/>
          <w:u w:val="single"/>
          <w:lang w:val="en-US" w:eastAsia="zh-CN"/>
        </w:rPr>
        <w:t xml:space="preserve"> 综合传热性能实验仪</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1E725671">
      <w:pPr>
        <w:spacing w:line="588" w:lineRule="exact"/>
        <w:ind w:firstLine="504" w:firstLineChars="200"/>
        <w:rPr>
          <w:rFonts w:hint="eastAsia" w:ascii="宋体" w:hAnsi="宋体" w:cs="宋体"/>
          <w:spacing w:val="6"/>
          <w:sz w:val="24"/>
        </w:rPr>
      </w:pPr>
      <w:r>
        <w:rPr>
          <w:rFonts w:hint="eastAsia" w:ascii="宋体" w:hAnsi="宋体" w:cs="宋体"/>
          <w:spacing w:val="6"/>
          <w:sz w:val="24"/>
          <w:lang w:val="en-US" w:eastAsia="zh-CN"/>
        </w:rPr>
        <w:t>2</w:t>
      </w:r>
      <w:r>
        <w:rPr>
          <w:rFonts w:hint="eastAsia" w:ascii="宋体" w:hAnsi="宋体" w:cs="宋体"/>
          <w:spacing w:val="6"/>
          <w:sz w:val="24"/>
        </w:rPr>
        <w:t>.</w:t>
      </w:r>
      <w:r>
        <w:rPr>
          <w:rFonts w:hint="eastAsia" w:ascii="宋体" w:hAnsi="宋体" w:cs="宋体"/>
          <w:spacing w:val="6"/>
          <w:sz w:val="24"/>
          <w:u w:val="single"/>
          <w:lang w:val="en-US" w:eastAsia="zh-CN"/>
        </w:rPr>
        <w:t xml:space="preserve"> 中温法向辐射率测量仪</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2D087246">
      <w:pPr>
        <w:spacing w:line="588" w:lineRule="exact"/>
        <w:ind w:firstLine="504" w:firstLineChars="200"/>
        <w:rPr>
          <w:rFonts w:hint="eastAsia" w:ascii="宋体" w:hAnsi="宋体" w:cs="宋体"/>
          <w:spacing w:val="6"/>
          <w:sz w:val="24"/>
        </w:rPr>
      </w:pPr>
      <w:r>
        <w:rPr>
          <w:rFonts w:hint="eastAsia" w:ascii="宋体" w:hAnsi="宋体" w:cs="宋体"/>
          <w:spacing w:val="6"/>
          <w:sz w:val="24"/>
          <w:lang w:val="en-US" w:eastAsia="zh-CN"/>
        </w:rPr>
        <w:t>3</w:t>
      </w:r>
      <w:r>
        <w:rPr>
          <w:rFonts w:hint="eastAsia" w:ascii="宋体" w:hAnsi="宋体" w:cs="宋体"/>
          <w:spacing w:val="6"/>
          <w:sz w:val="24"/>
        </w:rPr>
        <w:t>.</w:t>
      </w:r>
      <w:r>
        <w:rPr>
          <w:rFonts w:hint="eastAsia" w:ascii="宋体" w:hAnsi="宋体" w:cs="宋体"/>
          <w:spacing w:val="6"/>
          <w:sz w:val="24"/>
          <w:u w:val="single"/>
          <w:lang w:val="en-US" w:eastAsia="zh-CN"/>
        </w:rPr>
        <w:t xml:space="preserve"> 流体力学综合实验系统</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2964358C">
      <w:pPr>
        <w:spacing w:line="588" w:lineRule="exact"/>
        <w:ind w:firstLine="504" w:firstLineChars="200"/>
        <w:rPr>
          <w:rFonts w:hint="eastAsia" w:ascii="宋体" w:hAnsi="宋体" w:cs="宋体"/>
          <w:spacing w:val="6"/>
          <w:sz w:val="24"/>
        </w:rPr>
      </w:pPr>
      <w:r>
        <w:rPr>
          <w:rFonts w:hint="eastAsia" w:ascii="宋体" w:hAnsi="宋体" w:cs="宋体"/>
          <w:spacing w:val="6"/>
          <w:sz w:val="24"/>
          <w:lang w:val="en-US" w:eastAsia="zh-CN"/>
        </w:rPr>
        <w:t>4</w:t>
      </w:r>
      <w:r>
        <w:rPr>
          <w:rFonts w:hint="eastAsia" w:ascii="宋体" w:hAnsi="宋体" w:cs="宋体"/>
          <w:spacing w:val="6"/>
          <w:sz w:val="24"/>
        </w:rPr>
        <w:t>.</w:t>
      </w:r>
      <w:r>
        <w:rPr>
          <w:rFonts w:hint="eastAsia" w:ascii="宋体" w:hAnsi="宋体" w:cs="宋体"/>
          <w:spacing w:val="6"/>
          <w:sz w:val="24"/>
          <w:u w:val="single"/>
          <w:lang w:val="en-US" w:eastAsia="zh-CN"/>
        </w:rPr>
        <w:t xml:space="preserve"> </w:t>
      </w:r>
      <w:r>
        <w:rPr>
          <w:rFonts w:hint="eastAsia" w:ascii="宋体" w:hAnsi="宋体" w:cs="宋体"/>
          <w:spacing w:val="6"/>
          <w:sz w:val="24"/>
          <w:u w:val="single"/>
        </w:rPr>
        <w:t xml:space="preserve">离心泵综合实验系统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76BFDC39">
      <w:pPr>
        <w:spacing w:line="588" w:lineRule="exact"/>
        <w:ind w:firstLine="504" w:firstLineChars="200"/>
        <w:rPr>
          <w:rFonts w:hint="eastAsia" w:ascii="宋体" w:hAnsi="宋体" w:cs="宋体"/>
          <w:spacing w:val="6"/>
          <w:sz w:val="24"/>
        </w:rPr>
      </w:pPr>
      <w:r>
        <w:rPr>
          <w:rFonts w:hint="eastAsia" w:ascii="宋体" w:hAnsi="宋体" w:cs="宋体"/>
          <w:spacing w:val="6"/>
          <w:sz w:val="24"/>
          <w:lang w:val="en-US" w:eastAsia="zh-CN"/>
        </w:rPr>
        <w:t>5</w:t>
      </w:r>
      <w:r>
        <w:rPr>
          <w:rFonts w:hint="eastAsia" w:ascii="宋体" w:hAnsi="宋体" w:cs="宋体"/>
          <w:spacing w:val="6"/>
          <w:sz w:val="24"/>
        </w:rPr>
        <w:t>.</w:t>
      </w:r>
      <w:r>
        <w:rPr>
          <w:rFonts w:hint="eastAsia" w:ascii="宋体" w:hAnsi="宋体" w:cs="宋体"/>
          <w:spacing w:val="6"/>
          <w:sz w:val="24"/>
          <w:u w:val="single"/>
          <w:lang w:val="en-US" w:eastAsia="zh-CN"/>
        </w:rPr>
        <w:t xml:space="preserve"> 离心式风机性能实验系统</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678578AD">
      <w:pPr>
        <w:spacing w:line="588" w:lineRule="exact"/>
        <w:ind w:firstLine="504" w:firstLineChars="200"/>
        <w:rPr>
          <w:rFonts w:hint="eastAsia" w:ascii="宋体" w:hAnsi="宋体" w:cs="宋体"/>
          <w:spacing w:val="6"/>
          <w:sz w:val="24"/>
        </w:rPr>
      </w:pPr>
    </w:p>
    <w:p w14:paraId="202F0A73">
      <w:pPr>
        <w:spacing w:line="588" w:lineRule="exact"/>
        <w:ind w:firstLine="504" w:firstLineChars="200"/>
        <w:rPr>
          <w:rFonts w:hint="eastAsia" w:ascii="宋体" w:hAnsi="宋体" w:cs="宋体"/>
          <w:spacing w:val="6"/>
          <w:sz w:val="24"/>
        </w:rPr>
      </w:pPr>
      <w:r>
        <w:rPr>
          <w:rFonts w:hint="eastAsia" w:ascii="宋体" w:hAnsi="宋体" w:cs="宋体"/>
          <w:spacing w:val="6"/>
          <w:sz w:val="24"/>
          <w:lang w:val="en-US" w:eastAsia="zh-CN"/>
        </w:rPr>
        <w:t>6</w:t>
      </w:r>
      <w:r>
        <w:rPr>
          <w:rFonts w:hint="eastAsia" w:ascii="宋体" w:hAnsi="宋体" w:cs="宋体"/>
          <w:spacing w:val="6"/>
          <w:sz w:val="24"/>
        </w:rPr>
        <w:t>.</w:t>
      </w:r>
      <w:r>
        <w:rPr>
          <w:rFonts w:hint="eastAsia" w:ascii="宋体" w:hAnsi="宋体" w:cs="宋体"/>
          <w:spacing w:val="6"/>
          <w:sz w:val="24"/>
          <w:u w:val="single"/>
          <w:lang w:val="en-US" w:eastAsia="zh-CN"/>
        </w:rPr>
        <w:t xml:space="preserve"> 烟气分析仪</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1B884C1D">
      <w:pPr>
        <w:spacing w:line="588" w:lineRule="exact"/>
        <w:ind w:firstLine="504" w:firstLineChars="200"/>
        <w:rPr>
          <w:rFonts w:hint="eastAsia" w:ascii="宋体" w:hAnsi="宋体" w:cs="宋体"/>
          <w:spacing w:val="6"/>
          <w:sz w:val="24"/>
        </w:rPr>
      </w:pPr>
      <w:r>
        <w:rPr>
          <w:rFonts w:hint="eastAsia" w:ascii="宋体" w:hAnsi="宋体" w:cs="宋体"/>
          <w:spacing w:val="6"/>
          <w:sz w:val="24"/>
          <w:lang w:val="en-US" w:eastAsia="zh-CN"/>
        </w:rPr>
        <w:t>7</w:t>
      </w:r>
      <w:r>
        <w:rPr>
          <w:rFonts w:hint="eastAsia" w:ascii="宋体" w:hAnsi="宋体" w:cs="宋体"/>
          <w:spacing w:val="6"/>
          <w:sz w:val="24"/>
        </w:rPr>
        <w:t>.</w:t>
      </w:r>
      <w:r>
        <w:rPr>
          <w:rFonts w:hint="eastAsia" w:ascii="宋体" w:hAnsi="宋体" w:cs="宋体"/>
          <w:spacing w:val="6"/>
          <w:sz w:val="24"/>
          <w:u w:val="single"/>
          <w:lang w:val="en-US" w:eastAsia="zh-CN"/>
        </w:rPr>
        <w:t xml:space="preserve"> 差示扫描量热仪</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31F2A720">
      <w:pPr>
        <w:spacing w:line="588" w:lineRule="exact"/>
        <w:ind w:firstLine="504" w:firstLineChars="200"/>
        <w:rPr>
          <w:rFonts w:hint="eastAsia" w:ascii="宋体" w:hAnsi="宋体" w:cs="宋体"/>
          <w:spacing w:val="6"/>
          <w:sz w:val="24"/>
        </w:rPr>
      </w:pPr>
      <w:r>
        <w:rPr>
          <w:rFonts w:hint="eastAsia" w:ascii="宋体" w:hAnsi="宋体" w:cs="宋体"/>
          <w:spacing w:val="6"/>
          <w:sz w:val="24"/>
          <w:lang w:val="en-US" w:eastAsia="zh-CN"/>
        </w:rPr>
        <w:t>8</w:t>
      </w:r>
      <w:r>
        <w:rPr>
          <w:rFonts w:hint="eastAsia" w:ascii="宋体" w:hAnsi="宋体" w:cs="宋体"/>
          <w:spacing w:val="6"/>
          <w:sz w:val="24"/>
        </w:rPr>
        <w:t>.</w:t>
      </w:r>
      <w:r>
        <w:rPr>
          <w:rFonts w:hint="eastAsia" w:ascii="宋体" w:hAnsi="宋体" w:cs="宋体"/>
          <w:spacing w:val="6"/>
          <w:sz w:val="24"/>
          <w:u w:val="single"/>
          <w:lang w:val="en-US" w:eastAsia="zh-CN"/>
        </w:rPr>
        <w:t xml:space="preserve"> 混凝土快速冻融试验机</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45BCEE00">
      <w:pPr>
        <w:spacing w:line="588" w:lineRule="exact"/>
        <w:ind w:firstLine="504" w:firstLineChars="200"/>
        <w:rPr>
          <w:rFonts w:hint="eastAsia" w:ascii="宋体" w:hAnsi="宋体" w:cs="宋体"/>
          <w:spacing w:val="6"/>
          <w:sz w:val="24"/>
        </w:rPr>
      </w:pPr>
      <w:r>
        <w:rPr>
          <w:rFonts w:hint="eastAsia" w:ascii="宋体" w:hAnsi="宋体" w:cs="宋体"/>
          <w:spacing w:val="6"/>
          <w:sz w:val="24"/>
          <w:lang w:val="en-US" w:eastAsia="zh-CN"/>
        </w:rPr>
        <w:t>9</w:t>
      </w:r>
      <w:r>
        <w:rPr>
          <w:rFonts w:hint="eastAsia" w:ascii="宋体" w:hAnsi="宋体" w:cs="宋体"/>
          <w:spacing w:val="6"/>
          <w:sz w:val="24"/>
        </w:rPr>
        <w:t>.</w:t>
      </w:r>
      <w:r>
        <w:rPr>
          <w:rFonts w:hint="eastAsia" w:ascii="宋体" w:hAnsi="宋体" w:cs="宋体"/>
          <w:spacing w:val="6"/>
          <w:sz w:val="24"/>
          <w:u w:val="single"/>
          <w:lang w:val="en-US" w:eastAsia="zh-CN"/>
        </w:rPr>
        <w:t xml:space="preserve"> 动弹模量测定仪</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5903BA7A">
      <w:pPr>
        <w:spacing w:line="588" w:lineRule="exact"/>
        <w:ind w:firstLine="504" w:firstLineChars="200"/>
        <w:rPr>
          <w:rFonts w:hint="eastAsia" w:ascii="宋体" w:hAnsi="宋体" w:cs="宋体"/>
          <w:spacing w:val="6"/>
          <w:sz w:val="24"/>
        </w:rPr>
      </w:pPr>
      <w:r>
        <w:rPr>
          <w:rFonts w:hint="eastAsia" w:ascii="宋体" w:hAnsi="宋体" w:cs="宋体"/>
          <w:spacing w:val="6"/>
          <w:sz w:val="24"/>
          <w:lang w:val="en-US" w:eastAsia="zh-CN"/>
        </w:rPr>
        <w:t>10</w:t>
      </w:r>
      <w:r>
        <w:rPr>
          <w:rFonts w:hint="eastAsia" w:ascii="宋体" w:hAnsi="宋体" w:cs="宋体"/>
          <w:spacing w:val="6"/>
          <w:sz w:val="24"/>
        </w:rPr>
        <w:t>.</w:t>
      </w:r>
      <w:r>
        <w:rPr>
          <w:rFonts w:hint="eastAsia" w:ascii="宋体" w:hAnsi="宋体" w:cs="宋体"/>
          <w:spacing w:val="6"/>
          <w:sz w:val="24"/>
          <w:u w:val="single"/>
          <w:lang w:val="en-US" w:eastAsia="zh-CN"/>
        </w:rPr>
        <w:t xml:space="preserve"> 荧光分光光度计</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3F7E9C08">
      <w:pPr>
        <w:numPr>
          <w:ilvl w:val="0"/>
          <w:numId w:val="0"/>
        </w:numPr>
        <w:spacing w:line="588" w:lineRule="exact"/>
        <w:ind w:firstLine="504" w:firstLineChars="200"/>
        <w:rPr>
          <w:rFonts w:hint="eastAsia" w:ascii="宋体" w:hAnsi="宋体" w:cs="宋体"/>
          <w:spacing w:val="6"/>
          <w:sz w:val="24"/>
        </w:rPr>
      </w:pPr>
      <w:r>
        <w:rPr>
          <w:rFonts w:hint="eastAsia" w:ascii="宋体" w:hAnsi="宋体" w:cs="宋体"/>
          <w:spacing w:val="6"/>
          <w:kern w:val="2"/>
          <w:sz w:val="24"/>
          <w:szCs w:val="22"/>
          <w:lang w:val="en-US" w:eastAsia="zh-CN" w:bidi="ar-SA"/>
        </w:rPr>
        <w:t>11</w:t>
      </w:r>
      <w:r>
        <w:rPr>
          <w:rFonts w:hint="eastAsia" w:ascii="宋体" w:hAnsi="宋体" w:eastAsia="宋体" w:cs="宋体"/>
          <w:spacing w:val="6"/>
          <w:kern w:val="2"/>
          <w:sz w:val="24"/>
          <w:szCs w:val="22"/>
          <w:lang w:val="en-US" w:eastAsia="zh-CN" w:bidi="ar-SA"/>
        </w:rPr>
        <w:t>.</w:t>
      </w:r>
      <w:r>
        <w:rPr>
          <w:rFonts w:hint="eastAsia" w:ascii="宋体" w:hAnsi="宋体" w:cs="宋体"/>
          <w:spacing w:val="6"/>
          <w:kern w:val="2"/>
          <w:sz w:val="24"/>
          <w:szCs w:val="22"/>
          <w:u w:val="single"/>
          <w:lang w:val="en-US" w:eastAsia="zh-CN" w:bidi="ar-SA"/>
        </w:rPr>
        <w:t xml:space="preserve"> </w:t>
      </w:r>
      <w:r>
        <w:rPr>
          <w:rFonts w:hint="eastAsia" w:ascii="宋体" w:hAnsi="宋体" w:eastAsia="宋体" w:cs="宋体"/>
          <w:spacing w:val="6"/>
          <w:kern w:val="2"/>
          <w:sz w:val="24"/>
          <w:szCs w:val="22"/>
          <w:u w:val="single"/>
          <w:lang w:val="en-US" w:eastAsia="zh-CN" w:bidi="ar-SA"/>
        </w:rPr>
        <w:t>四探针测试仪</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6E81435D">
      <w:pPr>
        <w:numPr>
          <w:ilvl w:val="0"/>
          <w:numId w:val="0"/>
        </w:numPr>
        <w:spacing w:line="588" w:lineRule="exact"/>
        <w:ind w:left="0" w:leftChars="0" w:firstLine="504" w:firstLineChars="200"/>
        <w:rPr>
          <w:rFonts w:hint="eastAsia" w:ascii="宋体" w:hAnsi="宋体" w:cs="宋体"/>
          <w:spacing w:val="6"/>
          <w:sz w:val="24"/>
        </w:rPr>
      </w:pPr>
      <w:r>
        <w:rPr>
          <w:rFonts w:hint="eastAsia" w:ascii="宋体" w:hAnsi="宋体" w:cs="宋体"/>
          <w:spacing w:val="6"/>
          <w:kern w:val="2"/>
          <w:sz w:val="24"/>
          <w:szCs w:val="22"/>
          <w:lang w:val="en-US" w:eastAsia="zh-CN" w:bidi="ar-SA"/>
        </w:rPr>
        <w:t>12</w:t>
      </w:r>
      <w:r>
        <w:rPr>
          <w:rFonts w:hint="eastAsia" w:ascii="宋体" w:hAnsi="宋体" w:eastAsia="宋体" w:cs="宋体"/>
          <w:spacing w:val="6"/>
          <w:kern w:val="2"/>
          <w:sz w:val="24"/>
          <w:szCs w:val="22"/>
          <w:lang w:val="en-US" w:eastAsia="zh-CN" w:bidi="ar-SA"/>
        </w:rPr>
        <w:t>.</w:t>
      </w:r>
      <w:r>
        <w:rPr>
          <w:rFonts w:hint="eastAsia" w:ascii="宋体" w:hAnsi="宋体" w:cs="宋体"/>
          <w:spacing w:val="6"/>
          <w:kern w:val="2"/>
          <w:sz w:val="24"/>
          <w:szCs w:val="22"/>
          <w:u w:val="single"/>
          <w:lang w:val="en-US" w:eastAsia="zh-CN" w:bidi="ar-SA"/>
        </w:rPr>
        <w:t xml:space="preserve"> </w:t>
      </w:r>
      <w:r>
        <w:rPr>
          <w:rFonts w:hint="eastAsia" w:ascii="宋体" w:hAnsi="宋体" w:eastAsia="宋体" w:cs="宋体"/>
          <w:spacing w:val="6"/>
          <w:kern w:val="2"/>
          <w:sz w:val="24"/>
          <w:szCs w:val="22"/>
          <w:u w:val="single"/>
          <w:lang w:val="en-US" w:eastAsia="zh-CN" w:bidi="ar-SA"/>
        </w:rPr>
        <w:t>电位差计</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5BECF13F">
      <w:pPr>
        <w:numPr>
          <w:ilvl w:val="0"/>
          <w:numId w:val="0"/>
        </w:numPr>
        <w:spacing w:line="588" w:lineRule="exact"/>
        <w:ind w:leftChars="200"/>
        <w:rPr>
          <w:rFonts w:hint="eastAsia" w:ascii="宋体" w:hAnsi="宋体" w:cs="宋体"/>
          <w:spacing w:val="6"/>
          <w:sz w:val="24"/>
        </w:rPr>
      </w:pPr>
      <w:r>
        <w:rPr>
          <w:rFonts w:hint="eastAsia" w:ascii="宋体" w:hAnsi="宋体" w:cs="宋体"/>
          <w:spacing w:val="6"/>
          <w:sz w:val="24"/>
          <w:lang w:val="en-US" w:eastAsia="zh-CN"/>
        </w:rPr>
        <w:t>13</w:t>
      </w:r>
      <w:r>
        <w:rPr>
          <w:rFonts w:hint="eastAsia" w:ascii="宋体" w:hAnsi="宋体" w:cs="宋体"/>
          <w:spacing w:val="6"/>
          <w:sz w:val="24"/>
        </w:rPr>
        <w:t>.</w:t>
      </w:r>
      <w:r>
        <w:rPr>
          <w:rFonts w:hint="eastAsia" w:ascii="宋体" w:hAnsi="宋体" w:cs="宋体"/>
          <w:spacing w:val="6"/>
          <w:sz w:val="24"/>
          <w:u w:val="single"/>
          <w:lang w:val="en-US" w:eastAsia="zh-CN"/>
        </w:rPr>
        <w:t xml:space="preserve"> 磁控溅射镀膜仪</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5C83906A">
      <w:pPr>
        <w:spacing w:line="588" w:lineRule="exact"/>
        <w:ind w:firstLine="504" w:firstLineChars="200"/>
        <w:rPr>
          <w:rFonts w:ascii="宋体" w:hAnsi="宋体" w:cs="宋体"/>
          <w:spacing w:val="6"/>
          <w:sz w:val="24"/>
        </w:rPr>
      </w:pPr>
      <w:r>
        <w:rPr>
          <w:rFonts w:hint="eastAsia" w:ascii="宋体" w:hAnsi="宋体" w:cs="宋体"/>
          <w:spacing w:val="6"/>
          <w:sz w:val="24"/>
        </w:rPr>
        <w:t>以上企业，不属于大企业的分支机构，不存在控股股东为大企业的情形，也不存在与大企业的负责人为同一人的情形。</w:t>
      </w:r>
    </w:p>
    <w:p w14:paraId="063A36BC">
      <w:pPr>
        <w:spacing w:line="588" w:lineRule="exact"/>
        <w:ind w:firstLine="504" w:firstLineChars="200"/>
        <w:rPr>
          <w:rFonts w:ascii="宋体" w:hAnsi="宋体" w:cs="宋体"/>
          <w:spacing w:val="6"/>
          <w:sz w:val="24"/>
        </w:rPr>
      </w:pPr>
      <w:r>
        <w:rPr>
          <w:rFonts w:hint="eastAsia" w:ascii="宋体" w:hAnsi="宋体" w:cs="宋体"/>
          <w:spacing w:val="6"/>
          <w:sz w:val="24"/>
        </w:rPr>
        <w:t>本企业对上述声明内容的真实性负责。如有虚假，将依法承担相应责任。</w:t>
      </w:r>
    </w:p>
    <w:p w14:paraId="042D4B65">
      <w:pPr>
        <w:spacing w:line="588" w:lineRule="exact"/>
        <w:ind w:firstLine="504" w:firstLineChars="200"/>
        <w:jc w:val="right"/>
        <w:rPr>
          <w:rFonts w:ascii="宋体" w:hAnsi="宋体" w:cs="宋体"/>
          <w:spacing w:val="6"/>
          <w:sz w:val="24"/>
          <w:szCs w:val="24"/>
        </w:rPr>
      </w:pPr>
      <w:r>
        <w:rPr>
          <w:rFonts w:hint="eastAsia" w:ascii="宋体" w:hAnsi="宋体" w:cs="宋体"/>
          <w:spacing w:val="6"/>
          <w:sz w:val="24"/>
          <w:szCs w:val="24"/>
        </w:rPr>
        <w:t>企业名称（盖章）：</w:t>
      </w:r>
    </w:p>
    <w:p w14:paraId="5620CEE5">
      <w:pPr>
        <w:pStyle w:val="8"/>
        <w:ind w:firstLine="6000" w:firstLineChars="2500"/>
        <w:rPr>
          <w:color w:val="auto"/>
          <w:sz w:val="24"/>
          <w:szCs w:val="24"/>
        </w:rPr>
      </w:pPr>
      <w:r>
        <w:rPr>
          <w:rFonts w:hint="eastAsia"/>
          <w:b w:val="0"/>
          <w:bCs w:val="0"/>
          <w:color w:val="auto"/>
          <w:sz w:val="24"/>
          <w:szCs w:val="24"/>
        </w:rPr>
        <w:t>日期：</w:t>
      </w:r>
    </w:p>
    <w:p w14:paraId="202C7CB1">
      <w:pPr>
        <w:pStyle w:val="8"/>
        <w:rPr>
          <w:color w:val="auto"/>
        </w:rPr>
      </w:pPr>
      <w:r>
        <w:rPr>
          <w:rFonts w:hint="eastAsia"/>
          <w:color w:val="auto"/>
        </w:rPr>
        <w:t>备注：1.填写前请认真阅读《工业和信息化部　国家统计局　国家发展和改革委员会　财政部关于印发中小企业划型标准规定的通知》（工信部联企业〔2011〕300号）和《财政部、工业和信息化部关于印发〈政府采购促进中小企业发展管理办法〉的通知》（财库〔2020〕46号）相关规定。</w:t>
      </w:r>
    </w:p>
    <w:p w14:paraId="00B7E3DA">
      <w:pPr>
        <w:rPr>
          <w:rFonts w:hint="eastAsia" w:ascii="宋体" w:hAnsi="宋体" w:eastAsia="宋体" w:cs="宋体"/>
          <w:sz w:val="24"/>
          <w:szCs w:val="24"/>
        </w:rPr>
      </w:pPr>
      <w:r>
        <w:rPr>
          <w:rFonts w:hint="eastAsia"/>
          <w:color w:val="auto"/>
        </w:rPr>
        <w:t xml:space="preserve">    2.从业人员、营业收入、资产总额填报上一年度数据，无上一年度数据的新成立企业可不填报。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11307E"/>
    <w:rsid w:val="02902D83"/>
    <w:rsid w:val="059319E6"/>
    <w:rsid w:val="072A163E"/>
    <w:rsid w:val="15AC31A5"/>
    <w:rsid w:val="1C572066"/>
    <w:rsid w:val="1D514750"/>
    <w:rsid w:val="1E9E057A"/>
    <w:rsid w:val="20303C97"/>
    <w:rsid w:val="21221225"/>
    <w:rsid w:val="229842D8"/>
    <w:rsid w:val="247F4759"/>
    <w:rsid w:val="25341F0E"/>
    <w:rsid w:val="269A3CE3"/>
    <w:rsid w:val="26DF4F4F"/>
    <w:rsid w:val="2BF01ABF"/>
    <w:rsid w:val="2F571051"/>
    <w:rsid w:val="30B43DD6"/>
    <w:rsid w:val="334603CC"/>
    <w:rsid w:val="38D22321"/>
    <w:rsid w:val="38DE1A7D"/>
    <w:rsid w:val="399B02E5"/>
    <w:rsid w:val="3EAB1D41"/>
    <w:rsid w:val="3FAC2BDB"/>
    <w:rsid w:val="439B75E2"/>
    <w:rsid w:val="43B02E63"/>
    <w:rsid w:val="44562E10"/>
    <w:rsid w:val="45DC412D"/>
    <w:rsid w:val="46EC16E1"/>
    <w:rsid w:val="46F02A17"/>
    <w:rsid w:val="4A611B0D"/>
    <w:rsid w:val="51672402"/>
    <w:rsid w:val="526F65B0"/>
    <w:rsid w:val="53F65BEF"/>
    <w:rsid w:val="541E1459"/>
    <w:rsid w:val="5C1802BE"/>
    <w:rsid w:val="5D383EDA"/>
    <w:rsid w:val="5FB8748D"/>
    <w:rsid w:val="62345C33"/>
    <w:rsid w:val="62B70FCB"/>
    <w:rsid w:val="630077F7"/>
    <w:rsid w:val="6D052319"/>
    <w:rsid w:val="73DD099F"/>
    <w:rsid w:val="779E01ED"/>
    <w:rsid w:val="781B4175"/>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5">
    <w:name w:val="heading 4"/>
    <w:basedOn w:val="1"/>
    <w:next w:val="1"/>
    <w:qFormat/>
    <w:uiPriority w:val="9"/>
    <w:pPr>
      <w:keepNext/>
      <w:keepLines/>
      <w:jc w:val="left"/>
      <w:outlineLvl w:val="3"/>
    </w:pPr>
    <w:rPr>
      <w:rFonts w:ascii="Cambria" w:hAnsi="Cambria"/>
      <w:b/>
      <w:bCs/>
      <w:kern w:val="0"/>
      <w:sz w:val="28"/>
      <w:szCs w:val="28"/>
    </w:rPr>
  </w:style>
  <w:style w:type="character" w:default="1" w:styleId="14">
    <w:name w:val="Default Paragraph Font"/>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6">
    <w:name w:val="Body Text"/>
    <w:basedOn w:val="1"/>
    <w:next w:val="1"/>
    <w:autoRedefine/>
    <w:qFormat/>
    <w:uiPriority w:val="0"/>
    <w:rPr>
      <w:color w:val="993300"/>
      <w:kern w:val="0"/>
      <w:sz w:val="24"/>
      <w:szCs w:val="24"/>
    </w:rPr>
  </w:style>
  <w:style w:type="paragraph" w:styleId="7">
    <w:name w:val="Body Text Indent"/>
    <w:basedOn w:val="1"/>
    <w:next w:val="1"/>
    <w:autoRedefine/>
    <w:qFormat/>
    <w:uiPriority w:val="0"/>
    <w:pPr>
      <w:ind w:left="420" w:leftChars="200"/>
    </w:pPr>
  </w:style>
  <w:style w:type="paragraph" w:styleId="8">
    <w:name w:val="Plain Text"/>
    <w:basedOn w:val="1"/>
    <w:autoRedefine/>
    <w:qFormat/>
    <w:uiPriority w:val="0"/>
    <w:pPr>
      <w:spacing w:line="324" w:lineRule="auto"/>
    </w:pPr>
    <w:rPr>
      <w:rFonts w:ascii="宋体" w:hAnsi="Courier New" w:cs="Courier New"/>
      <w:szCs w:val="21"/>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rPr>
      <w:sz w:val="24"/>
    </w:rPr>
  </w:style>
  <w:style w:type="paragraph" w:styleId="12">
    <w:name w:val="Body Text First Indent 2"/>
    <w:basedOn w:val="7"/>
    <w:next w:val="1"/>
    <w:autoRedefine/>
    <w:unhideWhenUsed/>
    <w:qFormat/>
    <w:uiPriority w:val="0"/>
    <w:pPr>
      <w:ind w:firstLine="420" w:firstLineChars="200"/>
    </w:pPr>
    <w:rPr>
      <w:szCs w:val="20"/>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2652</Words>
  <Characters>3129</Characters>
  <Lines>1</Lines>
  <Paragraphs>1</Paragraphs>
  <TotalTime>0</TotalTime>
  <ScaleCrop>false</ScaleCrop>
  <LinksUpToDate>false</LinksUpToDate>
  <CharactersWithSpaces>3418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 Secretnine% </cp:lastModifiedBy>
  <dcterms:modified xsi:type="dcterms:W3CDTF">2026-05-31T11:46:10Z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0CE6A2C36A194183B8F5900791C62C91_12</vt:lpwstr>
  </property>
  <property fmtid="{D5CDD505-2E9C-101B-9397-08002B2CF9AE}" pid="4" name="KSOTemplateDocerSaveRecord">
    <vt:lpwstr>eyJoZGlkIjoiZmM0OWQwM2IzMWI4ZDQzOWY1NGE0NTAyMWYzNmViNjgiLCJ1c2VySWQiOiIxMjAzNjcxMDU2In0=</vt:lpwstr>
  </property>
</Properties>
</file>