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86A297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采购需求</w:t>
      </w:r>
    </w:p>
    <w:p w14:paraId="388FCFA6">
      <w:pPr>
        <w:ind w:firstLine="560" w:firstLineChars="200"/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本次拟购置的“半导体微纳传感器件参数检测仪”用于新型半导体传感器和器件研发，提供高精度电学性能测试数据，满足新型半导体传感器、器件的电学特性的测试要求。支持半导体先进材料、二维材料器件、半导体光电器件等测试，配置四路高精度SMU单元和探针台，以及测试软件和操作</w:t>
      </w:r>
      <w:bookmarkStart w:id="0" w:name="_GoBack"/>
      <w:bookmarkEnd w:id="0"/>
      <w:r>
        <w:rPr>
          <w:rFonts w:hint="eastAsia"/>
          <w:b w:val="0"/>
          <w:bCs w:val="0"/>
          <w:sz w:val="28"/>
          <w:szCs w:val="28"/>
          <w:lang w:val="en-US" w:eastAsia="zh-CN"/>
        </w:rPr>
        <w:t>系统，满足半导体领域常用器件的测试。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C92227"/>
    <w:rsid w:val="68BC0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206</Words>
  <Characters>221</Characters>
  <Lines>0</Lines>
  <Paragraphs>0</Paragraphs>
  <TotalTime>0</TotalTime>
  <ScaleCrop>false</ScaleCrop>
  <LinksUpToDate>false</LinksUpToDate>
  <CharactersWithSpaces>221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2026-08-12T09:33:00Z</dcterms:created>
  <dc:creator>Administrator</dc:creator>
  <cp:lastModifiedBy>赋玖</cp:lastModifiedBy>
  <dcterms:modified xsi:type="dcterms:W3CDTF">2026-08-12T09:38:32Z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eyJoZGlkIjoiYjhmMTU1N2Y1M2FlOGEyMTk5NmJiZWM0NWVkZmNjMmYiLCJ1c2VySWQiOiIzMzc4NTAzOTgifQ==</vt:lpwstr>
  </property>
  <property fmtid="{D5CDD505-2E9C-101B-9397-08002B2CF9AE}" pid="4" name="ICV">
    <vt:lpwstr>47E2726EB7A047D3BF88ABE28D313F87_12</vt:lpwstr>
  </property>
</Properties>
</file>