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83DD9">
      <w:pPr>
        <w:spacing w:line="360" w:lineRule="auto"/>
        <w:jc w:val="center"/>
        <w:outlineLvl w:val="9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技术方案</w:t>
      </w:r>
    </w:p>
    <w:p w14:paraId="69F6960F">
      <w:pPr>
        <w:spacing w:line="360" w:lineRule="auto"/>
        <w:ind w:firstLine="480" w:firstLineChars="200"/>
        <w:jc w:val="both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供应商应按照招标文件的要求做出全面响应并编制技术方案。技术方案必须科学合理、真实可行，能充分体现出自身技术和专业优势。对含糊不清或欠具体明确之处，评标委员会可视为投标供应商履约能力不足或响应不全。其要点和主要内容为：</w:t>
      </w:r>
    </w:p>
    <w:p w14:paraId="1CD01738">
      <w:pPr>
        <w:spacing w:line="360" w:lineRule="auto"/>
        <w:ind w:firstLine="482" w:firstLineChars="200"/>
        <w:outlineLvl w:val="9"/>
        <w:rPr>
          <w:rFonts w:hint="default" w:ascii="宋体" w:hAnsi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1.技术响应方案（按照评分标准相关评审内容自行编制）</w:t>
      </w:r>
    </w:p>
    <w:p w14:paraId="02095509"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供应商履约情况证明材料</w:t>
      </w:r>
    </w:p>
    <w:p w14:paraId="524D8E65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.1资质证书/获奖证书/荣誉证书/信用等级证书/产品授权书等</w:t>
      </w:r>
    </w:p>
    <w:p w14:paraId="38D3A860"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47ED3A7A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同类项目业绩</w:t>
      </w:r>
    </w:p>
    <w:p w14:paraId="58A77002">
      <w:pPr>
        <w:pStyle w:val="4"/>
        <w:spacing w:line="360" w:lineRule="auto"/>
        <w:ind w:left="-120" w:leftChars="-57" w:firstLine="602" w:firstLineChars="250"/>
        <w:outlineLvl w:val="9"/>
        <w:rPr>
          <w:rFonts w:hint="eastAsia" w:ascii="仿宋_GB2312" w:hAnsi="仿宋" w:eastAsia="仿宋_GB2312" w:cs="仿宋"/>
          <w:b/>
          <w:bCs/>
          <w:sz w:val="24"/>
          <w:szCs w:val="24"/>
          <w:highlight w:val="none"/>
        </w:rPr>
      </w:pPr>
    </w:p>
    <w:p w14:paraId="6DE39A1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同类项目业绩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14"/>
        <w:gridCol w:w="1145"/>
        <w:gridCol w:w="1320"/>
        <w:gridCol w:w="1161"/>
        <w:gridCol w:w="1260"/>
        <w:gridCol w:w="886"/>
      </w:tblGrid>
      <w:tr w14:paraId="0763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tcBorders>
              <w:top w:val="single" w:color="auto" w:sz="4" w:space="0"/>
            </w:tcBorders>
            <w:noWrap w:val="0"/>
            <w:vAlign w:val="center"/>
          </w:tcPr>
          <w:p w14:paraId="68B9057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合同签订时间</w:t>
            </w:r>
          </w:p>
        </w:tc>
        <w:tc>
          <w:tcPr>
            <w:tcW w:w="1145" w:type="dxa"/>
            <w:noWrap w:val="0"/>
            <w:vAlign w:val="center"/>
          </w:tcPr>
          <w:p w14:paraId="72BB382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 w14:paraId="2E8F63E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7FD4D3B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15C5033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合同金额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7DEED62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</w:tr>
      <w:tr w14:paraId="5D31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018F337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584281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9B77CF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B24EA0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008B34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2414A85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40E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0F02D08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95DB95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911824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AC01EF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4267C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4B4EFD1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3EA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736884A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35D8678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715A0F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6A9EDC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53C095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26056FE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3B7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3ACB886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tcBorders>
              <w:right w:val="single" w:color="auto" w:sz="4" w:space="0"/>
            </w:tcBorders>
            <w:noWrap w:val="0"/>
            <w:vAlign w:val="center"/>
          </w:tcPr>
          <w:p w14:paraId="3C5943C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197C75B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4478B32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0F58F2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6E86C61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EA618FC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注：</w:t>
      </w:r>
    </w:p>
    <w:p w14:paraId="0CA1D03F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1.投标供应商以上业绩需提供有关书面证明材料。“合同金额”需提供合同复印件。</w:t>
      </w:r>
    </w:p>
    <w:p w14:paraId="54839966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2.对于证明材料的特殊要求参照评审表。</w:t>
      </w:r>
    </w:p>
    <w:p w14:paraId="3E8E2EF2">
      <w:pPr>
        <w:spacing w:line="360" w:lineRule="auto"/>
        <w:ind w:firstLine="422" w:firstLineChars="200"/>
        <w:outlineLvl w:val="9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highlight w:val="none"/>
          <w:u w:val="single"/>
          <w:lang w:val="en-US" w:eastAsia="zh-CN"/>
        </w:rPr>
        <w:t>3.表格格式若不满足需求，可自行调整。</w:t>
      </w:r>
    </w:p>
    <w:p w14:paraId="2EEC8FF8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cs="宋体"/>
          <w:sz w:val="24"/>
          <w:szCs w:val="24"/>
          <w:highlight w:val="none"/>
        </w:rPr>
      </w:pPr>
    </w:p>
    <w:p w14:paraId="4DF88DA9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highlight w:val="none"/>
        </w:rPr>
        <w:t>本项目管理、技术、服务人员情况表</w:t>
      </w:r>
    </w:p>
    <w:p w14:paraId="64738009"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5A6D1C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本项目管理、技术、服务人员情况表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14:paraId="3A10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398EB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职责分工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133F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姓名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1DC88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现职务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BD825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曾主持/参与的</w:t>
            </w:r>
            <w:r>
              <w:rPr>
                <w:rFonts w:hint="eastAsia" w:ascii="黑体" w:hAnsi="黑体" w:eastAsia="黑体" w:cs="黑体"/>
                <w:sz w:val="24"/>
                <w:highlight w:val="none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highlight w:val="none"/>
              </w:rPr>
              <w:t>同类项目经历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7A695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DBA2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专业</w:t>
            </w:r>
          </w:p>
          <w:p w14:paraId="652C994C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工龄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8DFD3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联系电话</w:t>
            </w:r>
          </w:p>
        </w:tc>
      </w:tr>
      <w:tr w14:paraId="27211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7C44C8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总负责人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DEE78CD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3EC4EFE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327B4F7">
            <w:pPr>
              <w:pStyle w:val="11"/>
              <w:keepNext w:val="0"/>
              <w:adjustRightInd/>
              <w:spacing w:before="0" w:after="0" w:line="240" w:lineRule="auto"/>
              <w:outlineLvl w:val="9"/>
              <w:rPr>
                <w:rFonts w:hint="eastAsia" w:ascii="宋体" w:hAnsi="宋体"/>
                <w:spacing w:val="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EAE6A5A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C868A27">
            <w:pPr>
              <w:ind w:firstLine="12"/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A209C5E">
            <w:pPr>
              <w:ind w:firstLine="12"/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1A9A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D8FFE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主要技术人员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B57E9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ECECD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3308D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A699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558E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C46CE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6B94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19EEC">
            <w:pPr>
              <w:widowControl/>
              <w:jc w:val="left"/>
              <w:outlineLvl w:val="9"/>
              <w:rPr>
                <w:rFonts w:ascii="宋体" w:hAnsi="宋体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B5A5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83FEA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D90B0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244B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2DB5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EA68A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2C2F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A85B">
            <w:pPr>
              <w:widowControl/>
              <w:jc w:val="left"/>
              <w:outlineLvl w:val="9"/>
              <w:rPr>
                <w:rFonts w:ascii="宋体" w:hAnsi="宋体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A859F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F763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1F5AD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6688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C4F20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76735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26AA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9C780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z w:val="24"/>
                <w:highlight w:val="none"/>
              </w:rPr>
              <w:t>主要售后服务人员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315F0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A4F53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9F9CB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1D03B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AD501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4AAF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11200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D3BE0">
            <w:pPr>
              <w:widowControl/>
              <w:jc w:val="left"/>
              <w:outlineLvl w:val="9"/>
              <w:rPr>
                <w:rFonts w:ascii="宋体" w:hAnsi="宋体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0904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11144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4C8B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6EA5E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37891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31011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  <w:tr w14:paraId="1447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A3F6">
            <w:pPr>
              <w:widowControl/>
              <w:jc w:val="left"/>
              <w:outlineLvl w:val="9"/>
              <w:rPr>
                <w:rFonts w:ascii="宋体" w:hAnsi="宋体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EFC74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50503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C7351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7BDB9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808DA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6A456">
            <w:pPr>
              <w:jc w:val="center"/>
              <w:outlineLvl w:val="9"/>
              <w:rPr>
                <w:rFonts w:hint="eastAsia" w:ascii="宋体" w:hAnsi="宋体"/>
                <w:highlight w:val="none"/>
              </w:rPr>
            </w:pPr>
          </w:p>
        </w:tc>
      </w:tr>
    </w:tbl>
    <w:p w14:paraId="43E624C5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注：</w:t>
      </w:r>
    </w:p>
    <w:p w14:paraId="1D48213C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1.对于主要管理、技术、服务人员可另页单独介绍。</w:t>
      </w:r>
    </w:p>
    <w:p w14:paraId="60375C79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Fonts w:hint="eastAsia" w:ascii="宋体" w:hAnsi="宋体" w:cs="宋体"/>
          <w:b/>
          <w:bCs/>
          <w:highlight w:val="none"/>
          <w:u w:val="single"/>
        </w:rPr>
        <w:t>2.对于证明材料的特殊要求参照评分标准。</w:t>
      </w:r>
    </w:p>
    <w:p w14:paraId="4B8A4A85">
      <w:pPr>
        <w:spacing w:line="360" w:lineRule="auto"/>
        <w:ind w:firstLine="422" w:firstLineChars="200"/>
        <w:outlineLvl w:val="9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highlight w:val="none"/>
          <w:u w:val="single"/>
          <w:lang w:val="en-US" w:eastAsia="zh-CN"/>
        </w:rPr>
        <w:t>3.表格格式若不满足需求，可自行调整。</w:t>
      </w:r>
    </w:p>
    <w:p w14:paraId="34374C97">
      <w:pPr>
        <w:spacing w:line="360" w:lineRule="auto"/>
        <w:ind w:firstLine="482" w:firstLineChars="200"/>
        <w:jc w:val="left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718D68EF"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投标供应商认为对投标有利的其他资料。</w:t>
      </w:r>
    </w:p>
    <w:p w14:paraId="362DFE91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0613CCE"/>
    <w:rsid w:val="37702AD0"/>
    <w:rsid w:val="3C3232B3"/>
    <w:rsid w:val="5061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1">
    <w:name w:val="图"/>
    <w:basedOn w:val="1"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410</Characters>
  <Lines>0</Lines>
  <Paragraphs>0</Paragraphs>
  <TotalTime>1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2024-06-04T10:59:00Z</dcterms:created>
  <dc:creator>贾旭鸣</dc:creator>
  <cp:lastModifiedBy>admin</cp:lastModifiedBy>
  <dcterms:modified xsi:type="dcterms:W3CDTF">2026-04-28T05:26:16Z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90E0897B7FAB45A8A286B453A7F011C6_11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