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EB5E93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2A216732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065" w:type="dxa"/>
          </w:tcPr>
          <w:p w14:paraId="34F2339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制造商</w:t>
            </w:r>
          </w:p>
        </w:tc>
        <w:tc>
          <w:tcPr>
            <w:tcW w:w="1065" w:type="dxa"/>
          </w:tcPr>
          <w:p w14:paraId="634354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</w:tcPr>
          <w:p w14:paraId="72F291C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34ADF6D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065" w:type="dxa"/>
          </w:tcPr>
          <w:p w14:paraId="3213E88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065" w:type="dxa"/>
          </w:tcPr>
          <w:p w14:paraId="5D481E3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 w14:paraId="4EF0146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AC1BD1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</w:tcPr>
          <w:p w14:paraId="6ACD20A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E8A64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7455" w:type="dxa"/>
            <w:gridSpan w:val="7"/>
          </w:tcPr>
          <w:p w14:paraId="1F52BAD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7B308785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0C2E4DCB"/>
    <w:rsid w:val="147D48CD"/>
    <w:rsid w:val="256E58F7"/>
    <w:rsid w:val="25B17ACA"/>
    <w:rsid w:val="2FF95D6F"/>
    <w:rsid w:val="5E9D160E"/>
    <w:rsid w:val="643F3B03"/>
    <w:rsid w:val="70545BA6"/>
    <w:rsid w:val="7149617D"/>
    <w:rsid w:val="716333F4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7</TotalTime>
  <ScaleCrop>false</ScaleCrop>
  <LinksUpToDate>false</LinksUpToDate>
  <CharactersWithSpaces>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2026-08-16T03:48:21Z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eyJoZGlkIjoiZWQ5YTIxOTUwNDU1MDA2YzZhZTRhMmFlMjJjZjAxMzgiLCJ1c2VySWQiOiIxMDYxNDQyNDg1In0=</vt:lpwstr>
  </property>
  <property fmtid="{D5CDD505-2E9C-101B-9397-08002B2CF9AE}" pid="4" name="ICV">
    <vt:lpwstr>19BF7245C8F04728894957480117E655_13</vt:lpwstr>
  </property>
</Properties>
</file>