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65AE4">
      <w:pPr>
        <w:pStyle w:val="6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分项报价表</w:t>
      </w:r>
    </w:p>
    <w:p w14:paraId="1F39939A">
      <w:pPr>
        <w:kinsoku w:val="0"/>
        <w:spacing w:line="500" w:lineRule="exact"/>
        <w:ind w:firstLine="105" w:firstLineChars="50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7EE04C50">
      <w:pPr>
        <w:kinsoku w:val="0"/>
        <w:spacing w:line="500" w:lineRule="exact"/>
        <w:ind w:firstLine="105" w:firstLineChars="50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  <w:gridCol w:w="1037"/>
      </w:tblGrid>
      <w:tr w14:paraId="733B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7DDCA34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687" w:type="dxa"/>
            <w:vAlign w:val="center"/>
          </w:tcPr>
          <w:p w14:paraId="1471C620">
            <w:pPr>
              <w:pStyle w:val="5"/>
              <w:spacing w:before="0" w:beforeAutospacing="0" w:after="0" w:afterAutospacing="0" w:line="360" w:lineRule="auto"/>
              <w:jc w:val="center"/>
              <w:rPr>
                <w:rFonts w:hint="eastAsia" w:cs="Helvetic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</w:rPr>
              <w:t>服务</w:t>
            </w:r>
            <w:r>
              <w:rPr>
                <w:rFonts w:cs="Helvetica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79" w:type="dxa"/>
            <w:vAlign w:val="center"/>
          </w:tcPr>
          <w:p w14:paraId="6BCA648E">
            <w:pPr>
              <w:pStyle w:val="5"/>
              <w:spacing w:before="0" w:beforeAutospacing="0" w:after="0" w:afterAutospacing="0" w:line="360" w:lineRule="auto"/>
              <w:jc w:val="center"/>
              <w:rPr>
                <w:rFonts w:hint="eastAsia" w:cs="Helvetic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</w:rPr>
              <w:t>服务范围</w:t>
            </w:r>
          </w:p>
        </w:tc>
        <w:tc>
          <w:tcPr>
            <w:tcW w:w="1238" w:type="dxa"/>
            <w:vAlign w:val="center"/>
          </w:tcPr>
          <w:p w14:paraId="4E809EDC">
            <w:pPr>
              <w:pStyle w:val="5"/>
              <w:spacing w:before="0" w:beforeAutospacing="0" w:after="0" w:afterAutospacing="0" w:line="360" w:lineRule="auto"/>
              <w:jc w:val="center"/>
              <w:rPr>
                <w:rFonts w:hint="eastAsia" w:cs="Helvetic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</w:rPr>
              <w:t>服务要求</w:t>
            </w:r>
          </w:p>
        </w:tc>
        <w:tc>
          <w:tcPr>
            <w:tcW w:w="1237" w:type="dxa"/>
            <w:vAlign w:val="center"/>
          </w:tcPr>
          <w:p w14:paraId="375B40C1">
            <w:pPr>
              <w:jc w:val="center"/>
              <w:rPr>
                <w:highlight w:val="none"/>
              </w:rPr>
            </w:pPr>
            <w:r>
              <w:rPr>
                <w:rFonts w:hint="eastAsia" w:cs="Helvetica"/>
                <w:kern w:val="0"/>
                <w:highlight w:val="none"/>
              </w:rPr>
              <w:t>服务标准</w:t>
            </w:r>
          </w:p>
        </w:tc>
        <w:tc>
          <w:tcPr>
            <w:tcW w:w="806" w:type="dxa"/>
            <w:vAlign w:val="center"/>
          </w:tcPr>
          <w:p w14:paraId="42CFF5F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单位</w:t>
            </w:r>
          </w:p>
        </w:tc>
        <w:tc>
          <w:tcPr>
            <w:tcW w:w="773" w:type="dxa"/>
            <w:vAlign w:val="center"/>
          </w:tcPr>
          <w:p w14:paraId="3F1CEEDC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540442B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单价</w:t>
            </w:r>
            <w:r>
              <w:rPr>
                <w:rFonts w:hAnsi="宋体"/>
                <w:highlight w:val="none"/>
              </w:rPr>
              <w:t>(</w:t>
            </w:r>
            <w:r>
              <w:rPr>
                <w:rFonts w:hint="eastAsia" w:hAnsi="宋体"/>
                <w:highlight w:val="none"/>
              </w:rPr>
              <w:t>元</w:t>
            </w:r>
            <w:r>
              <w:rPr>
                <w:rFonts w:hAnsi="宋体"/>
                <w:highlight w:val="none"/>
              </w:rPr>
              <w:t>)</w:t>
            </w:r>
          </w:p>
        </w:tc>
        <w:tc>
          <w:tcPr>
            <w:tcW w:w="1037" w:type="dxa"/>
            <w:vAlign w:val="center"/>
          </w:tcPr>
          <w:p w14:paraId="42813E2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合计</w:t>
            </w:r>
            <w:r>
              <w:rPr>
                <w:rFonts w:hAnsi="宋体"/>
                <w:highlight w:val="none"/>
              </w:rPr>
              <w:t>(</w:t>
            </w:r>
            <w:r>
              <w:rPr>
                <w:rFonts w:hint="eastAsia" w:hAnsi="宋体"/>
                <w:highlight w:val="none"/>
              </w:rPr>
              <w:t>元</w:t>
            </w:r>
            <w:r>
              <w:rPr>
                <w:rFonts w:hAnsi="宋体"/>
                <w:highlight w:val="none"/>
              </w:rPr>
              <w:t>)</w:t>
            </w:r>
          </w:p>
        </w:tc>
      </w:tr>
      <w:tr w14:paraId="1E78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F12FCD3">
            <w:pPr>
              <w:jc w:val="center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</w:t>
            </w:r>
          </w:p>
        </w:tc>
        <w:tc>
          <w:tcPr>
            <w:tcW w:w="1687" w:type="dxa"/>
            <w:vAlign w:val="center"/>
          </w:tcPr>
          <w:p w14:paraId="5679FC40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0CEF5AC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3EB399D5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0B214BC3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176420FA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7751E5F1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1BEF4790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1037" w:type="dxa"/>
            <w:vAlign w:val="center"/>
          </w:tcPr>
          <w:p w14:paraId="45992046">
            <w:pPr>
              <w:pStyle w:val="4"/>
              <w:rPr>
                <w:rFonts w:hint="eastAsia" w:hAnsi="宋体"/>
                <w:spacing w:val="-6"/>
                <w:highlight w:val="none"/>
              </w:rPr>
            </w:pPr>
          </w:p>
        </w:tc>
      </w:tr>
      <w:tr w14:paraId="3216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E1BE3CB">
            <w:pPr>
              <w:jc w:val="center"/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…</w:t>
            </w:r>
          </w:p>
        </w:tc>
        <w:tc>
          <w:tcPr>
            <w:tcW w:w="1687" w:type="dxa"/>
            <w:vAlign w:val="center"/>
          </w:tcPr>
          <w:p w14:paraId="0EFECE0C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0335A08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2D11BD2C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1C9319C7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250A422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7AB59912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23BE36E2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1037" w:type="dxa"/>
            <w:vAlign w:val="center"/>
          </w:tcPr>
          <w:p w14:paraId="534C52F1">
            <w:pPr>
              <w:pStyle w:val="4"/>
              <w:rPr>
                <w:rFonts w:hint="eastAsia" w:hAnsi="宋体"/>
                <w:spacing w:val="-6"/>
                <w:highlight w:val="none"/>
              </w:rPr>
            </w:pPr>
          </w:p>
        </w:tc>
      </w:tr>
      <w:tr w14:paraId="337E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1056879">
            <w:pPr>
              <w:jc w:val="center"/>
              <w:rPr>
                <w:rFonts w:hint="eastAsia"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N</w:t>
            </w:r>
          </w:p>
        </w:tc>
        <w:tc>
          <w:tcPr>
            <w:tcW w:w="1687" w:type="dxa"/>
            <w:vAlign w:val="center"/>
          </w:tcPr>
          <w:p w14:paraId="3785A933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DB8C8B2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54F80CDC">
            <w:pPr>
              <w:jc w:val="center"/>
              <w:rPr>
                <w:rFonts w:hint="eastAsia" w:ascii="宋体" w:hAnsi="宋体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4B12369A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14C59441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7AD54113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622E7055">
            <w:pPr>
              <w:pStyle w:val="4"/>
              <w:rPr>
                <w:rFonts w:hint="eastAsia" w:hAnsi="宋体"/>
                <w:highlight w:val="none"/>
              </w:rPr>
            </w:pPr>
          </w:p>
        </w:tc>
        <w:tc>
          <w:tcPr>
            <w:tcW w:w="1037" w:type="dxa"/>
            <w:vAlign w:val="center"/>
          </w:tcPr>
          <w:p w14:paraId="2A986597">
            <w:pPr>
              <w:pStyle w:val="4"/>
              <w:rPr>
                <w:rFonts w:hint="eastAsia" w:hAnsi="宋体"/>
                <w:spacing w:val="-6"/>
                <w:highlight w:val="none"/>
              </w:rPr>
            </w:pPr>
          </w:p>
        </w:tc>
      </w:tr>
      <w:tr w14:paraId="5ADF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vAlign w:val="center"/>
          </w:tcPr>
          <w:p w14:paraId="0834564D">
            <w:pPr>
              <w:pStyle w:val="4"/>
              <w:rPr>
                <w:rFonts w:hint="eastAsia" w:hAnsi="宋体"/>
                <w:spacing w:val="-6"/>
                <w:highlight w:val="none"/>
              </w:rPr>
            </w:pPr>
            <w:r>
              <w:rPr>
                <w:rFonts w:hint="eastAsia" w:hAnsi="宋体"/>
                <w:spacing w:val="-6"/>
                <w:highlight w:val="none"/>
              </w:rPr>
              <w:t>投标报价（人民币大写）：                                 （</w:t>
            </w:r>
            <w:r>
              <w:rPr>
                <w:rFonts w:hint="eastAsia" w:hAnsi="宋体"/>
                <w:highlight w:val="none"/>
              </w:rPr>
              <w:t>¥</w:t>
            </w:r>
            <w:r>
              <w:rPr>
                <w:rFonts w:hint="eastAsia" w:hAnsi="宋体"/>
                <w:spacing w:val="-6"/>
                <w:highlight w:val="none"/>
              </w:rPr>
              <w:t xml:space="preserve">                元）</w:t>
            </w:r>
          </w:p>
        </w:tc>
      </w:tr>
    </w:tbl>
    <w:p w14:paraId="48F4AEF1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注：</w:t>
      </w:r>
    </w:p>
    <w:p w14:paraId="6DE83ACD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1、分项报价表可参照以上格式提供，也可由投标供应商自拟格式；自拟格式应能清楚表达人均保费及其他可能存在的总报价组成；如果不提供详细分项报价将视为没有实质性响应招标文件。</w:t>
      </w:r>
    </w:p>
    <w:p w14:paraId="0124AFDB">
      <w:pPr>
        <w:pStyle w:val="4"/>
        <w:spacing w:line="440" w:lineRule="exact"/>
        <w:ind w:left="-120" w:leftChars="-57" w:firstLine="527" w:firstLineChars="250"/>
        <w:rPr>
          <w:rFonts w:hint="eastAsia" w:hAnsi="宋体"/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highlight w:val="none"/>
          <w:u w:val="single"/>
          <w:lang w:val="hr-HR"/>
        </w:rPr>
        <w:t>。</w:t>
      </w:r>
    </w:p>
    <w:p w14:paraId="777B0EE4">
      <w:pPr>
        <w:pStyle w:val="4"/>
        <w:rPr>
          <w:rFonts w:hint="eastAsia" w:hAnsi="宋体"/>
          <w:highlight w:val="none"/>
        </w:rPr>
      </w:pPr>
    </w:p>
    <w:p w14:paraId="46F732B8">
      <w:pPr>
        <w:pStyle w:val="4"/>
        <w:rPr>
          <w:rFonts w:hint="eastAsia" w:hAnsi="宋体"/>
          <w:highlight w:val="none"/>
        </w:rPr>
      </w:pPr>
    </w:p>
    <w:p w14:paraId="1461A5D2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01232F20">
      <w:pPr>
        <w:spacing w:line="480" w:lineRule="auto"/>
        <w:ind w:firstLine="420" w:firstLineChars="200"/>
        <w:jc w:val="left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3DD39D31">
      <w:pPr>
        <w:spacing w:line="480" w:lineRule="auto"/>
        <w:ind w:firstLine="420" w:firstLineChars="200"/>
        <w:jc w:val="left"/>
        <w:rPr>
          <w:rFonts w:hint="eastAsia"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7A422DFA">
      <w:pPr>
        <w:spacing w:line="480" w:lineRule="auto"/>
        <w:ind w:firstLine="420" w:firstLineChars="200"/>
        <w:jc w:val="left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7C7E07A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16F8C"/>
    <w:rsid w:val="0941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2026-05-26T10:58:00Z</dcterms:created>
  <dc:creator>饣耳</dc:creator>
  <cp:lastModifiedBy>饣耳</cp:lastModifiedBy>
  <dcterms:modified xsi:type="dcterms:W3CDTF">2026-05-26T10:58:33Z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48B6F78295CF44D5872434A6AE9750CF_11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