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87266F">
      <w:pPr>
        <w:pStyle w:val="4"/>
        <w:jc w:val="center"/>
        <w:outlineLvl w:val="1"/>
        <w:rPr>
          <w:highlight w:val="none"/>
        </w:rPr>
      </w:pPr>
      <w:r>
        <w:rPr>
          <w:rFonts w:ascii="仿宋_GB2312" w:hAnsi="仿宋_GB2312" w:eastAsia="仿宋_GB2312" w:cs="仿宋_GB2312"/>
          <w:b/>
          <w:sz w:val="36"/>
          <w:highlight w:val="none"/>
        </w:rPr>
        <w:t>拟签订采购合同文本</w:t>
      </w:r>
    </w:p>
    <w:p w14:paraId="1E3959E7">
      <w:pPr>
        <w:pageBreakBefore w:val="0"/>
        <w:wordWrap/>
        <w:overflowPunct/>
        <w:topLinePunct w:val="0"/>
        <w:bidi w:val="0"/>
        <w:spacing w:line="360" w:lineRule="auto"/>
        <w:jc w:val="center"/>
        <w:rPr>
          <w:rFonts w:hint="eastAsia" w:ascii="宋体" w:hAnsi="宋体" w:eastAsia="宋体" w:cs="宋体"/>
          <w:b/>
          <w:bCs/>
          <w:kern w:val="0"/>
          <w:sz w:val="40"/>
          <w:szCs w:val="40"/>
          <w:highlight w:val="none"/>
          <w:lang w:val="en-US" w:eastAsia="zh-CN"/>
        </w:rPr>
      </w:pPr>
    </w:p>
    <w:p w14:paraId="6B2560F4">
      <w:pPr>
        <w:pageBreakBefore w:val="0"/>
        <w:wordWrap/>
        <w:overflowPunct/>
        <w:topLinePunct w:val="0"/>
        <w:bidi w:val="0"/>
        <w:spacing w:line="360" w:lineRule="auto"/>
        <w:jc w:val="center"/>
        <w:rPr>
          <w:rFonts w:hint="eastAsia" w:ascii="宋体" w:hAnsi="宋体" w:eastAsia="宋体" w:cs="宋体"/>
          <w:b/>
          <w:bCs/>
          <w:kern w:val="0"/>
          <w:sz w:val="40"/>
          <w:szCs w:val="40"/>
          <w:highlight w:val="none"/>
          <w:lang w:val="en-US" w:eastAsia="zh-CN"/>
        </w:rPr>
      </w:pPr>
    </w:p>
    <w:p w14:paraId="72566B84">
      <w:pPr>
        <w:pageBreakBefore w:val="0"/>
        <w:wordWrap/>
        <w:overflowPunct/>
        <w:topLinePunct w:val="0"/>
        <w:bidi w:val="0"/>
        <w:spacing w:line="360" w:lineRule="auto"/>
        <w:jc w:val="center"/>
        <w:rPr>
          <w:rFonts w:hint="eastAsia" w:ascii="宋体" w:hAnsi="宋体" w:eastAsia="宋体" w:cs="宋体"/>
          <w:b/>
          <w:bCs/>
          <w:kern w:val="0"/>
          <w:sz w:val="40"/>
          <w:szCs w:val="40"/>
          <w:highlight w:val="none"/>
          <w:lang w:val="en-US" w:eastAsia="zh-CN"/>
        </w:rPr>
      </w:pPr>
    </w:p>
    <w:p w14:paraId="540B0D27">
      <w:pPr>
        <w:pageBreakBefore w:val="0"/>
        <w:wordWrap/>
        <w:overflowPunct/>
        <w:topLinePunct w:val="0"/>
        <w:bidi w:val="0"/>
        <w:spacing w:line="360" w:lineRule="auto"/>
        <w:jc w:val="center"/>
        <w:rPr>
          <w:rFonts w:hint="eastAsia" w:ascii="宋体" w:hAnsi="宋体" w:eastAsia="宋体" w:cs="宋体"/>
          <w:b/>
          <w:bCs/>
          <w:kern w:val="0"/>
          <w:sz w:val="40"/>
          <w:szCs w:val="40"/>
          <w:highlight w:val="none"/>
          <w:lang w:val="en-US" w:eastAsia="zh-CN"/>
        </w:rPr>
      </w:pPr>
    </w:p>
    <w:p w14:paraId="0F9C74A1">
      <w:pPr>
        <w:pageBreakBefore w:val="0"/>
        <w:wordWrap/>
        <w:overflowPunct/>
        <w:topLinePunct w:val="0"/>
        <w:bidi w:val="0"/>
        <w:spacing w:line="360" w:lineRule="auto"/>
        <w:jc w:val="center"/>
        <w:rPr>
          <w:rFonts w:hint="eastAsia" w:asciiTheme="minorEastAsia" w:hAnsiTheme="minorEastAsia" w:eastAsiaTheme="minorEastAsia" w:cstheme="minorEastAsia"/>
          <w:b/>
          <w:bCs/>
          <w:kern w:val="0"/>
          <w:sz w:val="40"/>
          <w:szCs w:val="40"/>
          <w:highlight w:val="none"/>
          <w:lang w:val="en-US" w:eastAsia="zh-Hans"/>
        </w:rPr>
      </w:pPr>
      <w:r>
        <w:rPr>
          <w:rFonts w:hint="eastAsia" w:asciiTheme="minorEastAsia" w:hAnsiTheme="minorEastAsia" w:eastAsiaTheme="minorEastAsia" w:cstheme="minorEastAsia"/>
          <w:b/>
          <w:bCs/>
          <w:kern w:val="0"/>
          <w:sz w:val="40"/>
          <w:szCs w:val="40"/>
          <w:highlight w:val="none"/>
          <w:lang w:val="en-US" w:eastAsia="zh-CN"/>
        </w:rPr>
        <w:t>未央区开展土地资源排查盘活工作</w:t>
      </w:r>
    </w:p>
    <w:p w14:paraId="4236DB0C">
      <w:pPr>
        <w:pageBreakBefore w:val="0"/>
        <w:wordWrap/>
        <w:overflowPunct/>
        <w:topLinePunct w:val="0"/>
        <w:bidi w:val="0"/>
        <w:spacing w:line="360" w:lineRule="auto"/>
        <w:jc w:val="center"/>
        <w:rPr>
          <w:rFonts w:hint="eastAsia" w:asciiTheme="minorEastAsia" w:hAnsiTheme="minorEastAsia" w:eastAsiaTheme="minorEastAsia" w:cstheme="minorEastAsia"/>
          <w:b/>
          <w:bCs/>
          <w:kern w:val="0"/>
          <w:sz w:val="40"/>
          <w:szCs w:val="40"/>
          <w:highlight w:val="none"/>
          <w:lang w:val="en-US" w:eastAsia="zh-Hans"/>
        </w:rPr>
      </w:pPr>
    </w:p>
    <w:p w14:paraId="109319CD">
      <w:pPr>
        <w:pageBreakBefore w:val="0"/>
        <w:wordWrap/>
        <w:overflowPunct/>
        <w:topLinePunct w:val="0"/>
        <w:bidi w:val="0"/>
        <w:spacing w:line="360" w:lineRule="auto"/>
        <w:jc w:val="center"/>
        <w:rPr>
          <w:rFonts w:hint="eastAsia" w:asciiTheme="minorEastAsia" w:hAnsiTheme="minorEastAsia" w:eastAsiaTheme="minorEastAsia" w:cstheme="minorEastAsia"/>
          <w:b/>
          <w:bCs/>
          <w:kern w:val="0"/>
          <w:sz w:val="40"/>
          <w:szCs w:val="40"/>
          <w:highlight w:val="none"/>
          <w:lang w:val="en-US" w:eastAsia="zh-Hans"/>
        </w:rPr>
      </w:pPr>
      <w:r>
        <w:rPr>
          <w:rFonts w:hint="eastAsia" w:asciiTheme="minorEastAsia" w:hAnsiTheme="minorEastAsia" w:eastAsiaTheme="minorEastAsia" w:cstheme="minorEastAsia"/>
          <w:b/>
          <w:bCs/>
          <w:kern w:val="0"/>
          <w:sz w:val="40"/>
          <w:szCs w:val="40"/>
          <w:highlight w:val="none"/>
          <w:lang w:val="en-US" w:eastAsia="zh-Hans"/>
        </w:rPr>
        <w:t>服 务 合 同</w:t>
      </w:r>
    </w:p>
    <w:p w14:paraId="6C62D8B4">
      <w:pPr>
        <w:pageBreakBefore w:val="0"/>
        <w:wordWrap/>
        <w:overflowPunct/>
        <w:topLinePunct w:val="0"/>
        <w:bidi w:val="0"/>
        <w:spacing w:line="360" w:lineRule="auto"/>
        <w:jc w:val="center"/>
        <w:rPr>
          <w:rFonts w:hint="eastAsia" w:asciiTheme="minorEastAsia" w:hAnsiTheme="minorEastAsia" w:eastAsiaTheme="minorEastAsia" w:cstheme="minorEastAsia"/>
          <w:b/>
          <w:bCs/>
          <w:kern w:val="0"/>
          <w:sz w:val="21"/>
          <w:szCs w:val="21"/>
          <w:highlight w:val="none"/>
          <w:lang w:val="en-US" w:eastAsia="zh-Hans"/>
        </w:rPr>
      </w:pPr>
    </w:p>
    <w:p w14:paraId="3C1CF050">
      <w:pPr>
        <w:pageBreakBefore w:val="0"/>
        <w:wordWrap/>
        <w:overflowPunct/>
        <w:topLinePunct w:val="0"/>
        <w:bidi w:val="0"/>
        <w:spacing w:line="360" w:lineRule="auto"/>
        <w:jc w:val="center"/>
        <w:rPr>
          <w:rFonts w:hint="eastAsia" w:asciiTheme="minorEastAsia" w:hAnsiTheme="minorEastAsia" w:eastAsiaTheme="minorEastAsia" w:cstheme="minorEastAsia"/>
          <w:b/>
          <w:bCs/>
          <w:kern w:val="0"/>
          <w:sz w:val="21"/>
          <w:szCs w:val="21"/>
          <w:highlight w:val="none"/>
          <w:lang w:val="en-US" w:eastAsia="zh-Hans"/>
        </w:rPr>
      </w:pPr>
    </w:p>
    <w:p w14:paraId="28D2CB48">
      <w:pPr>
        <w:pageBreakBefore w:val="0"/>
        <w:wordWrap/>
        <w:overflowPunct/>
        <w:topLinePunct w:val="0"/>
        <w:bidi w:val="0"/>
        <w:spacing w:line="360" w:lineRule="auto"/>
        <w:jc w:val="center"/>
        <w:rPr>
          <w:rFonts w:hint="eastAsia" w:asciiTheme="minorEastAsia" w:hAnsiTheme="minorEastAsia" w:eastAsiaTheme="minorEastAsia" w:cstheme="minorEastAsia"/>
          <w:b/>
          <w:bCs/>
          <w:kern w:val="0"/>
          <w:sz w:val="21"/>
          <w:szCs w:val="21"/>
          <w:highlight w:val="none"/>
          <w:lang w:val="en-US" w:eastAsia="zh-Hans"/>
        </w:rPr>
      </w:pPr>
    </w:p>
    <w:p w14:paraId="68C97B7C">
      <w:pPr>
        <w:pageBreakBefore w:val="0"/>
        <w:wordWrap/>
        <w:overflowPunct/>
        <w:topLinePunct w:val="0"/>
        <w:bidi w:val="0"/>
        <w:spacing w:line="360" w:lineRule="auto"/>
        <w:jc w:val="center"/>
        <w:rPr>
          <w:rFonts w:hint="eastAsia" w:asciiTheme="minorEastAsia" w:hAnsiTheme="minorEastAsia" w:eastAsiaTheme="minorEastAsia" w:cstheme="minorEastAsia"/>
          <w:b/>
          <w:bCs/>
          <w:kern w:val="0"/>
          <w:sz w:val="21"/>
          <w:szCs w:val="21"/>
          <w:highlight w:val="none"/>
          <w:lang w:val="en-US" w:eastAsia="zh-Hans"/>
        </w:rPr>
      </w:pPr>
    </w:p>
    <w:p w14:paraId="6A118F49">
      <w:pPr>
        <w:pageBreakBefore w:val="0"/>
        <w:wordWrap/>
        <w:overflowPunct/>
        <w:topLinePunct w:val="0"/>
        <w:bidi w:val="0"/>
        <w:spacing w:line="360" w:lineRule="auto"/>
        <w:jc w:val="center"/>
        <w:rPr>
          <w:rFonts w:hint="eastAsia" w:asciiTheme="minorEastAsia" w:hAnsiTheme="minorEastAsia" w:eastAsiaTheme="minorEastAsia" w:cstheme="minorEastAsia"/>
          <w:b/>
          <w:bCs/>
          <w:kern w:val="0"/>
          <w:sz w:val="21"/>
          <w:szCs w:val="21"/>
          <w:highlight w:val="none"/>
          <w:lang w:val="en-US" w:eastAsia="zh-Hans"/>
        </w:rPr>
      </w:pPr>
    </w:p>
    <w:p w14:paraId="690D7033">
      <w:pPr>
        <w:pageBreakBefore w:val="0"/>
        <w:wordWrap/>
        <w:overflowPunct/>
        <w:topLinePunct w:val="0"/>
        <w:bidi w:val="0"/>
        <w:spacing w:line="360" w:lineRule="auto"/>
        <w:jc w:val="center"/>
        <w:rPr>
          <w:rFonts w:hint="eastAsia" w:asciiTheme="minorEastAsia" w:hAnsiTheme="minorEastAsia" w:eastAsiaTheme="minorEastAsia" w:cstheme="minorEastAsia"/>
          <w:b/>
          <w:bCs/>
          <w:kern w:val="0"/>
          <w:sz w:val="21"/>
          <w:szCs w:val="21"/>
          <w:highlight w:val="none"/>
          <w:lang w:val="en-US" w:eastAsia="zh-Hans"/>
        </w:rPr>
      </w:pPr>
    </w:p>
    <w:p w14:paraId="159CEF1E">
      <w:pPr>
        <w:pageBreakBefore w:val="0"/>
        <w:wordWrap/>
        <w:overflowPunct/>
        <w:topLinePunct w:val="0"/>
        <w:bidi w:val="0"/>
        <w:spacing w:line="360" w:lineRule="auto"/>
        <w:jc w:val="center"/>
        <w:rPr>
          <w:rFonts w:hint="eastAsia" w:asciiTheme="minorEastAsia" w:hAnsiTheme="minorEastAsia" w:eastAsiaTheme="minorEastAsia" w:cstheme="minorEastAsia"/>
          <w:b/>
          <w:bCs/>
          <w:kern w:val="0"/>
          <w:sz w:val="21"/>
          <w:szCs w:val="21"/>
          <w:highlight w:val="none"/>
          <w:lang w:val="en-US" w:eastAsia="zh-Hans"/>
        </w:rPr>
      </w:pPr>
    </w:p>
    <w:p w14:paraId="639368E5">
      <w:pPr>
        <w:pageBreakBefore w:val="0"/>
        <w:wordWrap/>
        <w:overflowPunct/>
        <w:topLinePunct w:val="0"/>
        <w:bidi w:val="0"/>
        <w:spacing w:line="360" w:lineRule="auto"/>
        <w:jc w:val="center"/>
        <w:rPr>
          <w:rFonts w:hint="eastAsia" w:asciiTheme="minorEastAsia" w:hAnsiTheme="minorEastAsia" w:eastAsiaTheme="minorEastAsia" w:cstheme="minorEastAsia"/>
          <w:b/>
          <w:bCs/>
          <w:kern w:val="0"/>
          <w:sz w:val="21"/>
          <w:szCs w:val="21"/>
          <w:highlight w:val="none"/>
          <w:lang w:val="en-US" w:eastAsia="zh-Hans"/>
        </w:rPr>
      </w:pPr>
    </w:p>
    <w:p w14:paraId="3982F1BD">
      <w:pPr>
        <w:pageBreakBefore w:val="0"/>
        <w:wordWrap/>
        <w:overflowPunct/>
        <w:topLinePunct w:val="0"/>
        <w:bidi w:val="0"/>
        <w:spacing w:line="360" w:lineRule="auto"/>
        <w:jc w:val="center"/>
        <w:rPr>
          <w:rFonts w:hint="eastAsia" w:asciiTheme="minorEastAsia" w:hAnsiTheme="minorEastAsia" w:eastAsiaTheme="minorEastAsia" w:cstheme="minorEastAsia"/>
          <w:b/>
          <w:bCs/>
          <w:kern w:val="0"/>
          <w:sz w:val="21"/>
          <w:szCs w:val="21"/>
          <w:highlight w:val="none"/>
          <w:lang w:val="en-US" w:eastAsia="zh-Hans"/>
        </w:rPr>
      </w:pPr>
    </w:p>
    <w:p w14:paraId="688FE005">
      <w:pPr>
        <w:pageBreakBefore w:val="0"/>
        <w:wordWrap/>
        <w:overflowPunct/>
        <w:topLinePunct w:val="0"/>
        <w:bidi w:val="0"/>
        <w:spacing w:line="360" w:lineRule="auto"/>
        <w:jc w:val="center"/>
        <w:rPr>
          <w:rFonts w:hint="eastAsia" w:asciiTheme="minorEastAsia" w:hAnsiTheme="minorEastAsia" w:eastAsiaTheme="minorEastAsia" w:cstheme="minorEastAsia"/>
          <w:b/>
          <w:bCs/>
          <w:kern w:val="0"/>
          <w:sz w:val="21"/>
          <w:szCs w:val="21"/>
          <w:highlight w:val="none"/>
          <w:lang w:val="en-US" w:eastAsia="zh-Hans"/>
        </w:rPr>
      </w:pPr>
    </w:p>
    <w:p w14:paraId="4C5C5B8F">
      <w:pPr>
        <w:pageBreakBefore w:val="0"/>
        <w:wordWrap/>
        <w:overflowPunct/>
        <w:topLinePunct w:val="0"/>
        <w:bidi w:val="0"/>
        <w:spacing w:line="360" w:lineRule="auto"/>
        <w:jc w:val="center"/>
        <w:rPr>
          <w:rFonts w:hint="eastAsia" w:asciiTheme="minorEastAsia" w:hAnsiTheme="minorEastAsia" w:eastAsiaTheme="minorEastAsia" w:cstheme="minorEastAsia"/>
          <w:b/>
          <w:bCs/>
          <w:kern w:val="0"/>
          <w:sz w:val="21"/>
          <w:szCs w:val="21"/>
          <w:highlight w:val="none"/>
          <w:lang w:val="en-US" w:eastAsia="zh-Hans"/>
        </w:rPr>
      </w:pPr>
    </w:p>
    <w:p w14:paraId="60A89299">
      <w:pPr>
        <w:pageBreakBefore w:val="0"/>
        <w:wordWrap/>
        <w:overflowPunct/>
        <w:topLinePunct w:val="0"/>
        <w:bidi w:val="0"/>
        <w:spacing w:line="360" w:lineRule="auto"/>
        <w:jc w:val="center"/>
        <w:rPr>
          <w:rFonts w:hint="eastAsia" w:asciiTheme="minorEastAsia" w:hAnsiTheme="minorEastAsia" w:eastAsiaTheme="minorEastAsia" w:cstheme="minorEastAsia"/>
          <w:b/>
          <w:bCs/>
          <w:kern w:val="0"/>
          <w:sz w:val="21"/>
          <w:szCs w:val="21"/>
          <w:highlight w:val="none"/>
          <w:lang w:val="en-US" w:eastAsia="zh-Hans"/>
        </w:rPr>
      </w:pPr>
      <w:r>
        <w:rPr>
          <w:rFonts w:hint="eastAsia" w:asciiTheme="minorEastAsia" w:hAnsiTheme="minorEastAsia" w:eastAsiaTheme="minorEastAsia" w:cstheme="minorEastAsia"/>
          <w:b/>
          <w:bCs/>
          <w:kern w:val="0"/>
          <w:sz w:val="21"/>
          <w:szCs w:val="21"/>
          <w:highlight w:val="none"/>
          <w:lang w:val="en-US" w:eastAsia="zh-Hans"/>
        </w:rPr>
        <w:t>（示范文本）</w:t>
      </w:r>
    </w:p>
    <w:p w14:paraId="79850A91">
      <w:pPr>
        <w:pageBreakBefore w:val="0"/>
        <w:wordWrap/>
        <w:overflowPunct/>
        <w:topLinePunct w:val="0"/>
        <w:bidi w:val="0"/>
        <w:spacing w:line="360" w:lineRule="auto"/>
        <w:jc w:val="left"/>
        <w:rPr>
          <w:rFonts w:hint="eastAsia" w:asciiTheme="minorEastAsia" w:hAnsiTheme="minorEastAsia" w:eastAsiaTheme="minorEastAsia" w:cstheme="minorEastAsia"/>
          <w:b/>
          <w:bCs/>
          <w:kern w:val="0"/>
          <w:sz w:val="21"/>
          <w:szCs w:val="21"/>
          <w:highlight w:val="none"/>
          <w:lang w:val="en-US" w:eastAsia="zh-Hans"/>
        </w:rPr>
      </w:pPr>
    </w:p>
    <w:p w14:paraId="7A036965">
      <w:pPr>
        <w:pageBreakBefore w:val="0"/>
        <w:wordWrap/>
        <w:overflowPunct/>
        <w:topLinePunct w:val="0"/>
        <w:bidi w:val="0"/>
        <w:spacing w:line="360" w:lineRule="auto"/>
        <w:jc w:val="center"/>
        <w:rPr>
          <w:rFonts w:hint="eastAsia" w:asciiTheme="minorEastAsia" w:hAnsiTheme="minorEastAsia" w:eastAsiaTheme="minorEastAsia" w:cstheme="minorEastAsia"/>
          <w:b/>
          <w:bCs/>
          <w:kern w:val="0"/>
          <w:sz w:val="21"/>
          <w:szCs w:val="21"/>
          <w:highlight w:val="none"/>
          <w:lang w:val="en-US" w:eastAsia="zh-Hans"/>
        </w:rPr>
      </w:pPr>
      <w:r>
        <w:rPr>
          <w:rFonts w:hint="eastAsia" w:asciiTheme="minorEastAsia" w:hAnsiTheme="minorEastAsia" w:eastAsiaTheme="minorEastAsia" w:cstheme="minorEastAsia"/>
          <w:b/>
          <w:bCs/>
          <w:kern w:val="0"/>
          <w:sz w:val="21"/>
          <w:szCs w:val="21"/>
          <w:highlight w:val="none"/>
          <w:lang w:val="en-US" w:eastAsia="zh-Hans"/>
        </w:rPr>
        <w:t>成交供应商和采购人也可根据项目特点自行拟定合同条款。</w:t>
      </w:r>
    </w:p>
    <w:p w14:paraId="3438604B">
      <w:pPr>
        <w:pageBreakBefore w:val="0"/>
        <w:wordWrap/>
        <w:overflowPunct/>
        <w:topLinePunct w:val="0"/>
        <w:bidi w:val="0"/>
        <w:spacing w:line="360" w:lineRule="auto"/>
        <w:jc w:val="center"/>
        <w:rPr>
          <w:rFonts w:hint="eastAsia" w:asciiTheme="minorEastAsia" w:hAnsiTheme="minorEastAsia" w:eastAsiaTheme="minorEastAsia" w:cstheme="minorEastAsia"/>
          <w:color w:val="auto"/>
          <w:sz w:val="24"/>
          <w:szCs w:val="24"/>
          <w:highlight w:val="none"/>
        </w:rPr>
      </w:pPr>
    </w:p>
    <w:p w14:paraId="2918549E">
      <w:pPr>
        <w:pageBreakBefore w:val="0"/>
        <w:wordWrap/>
        <w:overflowPunct/>
        <w:topLinePunct w:val="0"/>
        <w:bidi w:val="0"/>
        <w:spacing w:line="360" w:lineRule="auto"/>
        <w:rPr>
          <w:rFonts w:hint="eastAsia" w:asciiTheme="minorEastAsia" w:hAnsiTheme="minorEastAsia" w:eastAsiaTheme="minorEastAsia" w:cstheme="minorEastAsia"/>
          <w:b/>
          <w:color w:val="auto"/>
          <w:sz w:val="24"/>
          <w:szCs w:val="24"/>
          <w:highlight w:val="none"/>
        </w:rPr>
      </w:pPr>
    </w:p>
    <w:p w14:paraId="4B09A99D">
      <w:pPr>
        <w:pageBreakBefore w:val="0"/>
        <w:wordWrap/>
        <w:overflowPunct/>
        <w:topLinePunct w:val="0"/>
        <w:bidi w:val="0"/>
        <w:spacing w:before="163" w:beforeLines="50" w:line="360" w:lineRule="auto"/>
        <w:jc w:val="center"/>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4"/>
          <w:szCs w:val="24"/>
          <w:highlight w:val="none"/>
        </w:rPr>
        <w:br w:type="page"/>
      </w:r>
      <w:r>
        <w:rPr>
          <w:rFonts w:hint="eastAsia" w:asciiTheme="minorEastAsia" w:hAnsiTheme="minorEastAsia" w:eastAsiaTheme="minorEastAsia" w:cstheme="minorEastAsia"/>
          <w:b/>
          <w:bCs/>
          <w:kern w:val="0"/>
          <w:sz w:val="21"/>
          <w:szCs w:val="21"/>
          <w:highlight w:val="none"/>
          <w:lang w:val="en-US" w:eastAsia="zh-Hans"/>
        </w:rPr>
        <w:t>第一部分  协议书</w:t>
      </w:r>
    </w:p>
    <w:p w14:paraId="2685E333">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asciiTheme="minorEastAsia" w:hAnsiTheme="minorEastAsia" w:eastAsiaTheme="minorEastAsia" w:cstheme="minorEastAsia"/>
          <w:kern w:val="0"/>
          <w:sz w:val="21"/>
          <w:szCs w:val="21"/>
          <w:highlight w:val="none"/>
          <w:lang w:val="en-US" w:eastAsia="zh-Hans"/>
        </w:rPr>
      </w:pPr>
      <w:r>
        <w:rPr>
          <w:rFonts w:hint="eastAsia" w:asciiTheme="minorEastAsia" w:hAnsiTheme="minorEastAsia" w:eastAsiaTheme="minorEastAsia" w:cstheme="minorEastAsia"/>
          <w:kern w:val="0"/>
          <w:sz w:val="21"/>
          <w:szCs w:val="21"/>
          <w:highlight w:val="none"/>
          <w:lang w:val="en-US" w:eastAsia="zh-Hans"/>
        </w:rPr>
        <w:t>采购人（</w:t>
      </w:r>
      <w:r>
        <w:rPr>
          <w:rFonts w:hint="eastAsia" w:asciiTheme="minorEastAsia" w:hAnsiTheme="minorEastAsia" w:eastAsiaTheme="minorEastAsia" w:cstheme="minorEastAsia"/>
          <w:kern w:val="0"/>
          <w:sz w:val="21"/>
          <w:szCs w:val="21"/>
          <w:highlight w:val="none"/>
          <w:lang w:val="en-US" w:eastAsia="zh-CN"/>
        </w:rPr>
        <w:t>甲方</w:t>
      </w:r>
      <w:r>
        <w:rPr>
          <w:rFonts w:hint="eastAsia" w:asciiTheme="minorEastAsia" w:hAnsiTheme="minorEastAsia" w:eastAsiaTheme="minorEastAsia" w:cstheme="minorEastAsia"/>
          <w:kern w:val="0"/>
          <w:sz w:val="21"/>
          <w:szCs w:val="21"/>
          <w:highlight w:val="none"/>
          <w:lang w:val="en-US" w:eastAsia="zh-Hans"/>
        </w:rPr>
        <w:t xml:space="preserve">）： </w:t>
      </w:r>
      <w:r>
        <w:rPr>
          <w:rFonts w:hint="eastAsia" w:asciiTheme="minorEastAsia" w:hAnsiTheme="minorEastAsia" w:eastAsiaTheme="minorEastAsia" w:cstheme="minorEastAsia"/>
          <w:kern w:val="0"/>
          <w:sz w:val="21"/>
          <w:szCs w:val="21"/>
          <w:highlight w:val="none"/>
          <w:u w:val="single"/>
          <w:lang w:val="en-US" w:eastAsia="zh-Hans"/>
        </w:rPr>
        <w:t xml:space="preserve"> 西安市自然资源和规划局未央分局</w:t>
      </w:r>
      <w:r>
        <w:rPr>
          <w:rFonts w:hint="eastAsia" w:asciiTheme="minorEastAsia" w:hAnsiTheme="minorEastAsia" w:eastAsiaTheme="minorEastAsia" w:cstheme="minorEastAsia"/>
          <w:kern w:val="0"/>
          <w:sz w:val="21"/>
          <w:szCs w:val="21"/>
          <w:highlight w:val="none"/>
          <w:u w:val="single"/>
          <w:lang w:val="en-US" w:eastAsia="zh-CN"/>
        </w:rPr>
        <w:t xml:space="preserve"> </w:t>
      </w:r>
      <w:r>
        <w:rPr>
          <w:rFonts w:hint="eastAsia" w:asciiTheme="minorEastAsia" w:hAnsiTheme="minorEastAsia" w:eastAsiaTheme="minorEastAsia" w:cstheme="minorEastAsia"/>
          <w:kern w:val="0"/>
          <w:sz w:val="21"/>
          <w:szCs w:val="21"/>
          <w:highlight w:val="none"/>
          <w:lang w:val="en-US" w:eastAsia="zh-Hans"/>
        </w:rPr>
        <w:t xml:space="preserve">      </w:t>
      </w:r>
      <w:r>
        <w:rPr>
          <w:rFonts w:hint="eastAsia" w:asciiTheme="minorEastAsia" w:hAnsiTheme="minorEastAsia" w:eastAsiaTheme="minorEastAsia" w:cstheme="minorEastAsia"/>
          <w:kern w:val="0"/>
          <w:sz w:val="21"/>
          <w:szCs w:val="21"/>
          <w:highlight w:val="none"/>
          <w:lang w:val="en-US" w:eastAsia="zh-CN"/>
        </w:rPr>
        <w:t xml:space="preserve">          </w:t>
      </w:r>
      <w:r>
        <w:rPr>
          <w:rFonts w:hint="eastAsia" w:asciiTheme="minorEastAsia" w:hAnsiTheme="minorEastAsia" w:eastAsiaTheme="minorEastAsia" w:cstheme="minorEastAsia"/>
          <w:kern w:val="0"/>
          <w:sz w:val="21"/>
          <w:szCs w:val="21"/>
          <w:highlight w:val="none"/>
          <w:lang w:val="en-US" w:eastAsia="zh-Hans"/>
        </w:rPr>
        <w:t xml:space="preserve">  </w:t>
      </w:r>
    </w:p>
    <w:p w14:paraId="1E15081C">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asciiTheme="minorEastAsia" w:hAnsiTheme="minorEastAsia" w:eastAsiaTheme="minorEastAsia" w:cstheme="minorEastAsia"/>
          <w:kern w:val="0"/>
          <w:sz w:val="21"/>
          <w:szCs w:val="21"/>
          <w:highlight w:val="none"/>
          <w:lang w:val="en-US" w:eastAsia="zh-Hans"/>
        </w:rPr>
      </w:pPr>
      <w:r>
        <w:rPr>
          <w:rFonts w:hint="eastAsia" w:asciiTheme="minorEastAsia" w:hAnsiTheme="minorEastAsia" w:eastAsiaTheme="minorEastAsia" w:cstheme="minorEastAsia"/>
          <w:kern w:val="0"/>
          <w:sz w:val="21"/>
          <w:szCs w:val="21"/>
          <w:highlight w:val="none"/>
          <w:lang w:val="en-US" w:eastAsia="zh-Hans"/>
        </w:rPr>
        <w:t>供应商（</w:t>
      </w:r>
      <w:r>
        <w:rPr>
          <w:rFonts w:hint="eastAsia" w:asciiTheme="minorEastAsia" w:hAnsiTheme="minorEastAsia" w:eastAsiaTheme="minorEastAsia" w:cstheme="minorEastAsia"/>
          <w:kern w:val="0"/>
          <w:sz w:val="21"/>
          <w:szCs w:val="21"/>
          <w:highlight w:val="none"/>
          <w:lang w:val="en-US" w:eastAsia="zh-CN"/>
        </w:rPr>
        <w:t>乙方</w:t>
      </w:r>
      <w:r>
        <w:rPr>
          <w:rFonts w:hint="eastAsia" w:asciiTheme="minorEastAsia" w:hAnsiTheme="minorEastAsia" w:eastAsiaTheme="minorEastAsia" w:cstheme="minorEastAsia"/>
          <w:kern w:val="0"/>
          <w:sz w:val="21"/>
          <w:szCs w:val="21"/>
          <w:highlight w:val="none"/>
          <w:lang w:val="en-US" w:eastAsia="zh-Hans"/>
        </w:rPr>
        <w:t xml:space="preserve">）： </w:t>
      </w:r>
      <w:r>
        <w:rPr>
          <w:rFonts w:hint="eastAsia" w:asciiTheme="minorEastAsia" w:hAnsiTheme="minorEastAsia" w:eastAsiaTheme="minorEastAsia" w:cstheme="minorEastAsia"/>
          <w:kern w:val="0"/>
          <w:sz w:val="21"/>
          <w:szCs w:val="21"/>
          <w:highlight w:val="none"/>
          <w:u w:val="single"/>
          <w:lang w:val="en-US" w:eastAsia="zh-Hans"/>
        </w:rPr>
        <w:t xml:space="preserve">                </w:t>
      </w:r>
      <w:r>
        <w:rPr>
          <w:rFonts w:hint="eastAsia" w:asciiTheme="minorEastAsia" w:hAnsiTheme="minorEastAsia" w:eastAsiaTheme="minorEastAsia" w:cstheme="minorEastAsia"/>
          <w:kern w:val="0"/>
          <w:sz w:val="21"/>
          <w:szCs w:val="21"/>
          <w:highlight w:val="none"/>
          <w:u w:val="single"/>
          <w:lang w:val="en-US" w:eastAsia="zh-CN"/>
        </w:rPr>
        <w:t xml:space="preserve">     </w:t>
      </w:r>
      <w:r>
        <w:rPr>
          <w:rFonts w:hint="eastAsia" w:asciiTheme="minorEastAsia" w:hAnsiTheme="minorEastAsia" w:eastAsiaTheme="minorEastAsia" w:cstheme="minorEastAsia"/>
          <w:kern w:val="0"/>
          <w:sz w:val="21"/>
          <w:szCs w:val="21"/>
          <w:highlight w:val="none"/>
          <w:u w:val="single"/>
          <w:lang w:val="en-US" w:eastAsia="zh-Hans"/>
        </w:rPr>
        <w:t xml:space="preserve"> </w:t>
      </w:r>
      <w:r>
        <w:rPr>
          <w:rFonts w:hint="eastAsia" w:asciiTheme="minorEastAsia" w:hAnsiTheme="minorEastAsia" w:eastAsiaTheme="minorEastAsia" w:cstheme="minorEastAsia"/>
          <w:kern w:val="0"/>
          <w:sz w:val="21"/>
          <w:szCs w:val="21"/>
          <w:highlight w:val="none"/>
          <w:u w:val="single"/>
          <w:lang w:val="en-US" w:eastAsia="zh-CN"/>
        </w:rPr>
        <w:t xml:space="preserve">     </w:t>
      </w:r>
      <w:r>
        <w:rPr>
          <w:rFonts w:hint="eastAsia" w:asciiTheme="minorEastAsia" w:hAnsiTheme="minorEastAsia" w:eastAsiaTheme="minorEastAsia" w:cstheme="minorEastAsia"/>
          <w:kern w:val="0"/>
          <w:sz w:val="21"/>
          <w:szCs w:val="21"/>
          <w:highlight w:val="none"/>
          <w:u w:val="single"/>
          <w:lang w:val="en-US" w:eastAsia="zh-Hans"/>
        </w:rPr>
        <w:t xml:space="preserve"> </w:t>
      </w:r>
      <w:r>
        <w:rPr>
          <w:rFonts w:hint="eastAsia" w:asciiTheme="minorEastAsia" w:hAnsiTheme="minorEastAsia" w:eastAsiaTheme="minorEastAsia" w:cstheme="minorEastAsia"/>
          <w:kern w:val="0"/>
          <w:sz w:val="21"/>
          <w:szCs w:val="21"/>
          <w:highlight w:val="none"/>
          <w:u w:val="single"/>
          <w:lang w:val="en-US" w:eastAsia="zh-CN"/>
        </w:rPr>
        <w:t xml:space="preserve"> </w:t>
      </w:r>
      <w:r>
        <w:rPr>
          <w:rFonts w:hint="eastAsia" w:asciiTheme="minorEastAsia" w:hAnsiTheme="minorEastAsia" w:eastAsiaTheme="minorEastAsia" w:cstheme="minorEastAsia"/>
          <w:kern w:val="0"/>
          <w:sz w:val="21"/>
          <w:szCs w:val="21"/>
          <w:highlight w:val="none"/>
          <w:u w:val="single"/>
          <w:lang w:val="en-US" w:eastAsia="zh-Hans"/>
        </w:rPr>
        <w:t xml:space="preserve">   </w:t>
      </w:r>
      <w:r>
        <w:rPr>
          <w:rFonts w:hint="eastAsia" w:asciiTheme="minorEastAsia" w:hAnsiTheme="minorEastAsia" w:eastAsiaTheme="minorEastAsia" w:cstheme="minorEastAsia"/>
          <w:kern w:val="0"/>
          <w:sz w:val="21"/>
          <w:szCs w:val="21"/>
          <w:highlight w:val="none"/>
          <w:lang w:val="en-US" w:eastAsia="zh-Hans"/>
        </w:rPr>
        <w:t xml:space="preserve">                                </w:t>
      </w:r>
      <w:r>
        <w:rPr>
          <w:rFonts w:hint="eastAsia" w:asciiTheme="minorEastAsia" w:hAnsiTheme="minorEastAsia" w:eastAsiaTheme="minorEastAsia" w:cstheme="minorEastAsia"/>
          <w:kern w:val="0"/>
          <w:sz w:val="21"/>
          <w:szCs w:val="21"/>
          <w:highlight w:val="none"/>
          <w:lang w:val="en-US" w:eastAsia="zh-CN"/>
        </w:rPr>
        <w:t xml:space="preserve">  </w:t>
      </w:r>
      <w:r>
        <w:rPr>
          <w:rFonts w:hint="eastAsia" w:asciiTheme="minorEastAsia" w:hAnsiTheme="minorEastAsia" w:eastAsiaTheme="minorEastAsia" w:cstheme="minorEastAsia"/>
          <w:kern w:val="0"/>
          <w:sz w:val="21"/>
          <w:szCs w:val="21"/>
          <w:highlight w:val="none"/>
          <w:lang w:val="en-US" w:eastAsia="zh-Hans"/>
        </w:rPr>
        <w:t xml:space="preserve">      </w:t>
      </w:r>
    </w:p>
    <w:p w14:paraId="04462FA6">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asciiTheme="minorEastAsia" w:hAnsiTheme="minorEastAsia" w:eastAsiaTheme="minorEastAsia" w:cstheme="minorEastAsia"/>
          <w:kern w:val="0"/>
          <w:sz w:val="21"/>
          <w:szCs w:val="21"/>
          <w:highlight w:val="none"/>
          <w:lang w:val="en-US" w:eastAsia="zh-Hans"/>
        </w:rPr>
      </w:pPr>
      <w:r>
        <w:rPr>
          <w:rFonts w:hint="eastAsia" w:asciiTheme="minorEastAsia" w:hAnsiTheme="minorEastAsia" w:eastAsiaTheme="minorEastAsia" w:cstheme="minorEastAsia"/>
          <w:kern w:val="0"/>
          <w:sz w:val="21"/>
          <w:szCs w:val="21"/>
          <w:highlight w:val="none"/>
          <w:lang w:val="en-US" w:eastAsia="zh-Hans"/>
        </w:rPr>
        <w:t>依照《中华人民共和国民法典》及其他有关法律、法规，遵循平等、自愿、公平和诚信的原则，双方就下述项目范围与相关服务事项协商一致，订立本合同。</w:t>
      </w:r>
    </w:p>
    <w:p w14:paraId="520BAF80">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jc w:val="left"/>
        <w:textAlignment w:val="auto"/>
        <w:rPr>
          <w:rFonts w:hint="eastAsia" w:asciiTheme="minorEastAsia" w:hAnsiTheme="minorEastAsia" w:eastAsiaTheme="minorEastAsia" w:cstheme="minorEastAsia"/>
          <w:b/>
          <w:bCs/>
          <w:kern w:val="0"/>
          <w:sz w:val="21"/>
          <w:szCs w:val="21"/>
          <w:highlight w:val="none"/>
          <w:lang w:val="en-US" w:eastAsia="zh-Hans"/>
        </w:rPr>
      </w:pPr>
      <w:r>
        <w:rPr>
          <w:rFonts w:hint="eastAsia" w:asciiTheme="minorEastAsia" w:hAnsiTheme="minorEastAsia" w:eastAsiaTheme="minorEastAsia" w:cstheme="minorEastAsia"/>
          <w:b/>
          <w:bCs/>
          <w:kern w:val="0"/>
          <w:sz w:val="21"/>
          <w:szCs w:val="21"/>
          <w:highlight w:val="none"/>
          <w:lang w:val="en-US" w:eastAsia="zh-Hans"/>
        </w:rPr>
        <w:t>一、项目概况</w:t>
      </w:r>
    </w:p>
    <w:p w14:paraId="57959055">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asciiTheme="minorEastAsia" w:hAnsiTheme="minorEastAsia" w:eastAsiaTheme="minorEastAsia" w:cstheme="minorEastAsia"/>
          <w:kern w:val="0"/>
          <w:sz w:val="21"/>
          <w:szCs w:val="21"/>
          <w:highlight w:val="none"/>
          <w:lang w:val="en-US" w:eastAsia="zh-Hans"/>
        </w:rPr>
      </w:pPr>
      <w:r>
        <w:rPr>
          <w:rFonts w:hint="eastAsia" w:asciiTheme="minorEastAsia" w:hAnsiTheme="minorEastAsia" w:eastAsiaTheme="minorEastAsia" w:cstheme="minorEastAsia"/>
          <w:kern w:val="0"/>
          <w:sz w:val="21"/>
          <w:szCs w:val="21"/>
          <w:highlight w:val="none"/>
          <w:lang w:val="en-US" w:eastAsia="zh-Hans"/>
        </w:rPr>
        <w:t>1.项目名称：</w:t>
      </w:r>
      <w:r>
        <w:rPr>
          <w:rFonts w:hint="eastAsia" w:asciiTheme="minorEastAsia" w:hAnsiTheme="minorEastAsia" w:eastAsiaTheme="minorEastAsia" w:cstheme="minorEastAsia"/>
          <w:kern w:val="0"/>
          <w:sz w:val="21"/>
          <w:szCs w:val="21"/>
          <w:highlight w:val="none"/>
          <w:u w:val="single"/>
          <w:lang w:val="en-US" w:eastAsia="zh-Hans"/>
        </w:rPr>
        <w:t>未央区开展土地资源排查盘活工作</w:t>
      </w:r>
      <w:r>
        <w:rPr>
          <w:rFonts w:hint="eastAsia" w:asciiTheme="minorEastAsia" w:hAnsiTheme="minorEastAsia" w:eastAsiaTheme="minorEastAsia" w:cstheme="minorEastAsia"/>
          <w:kern w:val="0"/>
          <w:sz w:val="21"/>
          <w:szCs w:val="21"/>
          <w:highlight w:val="none"/>
          <w:u w:val="single"/>
          <w:lang w:val="en-US" w:eastAsia="zh-CN"/>
        </w:rPr>
        <w:t xml:space="preserve">    </w:t>
      </w:r>
      <w:r>
        <w:rPr>
          <w:rFonts w:hint="eastAsia" w:asciiTheme="minorEastAsia" w:hAnsiTheme="minorEastAsia" w:cstheme="minorEastAsia"/>
          <w:kern w:val="0"/>
          <w:sz w:val="21"/>
          <w:szCs w:val="21"/>
          <w:highlight w:val="none"/>
          <w:u w:val="single"/>
          <w:lang w:val="en-US" w:eastAsia="zh-CN"/>
        </w:rPr>
        <w:t xml:space="preserve">  </w:t>
      </w:r>
      <w:r>
        <w:rPr>
          <w:rFonts w:hint="eastAsia" w:asciiTheme="minorEastAsia" w:hAnsiTheme="minorEastAsia" w:eastAsiaTheme="minorEastAsia" w:cstheme="minorEastAsia"/>
          <w:kern w:val="0"/>
          <w:sz w:val="21"/>
          <w:szCs w:val="21"/>
          <w:highlight w:val="none"/>
          <w:u w:val="single"/>
          <w:lang w:val="en-US" w:eastAsia="zh-CN"/>
        </w:rPr>
        <w:t xml:space="preserve">   </w:t>
      </w:r>
      <w:r>
        <w:rPr>
          <w:rFonts w:hint="eastAsia" w:asciiTheme="minorEastAsia" w:hAnsiTheme="minorEastAsia" w:eastAsiaTheme="minorEastAsia" w:cstheme="minorEastAsia"/>
          <w:kern w:val="0"/>
          <w:sz w:val="21"/>
          <w:szCs w:val="21"/>
          <w:highlight w:val="none"/>
          <w:lang w:val="en-US" w:eastAsia="zh-Hans"/>
        </w:rPr>
        <w:t xml:space="preserve">                  </w:t>
      </w:r>
      <w:r>
        <w:rPr>
          <w:rFonts w:hint="eastAsia" w:asciiTheme="minorEastAsia" w:hAnsiTheme="minorEastAsia" w:eastAsiaTheme="minorEastAsia" w:cstheme="minorEastAsia"/>
          <w:kern w:val="0"/>
          <w:sz w:val="21"/>
          <w:szCs w:val="21"/>
          <w:highlight w:val="none"/>
          <w:lang w:val="en-US" w:eastAsia="zh-CN"/>
        </w:rPr>
        <w:t xml:space="preserve">  </w:t>
      </w:r>
      <w:r>
        <w:rPr>
          <w:rFonts w:hint="eastAsia" w:asciiTheme="minorEastAsia" w:hAnsiTheme="minorEastAsia" w:eastAsiaTheme="minorEastAsia" w:cstheme="minorEastAsia"/>
          <w:kern w:val="0"/>
          <w:sz w:val="21"/>
          <w:szCs w:val="21"/>
          <w:highlight w:val="none"/>
          <w:lang w:val="en-US" w:eastAsia="zh-Hans"/>
        </w:rPr>
        <w:t xml:space="preserve">                               </w:t>
      </w:r>
    </w:p>
    <w:p w14:paraId="1C9A62A9">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asciiTheme="minorEastAsia" w:hAnsiTheme="minorEastAsia" w:eastAsiaTheme="minorEastAsia" w:cstheme="minorEastAsia"/>
          <w:kern w:val="0"/>
          <w:sz w:val="21"/>
          <w:szCs w:val="21"/>
          <w:highlight w:val="none"/>
          <w:lang w:val="en-US" w:eastAsia="zh-Hans"/>
        </w:rPr>
      </w:pPr>
      <w:r>
        <w:rPr>
          <w:rFonts w:hint="eastAsia" w:asciiTheme="minorEastAsia" w:hAnsiTheme="minorEastAsia" w:eastAsiaTheme="minorEastAsia" w:cstheme="minorEastAsia"/>
          <w:kern w:val="0"/>
          <w:sz w:val="21"/>
          <w:szCs w:val="21"/>
          <w:highlight w:val="none"/>
          <w:lang w:val="en-US" w:eastAsia="zh-Hans"/>
        </w:rPr>
        <w:t>2.项目地点：</w:t>
      </w:r>
      <w:r>
        <w:rPr>
          <w:rFonts w:hint="eastAsia" w:asciiTheme="minorEastAsia" w:hAnsiTheme="minorEastAsia" w:eastAsiaTheme="minorEastAsia" w:cstheme="minorEastAsia"/>
          <w:kern w:val="0"/>
          <w:sz w:val="21"/>
          <w:szCs w:val="21"/>
          <w:highlight w:val="none"/>
          <w:u w:val="single"/>
          <w:lang w:val="en-US" w:eastAsia="zh-CN"/>
        </w:rPr>
        <w:t xml:space="preserve">采购人指定地点             </w:t>
      </w:r>
      <w:r>
        <w:rPr>
          <w:rFonts w:hint="eastAsia" w:asciiTheme="minorEastAsia" w:hAnsiTheme="minorEastAsia" w:cstheme="minorEastAsia"/>
          <w:kern w:val="0"/>
          <w:sz w:val="21"/>
          <w:szCs w:val="21"/>
          <w:highlight w:val="none"/>
          <w:u w:val="single"/>
          <w:lang w:val="en-US" w:eastAsia="zh-CN"/>
        </w:rPr>
        <w:t xml:space="preserve">        </w:t>
      </w:r>
      <w:r>
        <w:rPr>
          <w:rFonts w:hint="eastAsia" w:asciiTheme="minorEastAsia" w:hAnsiTheme="minorEastAsia" w:eastAsiaTheme="minorEastAsia" w:cstheme="minorEastAsia"/>
          <w:kern w:val="0"/>
          <w:sz w:val="21"/>
          <w:szCs w:val="21"/>
          <w:highlight w:val="none"/>
          <w:u w:val="single"/>
          <w:lang w:val="en-US" w:eastAsia="zh-CN"/>
        </w:rPr>
        <w:t xml:space="preserve">   </w:t>
      </w:r>
      <w:r>
        <w:rPr>
          <w:rFonts w:hint="eastAsia" w:asciiTheme="minorEastAsia" w:hAnsiTheme="minorEastAsia" w:eastAsiaTheme="minorEastAsia" w:cstheme="minorEastAsia"/>
          <w:kern w:val="0"/>
          <w:sz w:val="21"/>
          <w:szCs w:val="21"/>
          <w:highlight w:val="none"/>
          <w:u w:val="single"/>
          <w:lang w:val="en-US" w:eastAsia="zh-Hans"/>
        </w:rPr>
        <w:t xml:space="preserve"> </w:t>
      </w:r>
      <w:r>
        <w:rPr>
          <w:rFonts w:hint="eastAsia" w:asciiTheme="minorEastAsia" w:hAnsiTheme="minorEastAsia" w:eastAsiaTheme="minorEastAsia" w:cstheme="minorEastAsia"/>
          <w:kern w:val="0"/>
          <w:sz w:val="21"/>
          <w:szCs w:val="21"/>
          <w:highlight w:val="none"/>
          <w:lang w:val="en-US" w:eastAsia="zh-Hans"/>
        </w:rPr>
        <w:t xml:space="preserve">                     </w:t>
      </w:r>
      <w:r>
        <w:rPr>
          <w:rFonts w:hint="eastAsia" w:asciiTheme="minorEastAsia" w:hAnsiTheme="minorEastAsia" w:eastAsiaTheme="minorEastAsia" w:cstheme="minorEastAsia"/>
          <w:kern w:val="0"/>
          <w:sz w:val="21"/>
          <w:szCs w:val="21"/>
          <w:highlight w:val="none"/>
          <w:lang w:val="en-US" w:eastAsia="zh-CN"/>
        </w:rPr>
        <w:t xml:space="preserve">  </w:t>
      </w:r>
      <w:r>
        <w:rPr>
          <w:rFonts w:hint="eastAsia" w:asciiTheme="minorEastAsia" w:hAnsiTheme="minorEastAsia" w:eastAsiaTheme="minorEastAsia" w:cstheme="minorEastAsia"/>
          <w:kern w:val="0"/>
          <w:sz w:val="21"/>
          <w:szCs w:val="21"/>
          <w:highlight w:val="none"/>
          <w:lang w:val="en-US" w:eastAsia="zh-Hans"/>
        </w:rPr>
        <w:t xml:space="preserve">                                                     </w:t>
      </w:r>
    </w:p>
    <w:p w14:paraId="5CECCA3B">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asciiTheme="minorEastAsia" w:hAnsiTheme="minorEastAsia" w:eastAsiaTheme="minorEastAsia" w:cstheme="minorEastAsia"/>
          <w:kern w:val="0"/>
          <w:sz w:val="21"/>
          <w:szCs w:val="21"/>
          <w:highlight w:val="none"/>
          <w:lang w:val="en-US" w:eastAsia="zh-Hans"/>
        </w:rPr>
      </w:pPr>
      <w:r>
        <w:rPr>
          <w:rFonts w:hint="eastAsia" w:asciiTheme="minorEastAsia" w:hAnsiTheme="minorEastAsia" w:eastAsiaTheme="minorEastAsia" w:cstheme="minorEastAsia"/>
          <w:kern w:val="0"/>
          <w:sz w:val="21"/>
          <w:szCs w:val="21"/>
          <w:highlight w:val="none"/>
          <w:lang w:val="en-US" w:eastAsia="zh-Hans"/>
        </w:rPr>
        <w:t>3.项目内容：</w:t>
      </w:r>
      <w:r>
        <w:rPr>
          <w:rFonts w:hint="eastAsia" w:asciiTheme="minorEastAsia" w:hAnsiTheme="minorEastAsia" w:eastAsiaTheme="minorEastAsia" w:cstheme="minorEastAsia"/>
          <w:kern w:val="0"/>
          <w:sz w:val="21"/>
          <w:szCs w:val="21"/>
          <w:highlight w:val="none"/>
          <w:u w:val="single"/>
          <w:lang w:val="en-US" w:eastAsia="zh-Hans"/>
        </w:rPr>
        <w:t xml:space="preserve">            </w:t>
      </w:r>
      <w:r>
        <w:rPr>
          <w:rFonts w:hint="eastAsia" w:asciiTheme="minorEastAsia" w:hAnsiTheme="minorEastAsia" w:eastAsiaTheme="minorEastAsia" w:cstheme="minorEastAsia"/>
          <w:kern w:val="0"/>
          <w:sz w:val="21"/>
          <w:szCs w:val="21"/>
          <w:highlight w:val="none"/>
          <w:u w:val="single"/>
          <w:lang w:val="en-US" w:eastAsia="zh-CN"/>
        </w:rPr>
        <w:t xml:space="preserve">              </w:t>
      </w:r>
      <w:r>
        <w:rPr>
          <w:rFonts w:hint="eastAsia" w:asciiTheme="minorEastAsia" w:hAnsiTheme="minorEastAsia" w:cstheme="minorEastAsia"/>
          <w:kern w:val="0"/>
          <w:sz w:val="21"/>
          <w:szCs w:val="21"/>
          <w:highlight w:val="none"/>
          <w:u w:val="single"/>
          <w:lang w:val="en-US" w:eastAsia="zh-CN"/>
        </w:rPr>
        <w:t xml:space="preserve">        </w:t>
      </w:r>
      <w:r>
        <w:rPr>
          <w:rFonts w:hint="eastAsia" w:asciiTheme="minorEastAsia" w:hAnsiTheme="minorEastAsia" w:eastAsiaTheme="minorEastAsia" w:cstheme="minorEastAsia"/>
          <w:kern w:val="0"/>
          <w:sz w:val="21"/>
          <w:szCs w:val="21"/>
          <w:highlight w:val="none"/>
          <w:u w:val="single"/>
          <w:lang w:val="en-US" w:eastAsia="zh-CN"/>
        </w:rPr>
        <w:t xml:space="preserve">     </w:t>
      </w:r>
      <w:r>
        <w:rPr>
          <w:rFonts w:hint="eastAsia" w:asciiTheme="minorEastAsia" w:hAnsiTheme="minorEastAsia" w:eastAsiaTheme="minorEastAsia" w:cstheme="minorEastAsia"/>
          <w:kern w:val="0"/>
          <w:sz w:val="21"/>
          <w:szCs w:val="21"/>
          <w:highlight w:val="none"/>
          <w:lang w:val="en-US" w:eastAsia="zh-Hans"/>
        </w:rPr>
        <w:t xml:space="preserve">                  </w:t>
      </w:r>
      <w:r>
        <w:rPr>
          <w:rFonts w:hint="eastAsia" w:asciiTheme="minorEastAsia" w:hAnsiTheme="minorEastAsia" w:eastAsiaTheme="minorEastAsia" w:cstheme="minorEastAsia"/>
          <w:kern w:val="0"/>
          <w:sz w:val="21"/>
          <w:szCs w:val="21"/>
          <w:highlight w:val="none"/>
          <w:lang w:val="en-US" w:eastAsia="zh-CN"/>
        </w:rPr>
        <w:t xml:space="preserve">  </w:t>
      </w:r>
      <w:r>
        <w:rPr>
          <w:rFonts w:hint="eastAsia" w:asciiTheme="minorEastAsia" w:hAnsiTheme="minorEastAsia" w:eastAsiaTheme="minorEastAsia" w:cstheme="minorEastAsia"/>
          <w:kern w:val="0"/>
          <w:sz w:val="21"/>
          <w:szCs w:val="21"/>
          <w:highlight w:val="none"/>
          <w:lang w:val="en-US" w:eastAsia="zh-Hans"/>
        </w:rPr>
        <w:t xml:space="preserve">                                                      </w:t>
      </w:r>
    </w:p>
    <w:p w14:paraId="7004DEFE">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jc w:val="left"/>
        <w:textAlignment w:val="auto"/>
        <w:rPr>
          <w:rFonts w:hint="eastAsia" w:asciiTheme="minorEastAsia" w:hAnsiTheme="minorEastAsia" w:eastAsiaTheme="minorEastAsia" w:cstheme="minorEastAsia"/>
          <w:b/>
          <w:bCs/>
          <w:kern w:val="0"/>
          <w:sz w:val="21"/>
          <w:szCs w:val="21"/>
          <w:highlight w:val="none"/>
          <w:lang w:val="en-US" w:eastAsia="zh-Hans"/>
        </w:rPr>
      </w:pPr>
      <w:r>
        <w:rPr>
          <w:rFonts w:hint="eastAsia" w:asciiTheme="minorEastAsia" w:hAnsiTheme="minorEastAsia" w:eastAsiaTheme="minorEastAsia" w:cstheme="minorEastAsia"/>
          <w:b/>
          <w:bCs/>
          <w:kern w:val="0"/>
          <w:sz w:val="21"/>
          <w:szCs w:val="21"/>
          <w:highlight w:val="none"/>
          <w:lang w:val="en-US" w:eastAsia="zh-Hans"/>
        </w:rPr>
        <w:t>二、组成本合同的文件</w:t>
      </w:r>
    </w:p>
    <w:p w14:paraId="2675A268">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asciiTheme="minorEastAsia" w:hAnsiTheme="minorEastAsia" w:eastAsiaTheme="minorEastAsia" w:cstheme="minorEastAsia"/>
          <w:kern w:val="0"/>
          <w:sz w:val="21"/>
          <w:szCs w:val="21"/>
          <w:highlight w:val="none"/>
          <w:lang w:val="en-US" w:eastAsia="zh-Hans"/>
        </w:rPr>
      </w:pPr>
      <w:r>
        <w:rPr>
          <w:rFonts w:hint="eastAsia" w:asciiTheme="minorEastAsia" w:hAnsiTheme="minorEastAsia" w:eastAsiaTheme="minorEastAsia" w:cstheme="minorEastAsia"/>
          <w:kern w:val="0"/>
          <w:sz w:val="21"/>
          <w:szCs w:val="21"/>
          <w:highlight w:val="none"/>
          <w:lang w:val="en-US" w:eastAsia="zh-Hans"/>
        </w:rPr>
        <w:t>1. 协议书；</w:t>
      </w:r>
    </w:p>
    <w:p w14:paraId="12163669">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asciiTheme="minorEastAsia" w:hAnsiTheme="minorEastAsia" w:eastAsiaTheme="minorEastAsia" w:cstheme="minorEastAsia"/>
          <w:kern w:val="0"/>
          <w:sz w:val="21"/>
          <w:szCs w:val="21"/>
          <w:highlight w:val="none"/>
          <w:lang w:val="en-US" w:eastAsia="zh-Hans"/>
        </w:rPr>
      </w:pPr>
      <w:r>
        <w:rPr>
          <w:rFonts w:hint="eastAsia" w:asciiTheme="minorEastAsia" w:hAnsiTheme="minorEastAsia" w:eastAsiaTheme="minorEastAsia" w:cstheme="minorEastAsia"/>
          <w:kern w:val="0"/>
          <w:sz w:val="21"/>
          <w:szCs w:val="21"/>
          <w:highlight w:val="none"/>
          <w:lang w:val="en-US" w:eastAsia="zh-Hans"/>
        </w:rPr>
        <w:t xml:space="preserve">2. </w:t>
      </w:r>
      <w:r>
        <w:rPr>
          <w:rFonts w:hint="eastAsia" w:asciiTheme="minorEastAsia" w:hAnsiTheme="minorEastAsia" w:cstheme="minorEastAsia"/>
          <w:kern w:val="0"/>
          <w:sz w:val="21"/>
          <w:szCs w:val="21"/>
          <w:highlight w:val="none"/>
          <w:lang w:val="en-US" w:eastAsia="zh-CN"/>
        </w:rPr>
        <w:t>中标</w:t>
      </w:r>
      <w:r>
        <w:rPr>
          <w:rFonts w:hint="eastAsia" w:asciiTheme="minorEastAsia" w:hAnsiTheme="minorEastAsia" w:eastAsiaTheme="minorEastAsia" w:cstheme="minorEastAsia"/>
          <w:kern w:val="0"/>
          <w:sz w:val="21"/>
          <w:szCs w:val="21"/>
          <w:highlight w:val="none"/>
          <w:lang w:val="en-US" w:eastAsia="zh-Hans"/>
        </w:rPr>
        <w:t>通知书、</w:t>
      </w:r>
      <w:r>
        <w:rPr>
          <w:rFonts w:hint="eastAsia" w:asciiTheme="minorEastAsia" w:hAnsiTheme="minorEastAsia" w:cstheme="minorEastAsia"/>
          <w:kern w:val="0"/>
          <w:sz w:val="21"/>
          <w:szCs w:val="21"/>
          <w:highlight w:val="none"/>
          <w:lang w:val="en-US" w:eastAsia="zh-CN"/>
        </w:rPr>
        <w:t>招标</w:t>
      </w:r>
      <w:r>
        <w:rPr>
          <w:rFonts w:hint="eastAsia" w:asciiTheme="minorEastAsia" w:hAnsiTheme="minorEastAsia" w:eastAsiaTheme="minorEastAsia" w:cstheme="minorEastAsia"/>
          <w:kern w:val="0"/>
          <w:sz w:val="21"/>
          <w:szCs w:val="21"/>
          <w:highlight w:val="none"/>
          <w:lang w:val="en-US" w:eastAsia="zh-Hans"/>
        </w:rPr>
        <w:t>文件、</w:t>
      </w:r>
      <w:r>
        <w:rPr>
          <w:rFonts w:hint="eastAsia" w:asciiTheme="minorEastAsia" w:hAnsiTheme="minorEastAsia" w:cstheme="minorEastAsia"/>
          <w:kern w:val="0"/>
          <w:sz w:val="21"/>
          <w:szCs w:val="21"/>
          <w:highlight w:val="none"/>
          <w:lang w:val="en-US" w:eastAsia="zh-CN"/>
        </w:rPr>
        <w:t>投标</w:t>
      </w:r>
      <w:r>
        <w:rPr>
          <w:rFonts w:hint="eastAsia" w:asciiTheme="minorEastAsia" w:hAnsiTheme="minorEastAsia" w:eastAsiaTheme="minorEastAsia" w:cstheme="minorEastAsia"/>
          <w:kern w:val="0"/>
          <w:sz w:val="21"/>
          <w:szCs w:val="21"/>
          <w:highlight w:val="none"/>
          <w:lang w:val="en-US" w:eastAsia="zh-Hans"/>
        </w:rPr>
        <w:t>文件、澄清、补充文件（或委托书）；</w:t>
      </w:r>
    </w:p>
    <w:p w14:paraId="3E11E9B5">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asciiTheme="minorEastAsia" w:hAnsiTheme="minorEastAsia" w:eastAsiaTheme="minorEastAsia" w:cstheme="minorEastAsia"/>
          <w:kern w:val="0"/>
          <w:sz w:val="21"/>
          <w:szCs w:val="21"/>
          <w:highlight w:val="none"/>
          <w:lang w:val="en-US" w:eastAsia="zh-Hans"/>
        </w:rPr>
      </w:pPr>
      <w:r>
        <w:rPr>
          <w:rFonts w:hint="eastAsia" w:asciiTheme="minorEastAsia" w:hAnsiTheme="minorEastAsia" w:eastAsiaTheme="minorEastAsia" w:cstheme="minorEastAsia"/>
          <w:kern w:val="0"/>
          <w:sz w:val="21"/>
          <w:szCs w:val="21"/>
          <w:highlight w:val="none"/>
          <w:lang w:val="en-US" w:eastAsia="zh-Hans"/>
        </w:rPr>
        <w:t>本合同签订后，双方依法签订的补充协议也是本合同文件的组成部分。</w:t>
      </w:r>
    </w:p>
    <w:p w14:paraId="3A55CF06">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jc w:val="left"/>
        <w:textAlignment w:val="auto"/>
        <w:rPr>
          <w:rFonts w:hint="eastAsia" w:asciiTheme="minorEastAsia" w:hAnsiTheme="minorEastAsia" w:eastAsiaTheme="minorEastAsia" w:cstheme="minorEastAsia"/>
          <w:b/>
          <w:bCs/>
          <w:kern w:val="0"/>
          <w:sz w:val="21"/>
          <w:szCs w:val="21"/>
          <w:highlight w:val="none"/>
          <w:lang w:val="en-US" w:eastAsia="zh-Hans"/>
        </w:rPr>
      </w:pPr>
      <w:r>
        <w:rPr>
          <w:rFonts w:hint="eastAsia" w:asciiTheme="minorEastAsia" w:hAnsiTheme="minorEastAsia" w:eastAsiaTheme="minorEastAsia" w:cstheme="minorEastAsia"/>
          <w:b/>
          <w:bCs/>
          <w:kern w:val="0"/>
          <w:sz w:val="21"/>
          <w:szCs w:val="21"/>
          <w:highlight w:val="none"/>
          <w:lang w:val="en-US" w:eastAsia="zh-Hans"/>
        </w:rPr>
        <w:t>三、合同价款</w:t>
      </w:r>
    </w:p>
    <w:p w14:paraId="0E13B4C0">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asciiTheme="minorEastAsia" w:hAnsiTheme="minorEastAsia" w:eastAsiaTheme="minorEastAsia" w:cstheme="minorEastAsia"/>
          <w:kern w:val="0"/>
          <w:sz w:val="21"/>
          <w:szCs w:val="21"/>
          <w:highlight w:val="none"/>
          <w:lang w:val="en-US" w:eastAsia="zh-CN"/>
        </w:rPr>
      </w:pPr>
      <w:r>
        <w:rPr>
          <w:rFonts w:hint="eastAsia" w:asciiTheme="minorEastAsia" w:hAnsiTheme="minorEastAsia" w:eastAsiaTheme="minorEastAsia" w:cstheme="minorEastAsia"/>
          <w:kern w:val="0"/>
          <w:sz w:val="21"/>
          <w:szCs w:val="21"/>
          <w:highlight w:val="none"/>
          <w:lang w:val="en-US" w:eastAsia="zh-Hans"/>
        </w:rPr>
        <w:t xml:space="preserve">1.合同金额（大写）： </w:t>
      </w:r>
      <w:r>
        <w:rPr>
          <w:rFonts w:hint="eastAsia" w:asciiTheme="minorEastAsia" w:hAnsiTheme="minorEastAsia" w:eastAsiaTheme="minorEastAsia" w:cstheme="minorEastAsia"/>
          <w:kern w:val="0"/>
          <w:sz w:val="21"/>
          <w:szCs w:val="21"/>
          <w:highlight w:val="none"/>
          <w:u w:val="single"/>
          <w:lang w:val="en-US" w:eastAsia="zh-Hans"/>
        </w:rPr>
        <w:t xml:space="preserve">                     </w:t>
      </w:r>
      <w:r>
        <w:rPr>
          <w:rFonts w:hint="eastAsia" w:asciiTheme="minorEastAsia" w:hAnsiTheme="minorEastAsia" w:eastAsiaTheme="minorEastAsia" w:cstheme="minorEastAsia"/>
          <w:kern w:val="0"/>
          <w:sz w:val="21"/>
          <w:szCs w:val="21"/>
          <w:highlight w:val="none"/>
          <w:lang w:val="en-US" w:eastAsia="zh-Hans"/>
        </w:rPr>
        <w:t xml:space="preserve"> （￥ </w:t>
      </w:r>
      <w:r>
        <w:rPr>
          <w:rFonts w:hint="eastAsia" w:asciiTheme="minorEastAsia" w:hAnsiTheme="minorEastAsia" w:eastAsiaTheme="minorEastAsia" w:cstheme="minorEastAsia"/>
          <w:kern w:val="0"/>
          <w:sz w:val="21"/>
          <w:szCs w:val="21"/>
          <w:highlight w:val="none"/>
          <w:u w:val="single"/>
          <w:lang w:val="en-US" w:eastAsia="zh-Hans"/>
        </w:rPr>
        <w:t xml:space="preserve">                     </w:t>
      </w:r>
      <w:r>
        <w:rPr>
          <w:rFonts w:hint="eastAsia" w:asciiTheme="minorEastAsia" w:hAnsiTheme="minorEastAsia" w:eastAsiaTheme="minorEastAsia" w:cstheme="minorEastAsia"/>
          <w:kern w:val="0"/>
          <w:sz w:val="21"/>
          <w:szCs w:val="21"/>
          <w:highlight w:val="none"/>
          <w:lang w:val="en-US" w:eastAsia="zh-Hans"/>
        </w:rPr>
        <w:t xml:space="preserve">  ）</w:t>
      </w:r>
      <w:r>
        <w:rPr>
          <w:rFonts w:hint="eastAsia" w:asciiTheme="minorEastAsia" w:hAnsiTheme="minorEastAsia" w:cstheme="minorEastAsia"/>
          <w:kern w:val="0"/>
          <w:sz w:val="21"/>
          <w:szCs w:val="21"/>
          <w:highlight w:val="none"/>
          <w:lang w:val="en-US" w:eastAsia="zh-CN"/>
        </w:rPr>
        <w:t>。</w:t>
      </w:r>
    </w:p>
    <w:p w14:paraId="537DC599">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asciiTheme="minorEastAsia" w:hAnsiTheme="minorEastAsia" w:cstheme="minorEastAsia"/>
          <w:kern w:val="0"/>
          <w:sz w:val="21"/>
          <w:szCs w:val="21"/>
          <w:highlight w:val="none"/>
          <w:lang w:val="en-US" w:eastAsia="zh-CN"/>
        </w:rPr>
      </w:pPr>
      <w:r>
        <w:rPr>
          <w:rFonts w:hint="eastAsia" w:asciiTheme="minorEastAsia" w:hAnsiTheme="minorEastAsia" w:cstheme="minorEastAsia"/>
          <w:kern w:val="0"/>
          <w:sz w:val="21"/>
          <w:szCs w:val="21"/>
          <w:highlight w:val="none"/>
          <w:lang w:val="en-US" w:eastAsia="zh-CN"/>
        </w:rPr>
        <w:t>2.分项报价表：</w:t>
      </w:r>
    </w:p>
    <w:tbl>
      <w:tblPr>
        <w:tblStyle w:val="2"/>
        <w:tblW w:w="81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2"/>
        <w:gridCol w:w="2537"/>
        <w:gridCol w:w="1277"/>
        <w:gridCol w:w="1108"/>
        <w:gridCol w:w="2532"/>
      </w:tblGrid>
      <w:tr w14:paraId="4B14A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742" w:type="dxa"/>
            <w:noWrap w:val="0"/>
            <w:vAlign w:val="center"/>
          </w:tcPr>
          <w:p w14:paraId="591D3C15">
            <w:pPr>
              <w:pageBreakBefore w:val="0"/>
              <w:overflowPunct/>
              <w:topLinePunct w:val="0"/>
              <w:bidi w:val="0"/>
              <w:spacing w:line="360" w:lineRule="auto"/>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序号</w:t>
            </w:r>
          </w:p>
        </w:tc>
        <w:tc>
          <w:tcPr>
            <w:tcW w:w="2537" w:type="dxa"/>
            <w:noWrap w:val="0"/>
            <w:vAlign w:val="center"/>
          </w:tcPr>
          <w:p w14:paraId="644F869F">
            <w:pPr>
              <w:pageBreakBefore w:val="0"/>
              <w:overflowPunct/>
              <w:topLinePunct w:val="0"/>
              <w:bidi w:val="0"/>
              <w:spacing w:line="360" w:lineRule="auto"/>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分项费用名称/类别</w:t>
            </w:r>
          </w:p>
        </w:tc>
        <w:tc>
          <w:tcPr>
            <w:tcW w:w="1277" w:type="dxa"/>
            <w:noWrap w:val="0"/>
            <w:vAlign w:val="center"/>
          </w:tcPr>
          <w:p w14:paraId="6DA86BF2">
            <w:pPr>
              <w:pageBreakBefore w:val="0"/>
              <w:overflowPunct/>
              <w:topLinePunct w:val="0"/>
              <w:bidi w:val="0"/>
              <w:spacing w:line="360" w:lineRule="auto"/>
              <w:jc w:val="center"/>
              <w:rPr>
                <w:rFonts w:hint="default"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单位</w:t>
            </w:r>
          </w:p>
        </w:tc>
        <w:tc>
          <w:tcPr>
            <w:tcW w:w="1108" w:type="dxa"/>
            <w:noWrap w:val="0"/>
            <w:vAlign w:val="center"/>
          </w:tcPr>
          <w:p w14:paraId="69E5F5B9">
            <w:pPr>
              <w:pageBreakBefore w:val="0"/>
              <w:overflowPunct/>
              <w:topLinePunct w:val="0"/>
              <w:bidi w:val="0"/>
              <w:spacing w:line="360" w:lineRule="auto"/>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单价</w:t>
            </w:r>
          </w:p>
        </w:tc>
        <w:tc>
          <w:tcPr>
            <w:tcW w:w="2532" w:type="dxa"/>
            <w:noWrap w:val="0"/>
            <w:vAlign w:val="center"/>
          </w:tcPr>
          <w:p w14:paraId="06AAEB01">
            <w:pPr>
              <w:pageBreakBefore w:val="0"/>
              <w:overflowPunct/>
              <w:topLinePunct w:val="0"/>
              <w:bidi w:val="0"/>
              <w:spacing w:line="360" w:lineRule="auto"/>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备注</w:t>
            </w:r>
          </w:p>
        </w:tc>
      </w:tr>
      <w:tr w14:paraId="515C5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742" w:type="dxa"/>
            <w:noWrap w:val="0"/>
            <w:vAlign w:val="center"/>
          </w:tcPr>
          <w:p w14:paraId="1BF96D74">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1</w:t>
            </w:r>
          </w:p>
        </w:tc>
        <w:tc>
          <w:tcPr>
            <w:tcW w:w="2537" w:type="dxa"/>
            <w:noWrap w:val="0"/>
            <w:vAlign w:val="center"/>
          </w:tcPr>
          <w:p w14:paraId="1F18DDF3">
            <w:pPr>
              <w:keepNext w:val="0"/>
              <w:keepLines w:val="0"/>
              <w:widowControl/>
              <w:suppressLineNumbers w:val="0"/>
              <w:jc w:val="left"/>
              <w:textAlignment w:val="center"/>
              <w:rPr>
                <w:rFonts w:hint="default" w:asciiTheme="minorEastAsia" w:hAnsiTheme="minorEastAsia" w:eastAsiaTheme="minorEastAsia" w:cstheme="minorEastAsia"/>
                <w:color w:val="auto"/>
                <w:sz w:val="21"/>
                <w:szCs w:val="21"/>
                <w:highlight w:val="none"/>
                <w:lang w:val="en-US"/>
              </w:rPr>
            </w:pPr>
          </w:p>
        </w:tc>
        <w:tc>
          <w:tcPr>
            <w:tcW w:w="1277" w:type="dxa"/>
            <w:noWrap w:val="0"/>
            <w:vAlign w:val="center"/>
          </w:tcPr>
          <w:p w14:paraId="46074E04">
            <w:pPr>
              <w:pageBreakBefore w:val="0"/>
              <w:overflowPunct/>
              <w:topLinePunct w:val="0"/>
              <w:bidi w:val="0"/>
              <w:spacing w:line="360" w:lineRule="auto"/>
              <w:jc w:val="center"/>
              <w:rPr>
                <w:rFonts w:hint="default" w:ascii="宋体" w:hAnsi="宋体" w:eastAsia="宋体" w:cs="宋体"/>
                <w:color w:val="auto"/>
                <w:sz w:val="21"/>
                <w:szCs w:val="21"/>
                <w:highlight w:val="none"/>
                <w:lang w:val="en-US" w:eastAsia="zh-CN"/>
              </w:rPr>
            </w:pPr>
          </w:p>
        </w:tc>
        <w:tc>
          <w:tcPr>
            <w:tcW w:w="1108" w:type="dxa"/>
            <w:noWrap w:val="0"/>
            <w:vAlign w:val="center"/>
          </w:tcPr>
          <w:p w14:paraId="1C62C47C">
            <w:pPr>
              <w:pageBreakBefore w:val="0"/>
              <w:overflowPunct/>
              <w:topLinePunct w:val="0"/>
              <w:bidi w:val="0"/>
              <w:spacing w:line="360" w:lineRule="auto"/>
              <w:jc w:val="center"/>
              <w:rPr>
                <w:rFonts w:hint="default" w:ascii="宋体" w:hAnsi="宋体" w:eastAsia="宋体" w:cs="宋体"/>
                <w:color w:val="auto"/>
                <w:sz w:val="21"/>
                <w:szCs w:val="21"/>
                <w:highlight w:val="none"/>
                <w:lang w:val="en-US" w:eastAsia="zh-CN"/>
              </w:rPr>
            </w:pPr>
          </w:p>
        </w:tc>
        <w:tc>
          <w:tcPr>
            <w:tcW w:w="2532" w:type="dxa"/>
            <w:noWrap w:val="0"/>
            <w:vAlign w:val="center"/>
          </w:tcPr>
          <w:p w14:paraId="7B2EA381">
            <w:pPr>
              <w:pageBreakBefore w:val="0"/>
              <w:overflowPunct/>
              <w:topLinePunct w:val="0"/>
              <w:bidi w:val="0"/>
              <w:spacing w:line="360" w:lineRule="auto"/>
              <w:jc w:val="center"/>
              <w:rPr>
                <w:rFonts w:hint="default" w:ascii="宋体" w:hAnsi="宋体" w:eastAsia="宋体" w:cs="宋体"/>
                <w:color w:val="auto"/>
                <w:sz w:val="21"/>
                <w:szCs w:val="21"/>
                <w:highlight w:val="none"/>
                <w:lang w:val="en-US" w:eastAsia="zh-CN"/>
              </w:rPr>
            </w:pPr>
          </w:p>
        </w:tc>
      </w:tr>
      <w:tr w14:paraId="097A9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742" w:type="dxa"/>
            <w:noWrap w:val="0"/>
            <w:vAlign w:val="center"/>
          </w:tcPr>
          <w:p w14:paraId="2BFCBFC1">
            <w:pPr>
              <w:keepNext w:val="0"/>
              <w:keepLines w:val="0"/>
              <w:widowControl/>
              <w:suppressLineNumbers w:val="0"/>
              <w:jc w:val="center"/>
              <w:textAlignment w:val="center"/>
              <w:rPr>
                <w:rFonts w:hint="default"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cstheme="minorEastAsia"/>
                <w:color w:val="auto"/>
                <w:sz w:val="21"/>
                <w:szCs w:val="21"/>
                <w:highlight w:val="none"/>
                <w:lang w:val="en-US" w:eastAsia="zh-CN"/>
              </w:rPr>
              <w:t>2</w:t>
            </w:r>
          </w:p>
        </w:tc>
        <w:tc>
          <w:tcPr>
            <w:tcW w:w="2537" w:type="dxa"/>
            <w:noWrap w:val="0"/>
            <w:vAlign w:val="center"/>
          </w:tcPr>
          <w:p w14:paraId="046DE836">
            <w:pPr>
              <w:keepNext w:val="0"/>
              <w:keepLines w:val="0"/>
              <w:widowControl/>
              <w:suppressLineNumbers w:val="0"/>
              <w:jc w:val="left"/>
              <w:textAlignment w:val="center"/>
              <w:rPr>
                <w:rFonts w:hint="eastAsia" w:asciiTheme="minorEastAsia" w:hAnsiTheme="minorEastAsia" w:eastAsiaTheme="minorEastAsia" w:cstheme="minorEastAsia"/>
                <w:i w:val="0"/>
                <w:iCs w:val="0"/>
                <w:color w:val="333333"/>
                <w:kern w:val="0"/>
                <w:sz w:val="21"/>
                <w:szCs w:val="21"/>
                <w:highlight w:val="none"/>
                <w:u w:val="none"/>
                <w:lang w:val="en-US" w:eastAsia="zh-CN" w:bidi="ar"/>
              </w:rPr>
            </w:pPr>
          </w:p>
        </w:tc>
        <w:tc>
          <w:tcPr>
            <w:tcW w:w="1277" w:type="dxa"/>
            <w:noWrap w:val="0"/>
            <w:vAlign w:val="center"/>
          </w:tcPr>
          <w:p w14:paraId="7C81A8BC">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c>
          <w:tcPr>
            <w:tcW w:w="1108" w:type="dxa"/>
            <w:noWrap w:val="0"/>
            <w:vAlign w:val="center"/>
          </w:tcPr>
          <w:p w14:paraId="145D4DD4">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c>
          <w:tcPr>
            <w:tcW w:w="2532" w:type="dxa"/>
            <w:noWrap w:val="0"/>
            <w:vAlign w:val="center"/>
          </w:tcPr>
          <w:p w14:paraId="1D95E3E7">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r>
      <w:tr w14:paraId="3D4ED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742" w:type="dxa"/>
            <w:noWrap w:val="0"/>
            <w:vAlign w:val="center"/>
          </w:tcPr>
          <w:p w14:paraId="434572F5">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cstheme="minorEastAsia"/>
                <w:color w:val="auto"/>
                <w:sz w:val="21"/>
                <w:szCs w:val="21"/>
                <w:highlight w:val="none"/>
                <w:lang w:val="en-US" w:eastAsia="zh-CN"/>
              </w:rPr>
              <w:t>3</w:t>
            </w:r>
          </w:p>
        </w:tc>
        <w:tc>
          <w:tcPr>
            <w:tcW w:w="2537" w:type="dxa"/>
            <w:noWrap w:val="0"/>
            <w:vAlign w:val="center"/>
          </w:tcPr>
          <w:p w14:paraId="10738660">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highlight w:val="none"/>
              </w:rPr>
            </w:pPr>
          </w:p>
        </w:tc>
        <w:tc>
          <w:tcPr>
            <w:tcW w:w="1277" w:type="dxa"/>
            <w:noWrap w:val="0"/>
            <w:vAlign w:val="center"/>
          </w:tcPr>
          <w:p w14:paraId="4790E016">
            <w:pPr>
              <w:pageBreakBefore w:val="0"/>
              <w:overflowPunct/>
              <w:topLinePunct w:val="0"/>
              <w:bidi w:val="0"/>
              <w:spacing w:line="360" w:lineRule="auto"/>
              <w:jc w:val="both"/>
              <w:rPr>
                <w:rFonts w:hint="default" w:ascii="宋体" w:hAnsi="宋体" w:eastAsia="宋体" w:cs="宋体"/>
                <w:color w:val="auto"/>
                <w:sz w:val="21"/>
                <w:szCs w:val="21"/>
                <w:highlight w:val="none"/>
                <w:lang w:val="en-US" w:eastAsia="zh-CN"/>
              </w:rPr>
            </w:pPr>
          </w:p>
        </w:tc>
        <w:tc>
          <w:tcPr>
            <w:tcW w:w="1108" w:type="dxa"/>
            <w:noWrap w:val="0"/>
            <w:vAlign w:val="center"/>
          </w:tcPr>
          <w:p w14:paraId="457913F3">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c>
          <w:tcPr>
            <w:tcW w:w="2532" w:type="dxa"/>
            <w:noWrap w:val="0"/>
            <w:vAlign w:val="center"/>
          </w:tcPr>
          <w:p w14:paraId="50FA5E32">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r>
      <w:tr w14:paraId="15F47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742" w:type="dxa"/>
            <w:noWrap w:val="0"/>
            <w:vAlign w:val="center"/>
          </w:tcPr>
          <w:p w14:paraId="47DE005B">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cstheme="minorEastAsia"/>
                <w:color w:val="auto"/>
                <w:sz w:val="21"/>
                <w:szCs w:val="21"/>
                <w:highlight w:val="none"/>
                <w:lang w:val="en-US" w:eastAsia="zh-CN"/>
              </w:rPr>
              <w:t>4</w:t>
            </w:r>
          </w:p>
        </w:tc>
        <w:tc>
          <w:tcPr>
            <w:tcW w:w="2537" w:type="dxa"/>
            <w:noWrap w:val="0"/>
            <w:vAlign w:val="center"/>
          </w:tcPr>
          <w:p w14:paraId="3BBB6445">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highlight w:val="none"/>
              </w:rPr>
            </w:pPr>
          </w:p>
        </w:tc>
        <w:tc>
          <w:tcPr>
            <w:tcW w:w="1277" w:type="dxa"/>
            <w:noWrap w:val="0"/>
            <w:vAlign w:val="center"/>
          </w:tcPr>
          <w:p w14:paraId="69339448">
            <w:pPr>
              <w:pageBreakBefore w:val="0"/>
              <w:overflowPunct/>
              <w:topLinePunct w:val="0"/>
              <w:bidi w:val="0"/>
              <w:spacing w:line="360" w:lineRule="auto"/>
              <w:jc w:val="center"/>
              <w:rPr>
                <w:rFonts w:hint="default" w:ascii="宋体" w:hAnsi="宋体" w:eastAsia="宋体" w:cs="宋体"/>
                <w:color w:val="auto"/>
                <w:sz w:val="21"/>
                <w:szCs w:val="21"/>
                <w:highlight w:val="none"/>
                <w:lang w:val="en-US" w:eastAsia="zh-CN"/>
              </w:rPr>
            </w:pPr>
          </w:p>
        </w:tc>
        <w:tc>
          <w:tcPr>
            <w:tcW w:w="1108" w:type="dxa"/>
            <w:noWrap w:val="0"/>
            <w:vAlign w:val="center"/>
          </w:tcPr>
          <w:p w14:paraId="682B4008">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c>
          <w:tcPr>
            <w:tcW w:w="2532" w:type="dxa"/>
            <w:noWrap w:val="0"/>
            <w:vAlign w:val="center"/>
          </w:tcPr>
          <w:p w14:paraId="40E2C99F">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r>
      <w:tr w14:paraId="58E5E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742" w:type="dxa"/>
            <w:noWrap w:val="0"/>
            <w:vAlign w:val="center"/>
          </w:tcPr>
          <w:p w14:paraId="7983EF62">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cstheme="minorEastAsia"/>
                <w:color w:val="auto"/>
                <w:sz w:val="21"/>
                <w:szCs w:val="21"/>
                <w:highlight w:val="none"/>
                <w:lang w:val="en-US" w:eastAsia="zh-CN"/>
              </w:rPr>
              <w:t>5</w:t>
            </w:r>
          </w:p>
        </w:tc>
        <w:tc>
          <w:tcPr>
            <w:tcW w:w="2537" w:type="dxa"/>
            <w:noWrap w:val="0"/>
            <w:vAlign w:val="center"/>
          </w:tcPr>
          <w:p w14:paraId="1BF3B02A">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highlight w:val="none"/>
              </w:rPr>
            </w:pPr>
          </w:p>
        </w:tc>
        <w:tc>
          <w:tcPr>
            <w:tcW w:w="1277" w:type="dxa"/>
            <w:noWrap w:val="0"/>
            <w:vAlign w:val="center"/>
          </w:tcPr>
          <w:p w14:paraId="52E6661F">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c>
          <w:tcPr>
            <w:tcW w:w="1108" w:type="dxa"/>
            <w:noWrap w:val="0"/>
            <w:vAlign w:val="center"/>
          </w:tcPr>
          <w:p w14:paraId="6160304A">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c>
          <w:tcPr>
            <w:tcW w:w="2532" w:type="dxa"/>
            <w:noWrap w:val="0"/>
            <w:vAlign w:val="center"/>
          </w:tcPr>
          <w:p w14:paraId="6EC9E423">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r>
      <w:tr w14:paraId="13BE0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742" w:type="dxa"/>
            <w:noWrap w:val="0"/>
            <w:vAlign w:val="center"/>
          </w:tcPr>
          <w:p w14:paraId="1BB6DF54">
            <w:pPr>
              <w:pageBreakBefore w:val="0"/>
              <w:overflowPunct/>
              <w:topLinePunct w:val="0"/>
              <w:bidi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p>
        </w:tc>
        <w:tc>
          <w:tcPr>
            <w:tcW w:w="2537" w:type="dxa"/>
            <w:noWrap w:val="0"/>
            <w:vAlign w:val="center"/>
          </w:tcPr>
          <w:p w14:paraId="121C4573">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c>
          <w:tcPr>
            <w:tcW w:w="1277" w:type="dxa"/>
            <w:noWrap w:val="0"/>
            <w:vAlign w:val="center"/>
          </w:tcPr>
          <w:p w14:paraId="26A4C114">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c>
          <w:tcPr>
            <w:tcW w:w="1108" w:type="dxa"/>
            <w:noWrap w:val="0"/>
            <w:vAlign w:val="center"/>
          </w:tcPr>
          <w:p w14:paraId="1F7F4623">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c>
          <w:tcPr>
            <w:tcW w:w="2532" w:type="dxa"/>
            <w:noWrap w:val="0"/>
            <w:vAlign w:val="center"/>
          </w:tcPr>
          <w:p w14:paraId="1F8ED34E">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r>
    </w:tbl>
    <w:p w14:paraId="2E7C7258">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asciiTheme="minorEastAsia" w:hAnsiTheme="minorEastAsia" w:cstheme="minorEastAsia"/>
          <w:kern w:val="0"/>
          <w:sz w:val="21"/>
          <w:szCs w:val="21"/>
          <w:highlight w:val="none"/>
          <w:lang w:val="en-US" w:eastAsia="zh-Hans"/>
        </w:rPr>
      </w:pPr>
    </w:p>
    <w:p w14:paraId="49EF5B80">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rPr>
      </w:pPr>
      <w:r>
        <w:rPr>
          <w:rFonts w:hint="eastAsia"/>
          <w:lang w:val="en-US" w:eastAsia="zh-CN"/>
        </w:rPr>
        <w:t>投标报价</w:t>
      </w:r>
      <w:r>
        <w:rPr>
          <w:rFonts w:hint="eastAsia"/>
        </w:rPr>
        <w:t>含人工、设备、交通差旅费、外业踏勘实测、点位布设、内业数据处理、成图编制、坐标转换、成果资料装订、档案入库、复测补测、现场配合交底、协调对接、安全文明作业、管理费、利润、税金、各类风险费及完成本清单子目全部工作内容的一切费用，</w:t>
      </w:r>
      <w:r>
        <w:rPr>
          <w:rFonts w:hint="eastAsia"/>
          <w:lang w:val="en-US" w:eastAsia="zh-CN"/>
        </w:rPr>
        <w:t>甲方</w:t>
      </w:r>
      <w:r>
        <w:rPr>
          <w:rFonts w:hint="eastAsia"/>
        </w:rPr>
        <w:t>不再另行支付其他任何费用。</w:t>
      </w:r>
    </w:p>
    <w:p w14:paraId="323473D0">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lang w:eastAsia="zh-CN"/>
        </w:rPr>
      </w:pPr>
      <w:r>
        <w:rPr>
          <w:rFonts w:hint="eastAsia"/>
          <w:lang w:val="en-US" w:eastAsia="zh-CN"/>
        </w:rPr>
        <w:t>乙方</w:t>
      </w:r>
      <w:r>
        <w:rPr>
          <w:rFonts w:hint="eastAsia"/>
        </w:rPr>
        <w:t>充分踏勘现场</w:t>
      </w:r>
      <w:r>
        <w:rPr>
          <w:rFonts w:hint="eastAsia" w:asciiTheme="minorEastAsia" w:hAnsiTheme="minorEastAsia" w:eastAsiaTheme="minorEastAsia" w:cstheme="minorEastAsia"/>
          <w:b w:val="0"/>
          <w:bCs w:val="0"/>
          <w:kern w:val="0"/>
          <w:sz w:val="21"/>
          <w:szCs w:val="21"/>
          <w:highlight w:val="none"/>
          <w:lang w:val="en-US" w:eastAsia="zh-CN"/>
        </w:rPr>
        <w:t>综合考量，</w:t>
      </w:r>
      <w:r>
        <w:rPr>
          <w:rFonts w:hint="eastAsia"/>
        </w:rPr>
        <w:t>明晰项目边界不清、点位不详、面积浮动等现状，所有潜在风险均包含在报价内，履约过程中不得以预估数据不准、作业范围变化为由提出调价、索赔、增补费用申请</w:t>
      </w:r>
      <w:r>
        <w:rPr>
          <w:rFonts w:hint="eastAsia"/>
          <w:lang w:eastAsia="zh-CN"/>
        </w:rPr>
        <w:t>。成果整改、补测、复核、资料修改、入库归档等配套工作均包含在</w:t>
      </w:r>
      <w:r>
        <w:rPr>
          <w:rFonts w:hint="eastAsia"/>
          <w:lang w:val="en-US" w:eastAsia="zh-CN"/>
        </w:rPr>
        <w:t>报价内</w:t>
      </w:r>
      <w:r>
        <w:rPr>
          <w:rFonts w:hint="eastAsia"/>
          <w:lang w:eastAsia="zh-CN"/>
        </w:rPr>
        <w:t>，</w:t>
      </w:r>
      <w:r>
        <w:rPr>
          <w:rFonts w:hint="eastAsia"/>
          <w:lang w:val="en-US" w:eastAsia="zh-CN"/>
        </w:rPr>
        <w:t>甲方</w:t>
      </w:r>
      <w:r>
        <w:rPr>
          <w:rFonts w:hint="eastAsia"/>
          <w:lang w:eastAsia="zh-CN"/>
        </w:rPr>
        <w:t>不再单独计量计费。</w:t>
      </w:r>
    </w:p>
    <w:p w14:paraId="1B54CBDB">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lang w:val="en-US" w:eastAsia="zh-CN"/>
        </w:rPr>
      </w:pPr>
      <w:r>
        <w:rPr>
          <w:rFonts w:hint="eastAsia"/>
        </w:rPr>
        <w:t>最终结算金额不得超过中标投标总价；实际工作量偏少，结算金额低于中标总价的，按实际结算金额支付；实际工作量超出预估量导致结算金额突破中标总价限额部分，</w:t>
      </w:r>
      <w:r>
        <w:rPr>
          <w:rFonts w:hint="eastAsia"/>
          <w:lang w:val="en-US" w:eastAsia="zh-CN"/>
        </w:rPr>
        <w:t>甲方</w:t>
      </w:r>
      <w:r>
        <w:rPr>
          <w:rFonts w:hint="eastAsia"/>
        </w:rPr>
        <w:t>不予支付，全部由</w:t>
      </w:r>
      <w:r>
        <w:rPr>
          <w:rFonts w:hint="eastAsia"/>
          <w:lang w:val="en-US" w:eastAsia="zh-CN"/>
        </w:rPr>
        <w:t>乙方</w:t>
      </w:r>
      <w:r>
        <w:rPr>
          <w:rFonts w:hint="eastAsia"/>
        </w:rPr>
        <w:t>自行承担。实际结算工程量以</w:t>
      </w:r>
      <w:r>
        <w:rPr>
          <w:rFonts w:hint="eastAsia"/>
          <w:lang w:val="en-US" w:eastAsia="zh-CN"/>
        </w:rPr>
        <w:t>甲方</w:t>
      </w:r>
      <w:r>
        <w:rPr>
          <w:rFonts w:hint="eastAsia"/>
        </w:rPr>
        <w:t>业务科室、现场管理人员共同核验签字确认的实际完成合格工作量为准。</w:t>
      </w:r>
    </w:p>
    <w:p w14:paraId="214529A7">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jc w:val="left"/>
        <w:textAlignment w:val="auto"/>
        <w:rPr>
          <w:rFonts w:hint="eastAsia" w:asciiTheme="minorEastAsia" w:hAnsiTheme="minorEastAsia" w:eastAsiaTheme="minorEastAsia" w:cstheme="minorEastAsia"/>
          <w:kern w:val="0"/>
          <w:sz w:val="21"/>
          <w:szCs w:val="21"/>
          <w:highlight w:val="none"/>
          <w:lang w:val="en-US" w:eastAsia="zh-CN"/>
        </w:rPr>
      </w:pPr>
      <w:r>
        <w:rPr>
          <w:rFonts w:hint="eastAsia" w:asciiTheme="minorEastAsia" w:hAnsiTheme="minorEastAsia" w:eastAsiaTheme="minorEastAsia" w:cstheme="minorEastAsia"/>
          <w:b/>
          <w:bCs/>
          <w:kern w:val="0"/>
          <w:sz w:val="21"/>
          <w:szCs w:val="21"/>
          <w:highlight w:val="none"/>
          <w:lang w:val="en-US" w:eastAsia="zh-Hans"/>
        </w:rPr>
        <w:t>四、项目实施地点</w:t>
      </w:r>
      <w:r>
        <w:rPr>
          <w:rFonts w:hint="eastAsia" w:asciiTheme="minorEastAsia" w:hAnsiTheme="minorEastAsia" w:eastAsiaTheme="minorEastAsia" w:cstheme="minorEastAsia"/>
          <w:b/>
          <w:bCs/>
          <w:kern w:val="0"/>
          <w:sz w:val="21"/>
          <w:szCs w:val="21"/>
          <w:highlight w:val="none"/>
          <w:lang w:val="en-US" w:eastAsia="zh-CN"/>
        </w:rPr>
        <w:t>：</w:t>
      </w:r>
      <w:r>
        <w:rPr>
          <w:rFonts w:hint="eastAsia" w:asciiTheme="minorEastAsia" w:hAnsiTheme="minorEastAsia" w:cstheme="minorEastAsia"/>
          <w:kern w:val="0"/>
          <w:sz w:val="21"/>
          <w:szCs w:val="21"/>
          <w:highlight w:val="none"/>
          <w:lang w:val="en-US" w:eastAsia="zh-CN"/>
        </w:rPr>
        <w:t>甲方</w:t>
      </w:r>
      <w:r>
        <w:rPr>
          <w:rFonts w:hint="eastAsia" w:asciiTheme="minorEastAsia" w:hAnsiTheme="minorEastAsia" w:eastAsiaTheme="minorEastAsia" w:cstheme="minorEastAsia"/>
          <w:kern w:val="0"/>
          <w:sz w:val="21"/>
          <w:szCs w:val="21"/>
          <w:highlight w:val="none"/>
          <w:lang w:val="en-US" w:eastAsia="zh-Hans"/>
        </w:rPr>
        <w:t>指定地点</w:t>
      </w:r>
    </w:p>
    <w:p w14:paraId="717A5116">
      <w:pPr>
        <w:keepNext w:val="0"/>
        <w:keepLines w:val="0"/>
        <w:pageBreakBefore w:val="0"/>
        <w:widowControl w:val="0"/>
        <w:kinsoku/>
        <w:wordWrap/>
        <w:overflowPunct/>
        <w:topLinePunct w:val="0"/>
        <w:autoSpaceDE/>
        <w:autoSpaceDN/>
        <w:bidi w:val="0"/>
        <w:spacing w:line="360" w:lineRule="auto"/>
        <w:ind w:firstLine="422" w:firstLineChars="200"/>
        <w:jc w:val="left"/>
        <w:textAlignment w:val="auto"/>
        <w:rPr>
          <w:rFonts w:hint="eastAsia" w:asciiTheme="minorEastAsia" w:hAnsiTheme="minorEastAsia" w:eastAsiaTheme="minorEastAsia" w:cstheme="minorEastAsia"/>
          <w:b w:val="0"/>
          <w:bCs w:val="0"/>
          <w:kern w:val="0"/>
          <w:sz w:val="21"/>
          <w:szCs w:val="21"/>
          <w:highlight w:val="none"/>
          <w:lang w:val="en-US" w:eastAsia="zh-CN"/>
        </w:rPr>
      </w:pPr>
      <w:r>
        <w:rPr>
          <w:rFonts w:hint="eastAsia" w:asciiTheme="minorEastAsia" w:hAnsiTheme="minorEastAsia" w:eastAsiaTheme="minorEastAsia" w:cstheme="minorEastAsia"/>
          <w:b/>
          <w:bCs/>
          <w:kern w:val="0"/>
          <w:sz w:val="21"/>
          <w:szCs w:val="21"/>
          <w:highlight w:val="none"/>
          <w:lang w:val="en-US" w:eastAsia="zh-CN"/>
        </w:rPr>
        <w:t>五、服务期限</w:t>
      </w:r>
      <w:r>
        <w:rPr>
          <w:rFonts w:hint="eastAsia" w:asciiTheme="minorEastAsia" w:hAnsiTheme="minorEastAsia" w:eastAsiaTheme="minorEastAsia" w:cstheme="minorEastAsia"/>
          <w:b/>
          <w:bCs/>
          <w:kern w:val="0"/>
          <w:sz w:val="21"/>
          <w:szCs w:val="21"/>
          <w:highlight w:val="none"/>
          <w:lang w:val="en-US" w:eastAsia="zh-Hans"/>
        </w:rPr>
        <w:t>：</w:t>
      </w:r>
      <w:r>
        <w:rPr>
          <w:rFonts w:hint="eastAsia" w:asciiTheme="minorEastAsia" w:hAnsiTheme="minorEastAsia" w:eastAsiaTheme="minorEastAsia" w:cstheme="minorEastAsia"/>
          <w:b w:val="0"/>
          <w:bCs w:val="0"/>
          <w:kern w:val="0"/>
          <w:sz w:val="21"/>
          <w:szCs w:val="21"/>
          <w:highlight w:val="none"/>
          <w:lang w:val="en-US" w:eastAsia="zh-Hans"/>
        </w:rPr>
        <w:t>3年（自合同签订之日起计算）</w:t>
      </w:r>
      <w:r>
        <w:rPr>
          <w:rFonts w:hint="eastAsia" w:asciiTheme="minorEastAsia" w:hAnsiTheme="minorEastAsia" w:eastAsiaTheme="minorEastAsia" w:cstheme="minorEastAsia"/>
          <w:b w:val="0"/>
          <w:bCs w:val="0"/>
          <w:kern w:val="0"/>
          <w:sz w:val="21"/>
          <w:szCs w:val="21"/>
          <w:highlight w:val="none"/>
          <w:lang w:val="en-US" w:eastAsia="zh-CN"/>
        </w:rPr>
        <w:t>。</w:t>
      </w:r>
    </w:p>
    <w:p w14:paraId="5249C274">
      <w:pPr>
        <w:pStyle w:val="4"/>
        <w:keepNext w:val="0"/>
        <w:keepLines w:val="0"/>
        <w:pageBreakBefore w:val="0"/>
        <w:kinsoku/>
        <w:wordWrap/>
        <w:overflowPunct/>
        <w:topLinePunct w:val="0"/>
        <w:autoSpaceDE/>
        <w:autoSpaceDN/>
        <w:bidi w:val="0"/>
        <w:adjustRightInd/>
        <w:snapToGrid/>
        <w:spacing w:line="360" w:lineRule="auto"/>
        <w:ind w:firstLine="422" w:firstLineChars="200"/>
        <w:textAlignment w:val="auto"/>
        <w:rPr>
          <w:rFonts w:hint="eastAsia" w:asciiTheme="minorEastAsia" w:hAnsiTheme="minorEastAsia" w:eastAsiaTheme="minorEastAsia" w:cstheme="minorEastAsia"/>
          <w:b/>
          <w:bCs/>
          <w:kern w:val="0"/>
          <w:sz w:val="21"/>
          <w:szCs w:val="21"/>
          <w:highlight w:val="none"/>
          <w:lang w:val="en-US" w:eastAsia="zh-Hans"/>
        </w:rPr>
      </w:pPr>
      <w:r>
        <w:rPr>
          <w:rFonts w:hint="eastAsia" w:asciiTheme="minorEastAsia" w:hAnsiTheme="minorEastAsia" w:eastAsiaTheme="minorEastAsia" w:cstheme="minorEastAsia"/>
          <w:b/>
          <w:bCs/>
          <w:kern w:val="0"/>
          <w:sz w:val="21"/>
          <w:szCs w:val="21"/>
          <w:highlight w:val="none"/>
          <w:lang w:val="en-US" w:eastAsia="zh-CN"/>
        </w:rPr>
        <w:t>六、</w:t>
      </w:r>
      <w:r>
        <w:rPr>
          <w:rFonts w:hint="eastAsia" w:asciiTheme="minorEastAsia" w:hAnsiTheme="minorEastAsia" w:eastAsiaTheme="minorEastAsia" w:cstheme="minorEastAsia"/>
          <w:b/>
          <w:bCs/>
          <w:kern w:val="0"/>
          <w:sz w:val="21"/>
          <w:szCs w:val="21"/>
          <w:highlight w:val="none"/>
          <w:lang w:val="en-US" w:eastAsia="zh-Hans"/>
        </w:rPr>
        <w:t>付款方式：</w:t>
      </w:r>
    </w:p>
    <w:p w14:paraId="27183001">
      <w:pPr>
        <w:pStyle w:val="4"/>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b w:val="0"/>
          <w:bCs w:val="0"/>
          <w:kern w:val="0"/>
          <w:sz w:val="21"/>
          <w:szCs w:val="21"/>
          <w:highlight w:val="none"/>
          <w:lang w:val="en-US" w:eastAsia="zh-CN"/>
        </w:rPr>
      </w:pPr>
      <w:r>
        <w:rPr>
          <w:rFonts w:hint="eastAsia" w:asciiTheme="minorEastAsia" w:hAnsiTheme="minorEastAsia" w:eastAsiaTheme="minorEastAsia" w:cstheme="minorEastAsia"/>
          <w:b w:val="0"/>
          <w:bCs w:val="0"/>
          <w:kern w:val="0"/>
          <w:sz w:val="21"/>
          <w:szCs w:val="21"/>
          <w:highlight w:val="none"/>
          <w:lang w:val="en-US" w:eastAsia="zh-CN"/>
        </w:rPr>
        <w:t>本项目服务周期为3年，采用按年度考核、分年度据实结算的付款方式，资金来源为财政资金，具体付款节点如下：</w:t>
      </w:r>
    </w:p>
    <w:p w14:paraId="69DFBD2E">
      <w:pPr>
        <w:pStyle w:val="4"/>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b w:val="0"/>
          <w:bCs w:val="0"/>
          <w:kern w:val="0"/>
          <w:sz w:val="21"/>
          <w:szCs w:val="21"/>
          <w:highlight w:val="none"/>
          <w:lang w:val="en-US" w:eastAsia="zh-CN"/>
        </w:rPr>
      </w:pPr>
      <w:r>
        <w:rPr>
          <w:rFonts w:hint="eastAsia" w:asciiTheme="minorEastAsia" w:hAnsiTheme="minorEastAsia" w:eastAsiaTheme="minorEastAsia" w:cstheme="minorEastAsia"/>
          <w:b w:val="0"/>
          <w:bCs w:val="0"/>
          <w:kern w:val="0"/>
          <w:sz w:val="21"/>
          <w:szCs w:val="21"/>
          <w:highlight w:val="none"/>
          <w:lang w:val="en-US" w:eastAsia="zh-CN"/>
        </w:rPr>
        <w:t>1. 第一年度：服务商完成全年摸排测绘、收益测算、台账更新及配套服务工作，成果经甲方及相关部门审核验收合格后，依据当年审计核定实际合格工作量，结算当年对应服务费用。</w:t>
      </w:r>
    </w:p>
    <w:p w14:paraId="0430C48B">
      <w:pPr>
        <w:pStyle w:val="4"/>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b w:val="0"/>
          <w:bCs w:val="0"/>
          <w:kern w:val="0"/>
          <w:sz w:val="21"/>
          <w:szCs w:val="21"/>
          <w:highlight w:val="none"/>
          <w:lang w:val="en-US" w:eastAsia="zh-CN"/>
        </w:rPr>
      </w:pPr>
      <w:r>
        <w:rPr>
          <w:rFonts w:hint="eastAsia" w:asciiTheme="minorEastAsia" w:hAnsiTheme="minorEastAsia" w:eastAsiaTheme="minorEastAsia" w:cstheme="minorEastAsia"/>
          <w:b w:val="0"/>
          <w:bCs w:val="0"/>
          <w:kern w:val="0"/>
          <w:sz w:val="21"/>
          <w:szCs w:val="21"/>
          <w:highlight w:val="none"/>
          <w:lang w:val="en-US" w:eastAsia="zh-CN"/>
        </w:rPr>
        <w:t>2. 第二年度：服务商完成第二年全部动态服务及年度成果汇总更新，通过甲方年度考核、成果验收及工作量审计后，据实结算第二年服务费用。</w:t>
      </w:r>
    </w:p>
    <w:p w14:paraId="36E9F80C">
      <w:pPr>
        <w:pStyle w:val="4"/>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b w:val="0"/>
          <w:bCs w:val="0"/>
          <w:kern w:val="0"/>
          <w:sz w:val="21"/>
          <w:szCs w:val="21"/>
          <w:highlight w:val="none"/>
          <w:lang w:val="en-US" w:eastAsia="zh-CN"/>
        </w:rPr>
      </w:pPr>
      <w:r>
        <w:rPr>
          <w:rFonts w:hint="eastAsia" w:asciiTheme="minorEastAsia" w:hAnsiTheme="minorEastAsia" w:eastAsiaTheme="minorEastAsia" w:cstheme="minorEastAsia"/>
          <w:b w:val="0"/>
          <w:bCs w:val="0"/>
          <w:kern w:val="0"/>
          <w:sz w:val="21"/>
          <w:szCs w:val="21"/>
          <w:highlight w:val="none"/>
          <w:lang w:val="en-US" w:eastAsia="zh-CN"/>
        </w:rPr>
        <w:t>3. 第三年度：项目整体服务期满，服务商完成全部收尾工作、成果汇总、资料归档、问题整改，经甲方组织整体竣工验收、终审审定全部实际工作量后，结算剩余全部服务尾款。</w:t>
      </w:r>
    </w:p>
    <w:p w14:paraId="7E3ABE80">
      <w:pPr>
        <w:pStyle w:val="4"/>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b w:val="0"/>
          <w:bCs w:val="0"/>
          <w:kern w:val="0"/>
          <w:sz w:val="21"/>
          <w:szCs w:val="21"/>
          <w:highlight w:val="none"/>
          <w:lang w:val="en-US" w:eastAsia="zh-CN"/>
        </w:rPr>
      </w:pPr>
      <w:r>
        <w:rPr>
          <w:rFonts w:hint="eastAsia" w:asciiTheme="minorEastAsia" w:hAnsiTheme="minorEastAsia" w:eastAsiaTheme="minorEastAsia" w:cstheme="minorEastAsia"/>
          <w:b w:val="0"/>
          <w:bCs w:val="0"/>
          <w:kern w:val="0"/>
          <w:sz w:val="21"/>
          <w:szCs w:val="21"/>
          <w:highlight w:val="none"/>
          <w:lang w:val="en-US" w:eastAsia="zh-CN"/>
        </w:rPr>
        <w:t>4. 所有付款均按照财政资金拨付流程、国库集中支付相关规定执行，服务商需按要求提供合法有效票据，因财政审批、审计流程产生的付款顺延，不视为甲方违约。。</w:t>
      </w:r>
    </w:p>
    <w:p w14:paraId="0BE689DD">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jc w:val="left"/>
        <w:textAlignment w:val="auto"/>
        <w:rPr>
          <w:rFonts w:hint="eastAsia" w:asciiTheme="minorEastAsia" w:hAnsiTheme="minorEastAsia" w:eastAsiaTheme="minorEastAsia" w:cstheme="minorEastAsia"/>
          <w:b/>
          <w:bCs/>
          <w:kern w:val="0"/>
          <w:sz w:val="21"/>
          <w:szCs w:val="21"/>
          <w:highlight w:val="none"/>
          <w:lang w:val="en-US" w:eastAsia="zh-Hans"/>
        </w:rPr>
      </w:pPr>
      <w:r>
        <w:rPr>
          <w:rFonts w:hint="eastAsia" w:asciiTheme="minorEastAsia" w:hAnsiTheme="minorEastAsia" w:eastAsiaTheme="minorEastAsia" w:cstheme="minorEastAsia"/>
          <w:b/>
          <w:bCs/>
          <w:kern w:val="0"/>
          <w:sz w:val="21"/>
          <w:szCs w:val="21"/>
          <w:highlight w:val="none"/>
          <w:lang w:val="en-US" w:eastAsia="zh-CN"/>
        </w:rPr>
        <w:t>七</w:t>
      </w:r>
      <w:r>
        <w:rPr>
          <w:rFonts w:hint="eastAsia" w:asciiTheme="minorEastAsia" w:hAnsiTheme="minorEastAsia" w:eastAsiaTheme="minorEastAsia" w:cstheme="minorEastAsia"/>
          <w:b/>
          <w:bCs/>
          <w:kern w:val="0"/>
          <w:sz w:val="21"/>
          <w:szCs w:val="21"/>
          <w:highlight w:val="none"/>
          <w:lang w:val="en-US" w:eastAsia="zh-Hans"/>
        </w:rPr>
        <w:t>、项目团队要求：</w:t>
      </w:r>
    </w:p>
    <w:p w14:paraId="29545B64">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asciiTheme="minorEastAsia" w:hAnsiTheme="minorEastAsia" w:eastAsiaTheme="minorEastAsia" w:cstheme="minorEastAsia"/>
          <w:kern w:val="0"/>
          <w:sz w:val="21"/>
          <w:szCs w:val="21"/>
          <w:highlight w:val="none"/>
          <w:lang w:val="en-US" w:eastAsia="zh-Hans"/>
        </w:rPr>
      </w:pPr>
      <w:r>
        <w:rPr>
          <w:rFonts w:hint="eastAsia" w:asciiTheme="minorEastAsia" w:hAnsiTheme="minorEastAsia" w:eastAsiaTheme="minorEastAsia" w:cstheme="minorEastAsia"/>
          <w:kern w:val="0"/>
          <w:sz w:val="21"/>
          <w:szCs w:val="21"/>
          <w:highlight w:val="none"/>
          <w:lang w:val="en-US" w:eastAsia="zh-Hans"/>
        </w:rPr>
        <w:t>1.若因不可抗力因素，成交供应商确需更换项目负责人，新更换的项目负责人须与</w:t>
      </w:r>
      <w:r>
        <w:rPr>
          <w:rFonts w:hint="eastAsia" w:asciiTheme="minorEastAsia" w:hAnsiTheme="minorEastAsia" w:cstheme="minorEastAsia"/>
          <w:kern w:val="0"/>
          <w:sz w:val="21"/>
          <w:szCs w:val="21"/>
          <w:highlight w:val="none"/>
          <w:lang w:val="en-US" w:eastAsia="zh-CN"/>
        </w:rPr>
        <w:t>投标</w:t>
      </w:r>
      <w:r>
        <w:rPr>
          <w:rFonts w:hint="eastAsia" w:asciiTheme="minorEastAsia" w:hAnsiTheme="minorEastAsia" w:eastAsiaTheme="minorEastAsia" w:cstheme="minorEastAsia"/>
          <w:kern w:val="0"/>
          <w:sz w:val="21"/>
          <w:szCs w:val="21"/>
          <w:highlight w:val="none"/>
          <w:lang w:val="en-US" w:eastAsia="zh-Hans"/>
        </w:rPr>
        <w:t>时所承诺的专业、资格等级、技术职称等内容一致或高于原资格条件；同时，要求至少提前7个工作日以书面形式通知采购人，并将拟更换的人员个人资料一并上报，经采购人审核同意后，方可更换。</w:t>
      </w:r>
    </w:p>
    <w:p w14:paraId="0001DEF7">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asciiTheme="minorEastAsia" w:hAnsiTheme="minorEastAsia" w:eastAsiaTheme="minorEastAsia" w:cstheme="minorEastAsia"/>
          <w:kern w:val="0"/>
          <w:sz w:val="21"/>
          <w:szCs w:val="21"/>
          <w:highlight w:val="none"/>
          <w:lang w:val="en-US" w:eastAsia="zh-Hans"/>
        </w:rPr>
      </w:pPr>
      <w:r>
        <w:rPr>
          <w:rFonts w:hint="eastAsia" w:asciiTheme="minorEastAsia" w:hAnsiTheme="minorEastAsia" w:eastAsiaTheme="minorEastAsia" w:cstheme="minorEastAsia"/>
          <w:kern w:val="0"/>
          <w:sz w:val="21"/>
          <w:szCs w:val="21"/>
          <w:highlight w:val="none"/>
          <w:lang w:val="en-US" w:eastAsia="zh-Hans"/>
        </w:rPr>
        <w:t>2.签订合同之前，成交供应商须提供项目组人员一览表，与</w:t>
      </w:r>
      <w:r>
        <w:rPr>
          <w:rFonts w:hint="eastAsia" w:asciiTheme="minorEastAsia" w:hAnsiTheme="minorEastAsia" w:cstheme="minorEastAsia"/>
          <w:kern w:val="0"/>
          <w:sz w:val="21"/>
          <w:szCs w:val="21"/>
          <w:highlight w:val="none"/>
          <w:lang w:val="en-US" w:eastAsia="zh-CN"/>
        </w:rPr>
        <w:t>投标</w:t>
      </w:r>
      <w:r>
        <w:rPr>
          <w:rFonts w:hint="eastAsia" w:asciiTheme="minorEastAsia" w:hAnsiTheme="minorEastAsia" w:eastAsiaTheme="minorEastAsia" w:cstheme="minorEastAsia"/>
          <w:kern w:val="0"/>
          <w:sz w:val="21"/>
          <w:szCs w:val="21"/>
          <w:highlight w:val="none"/>
          <w:lang w:val="en-US" w:eastAsia="zh-Hans"/>
        </w:rPr>
        <w:t>响应文件的人员一览表进行比对，人员变更须征得采购人同意。</w:t>
      </w:r>
    </w:p>
    <w:p w14:paraId="5F733E7D">
      <w:pPr>
        <w:keepNext w:val="0"/>
        <w:keepLines w:val="0"/>
        <w:pageBreakBefore w:val="0"/>
        <w:widowControl w:val="0"/>
        <w:kinsoku/>
        <w:wordWrap/>
        <w:overflowPunct/>
        <w:topLinePunct w:val="0"/>
        <w:autoSpaceDE/>
        <w:autoSpaceDN/>
        <w:bidi w:val="0"/>
        <w:spacing w:line="360" w:lineRule="auto"/>
        <w:ind w:firstLine="422" w:firstLineChars="200"/>
        <w:jc w:val="left"/>
        <w:textAlignment w:val="auto"/>
        <w:rPr>
          <w:rFonts w:hint="eastAsia" w:asciiTheme="minorEastAsia" w:hAnsiTheme="minorEastAsia" w:eastAsiaTheme="minorEastAsia" w:cstheme="minorEastAsia"/>
          <w:b/>
          <w:bCs/>
          <w:kern w:val="0"/>
          <w:sz w:val="21"/>
          <w:szCs w:val="21"/>
          <w:highlight w:val="none"/>
          <w:lang w:val="en-US" w:eastAsia="zh-Hans"/>
        </w:rPr>
      </w:pPr>
      <w:r>
        <w:rPr>
          <w:rFonts w:hint="eastAsia" w:asciiTheme="minorEastAsia" w:hAnsiTheme="minorEastAsia" w:eastAsiaTheme="minorEastAsia" w:cstheme="minorEastAsia"/>
          <w:b/>
          <w:bCs/>
          <w:kern w:val="0"/>
          <w:sz w:val="21"/>
          <w:szCs w:val="21"/>
          <w:highlight w:val="none"/>
          <w:lang w:val="en-US" w:eastAsia="zh-CN"/>
        </w:rPr>
        <w:t>八</w:t>
      </w:r>
      <w:r>
        <w:rPr>
          <w:rFonts w:hint="eastAsia" w:asciiTheme="minorEastAsia" w:hAnsiTheme="minorEastAsia" w:eastAsiaTheme="minorEastAsia" w:cstheme="minorEastAsia"/>
          <w:b/>
          <w:bCs/>
          <w:kern w:val="0"/>
          <w:sz w:val="21"/>
          <w:szCs w:val="21"/>
          <w:highlight w:val="none"/>
          <w:lang w:val="en-US" w:eastAsia="zh-Hans"/>
        </w:rPr>
        <w:t>、质量保证：</w:t>
      </w:r>
    </w:p>
    <w:p w14:paraId="4FBC99F9">
      <w:pPr>
        <w:keepNext w:val="0"/>
        <w:keepLines w:val="0"/>
        <w:pageBreakBefore w:val="0"/>
        <w:widowControl w:val="0"/>
        <w:kinsoku/>
        <w:wordWrap/>
        <w:overflowPunct/>
        <w:topLinePunct w:val="0"/>
        <w:autoSpaceDE/>
        <w:autoSpaceDN/>
        <w:bidi w:val="0"/>
        <w:spacing w:line="360" w:lineRule="auto"/>
        <w:ind w:firstLine="420" w:firstLineChars="200"/>
        <w:jc w:val="left"/>
        <w:textAlignment w:val="auto"/>
        <w:rPr>
          <w:rFonts w:hint="eastAsia" w:asciiTheme="minorEastAsia" w:hAnsiTheme="minorEastAsia" w:eastAsiaTheme="minorEastAsia" w:cstheme="minorEastAsia"/>
          <w:kern w:val="0"/>
          <w:sz w:val="21"/>
          <w:szCs w:val="21"/>
          <w:highlight w:val="none"/>
          <w:lang w:val="en-US" w:eastAsia="zh-Hans"/>
        </w:rPr>
      </w:pPr>
      <w:r>
        <w:rPr>
          <w:rFonts w:hint="eastAsia" w:asciiTheme="minorEastAsia" w:hAnsiTheme="minorEastAsia" w:eastAsiaTheme="minorEastAsia" w:cstheme="minorEastAsia"/>
          <w:kern w:val="0"/>
          <w:sz w:val="21"/>
          <w:szCs w:val="21"/>
          <w:highlight w:val="none"/>
          <w:lang w:val="en-US" w:eastAsia="zh-Hans"/>
        </w:rPr>
        <w:t>1</w:t>
      </w:r>
      <w:r>
        <w:rPr>
          <w:rFonts w:hint="eastAsia" w:asciiTheme="minorEastAsia" w:hAnsiTheme="minorEastAsia" w:eastAsiaTheme="minorEastAsia" w:cstheme="minorEastAsia"/>
          <w:kern w:val="0"/>
          <w:sz w:val="21"/>
          <w:szCs w:val="21"/>
          <w:highlight w:val="none"/>
          <w:lang w:val="en-US" w:eastAsia="zh-CN"/>
        </w:rPr>
        <w:t>.</w:t>
      </w:r>
      <w:r>
        <w:rPr>
          <w:rFonts w:hint="eastAsia" w:asciiTheme="minorEastAsia" w:hAnsiTheme="minorEastAsia" w:eastAsiaTheme="minorEastAsia" w:cstheme="minorEastAsia"/>
          <w:kern w:val="0"/>
          <w:sz w:val="21"/>
          <w:szCs w:val="21"/>
          <w:highlight w:val="none"/>
          <w:lang w:val="en-US" w:eastAsia="zh-Hans"/>
        </w:rPr>
        <w:t>在服务范围内按工作内容和要求制定详细的方案，方案科学、合理、可靠。</w:t>
      </w:r>
    </w:p>
    <w:p w14:paraId="35D7CD42">
      <w:pPr>
        <w:keepNext w:val="0"/>
        <w:keepLines w:val="0"/>
        <w:pageBreakBefore w:val="0"/>
        <w:widowControl w:val="0"/>
        <w:kinsoku/>
        <w:wordWrap/>
        <w:overflowPunct/>
        <w:topLinePunct w:val="0"/>
        <w:autoSpaceDE/>
        <w:autoSpaceDN/>
        <w:bidi w:val="0"/>
        <w:spacing w:line="360" w:lineRule="auto"/>
        <w:ind w:firstLine="420" w:firstLineChars="200"/>
        <w:jc w:val="left"/>
        <w:textAlignment w:val="auto"/>
        <w:rPr>
          <w:rFonts w:hint="eastAsia" w:asciiTheme="minorEastAsia" w:hAnsiTheme="minorEastAsia" w:eastAsiaTheme="minorEastAsia" w:cstheme="minorEastAsia"/>
          <w:kern w:val="0"/>
          <w:sz w:val="21"/>
          <w:szCs w:val="21"/>
          <w:highlight w:val="none"/>
          <w:lang w:val="en-US" w:eastAsia="zh-Hans"/>
        </w:rPr>
      </w:pPr>
      <w:r>
        <w:rPr>
          <w:rFonts w:hint="eastAsia" w:asciiTheme="minorEastAsia" w:hAnsiTheme="minorEastAsia" w:eastAsiaTheme="minorEastAsia" w:cstheme="minorEastAsia"/>
          <w:kern w:val="0"/>
          <w:sz w:val="21"/>
          <w:szCs w:val="21"/>
          <w:highlight w:val="none"/>
          <w:lang w:val="en-US" w:eastAsia="zh-Hans"/>
        </w:rPr>
        <w:t>2</w:t>
      </w:r>
      <w:r>
        <w:rPr>
          <w:rFonts w:hint="eastAsia" w:asciiTheme="minorEastAsia" w:hAnsiTheme="minorEastAsia" w:eastAsiaTheme="minorEastAsia" w:cstheme="minorEastAsia"/>
          <w:kern w:val="0"/>
          <w:sz w:val="21"/>
          <w:szCs w:val="21"/>
          <w:highlight w:val="none"/>
          <w:lang w:val="en-US" w:eastAsia="zh-CN"/>
        </w:rPr>
        <w:t>.</w:t>
      </w:r>
      <w:r>
        <w:rPr>
          <w:rFonts w:hint="eastAsia" w:asciiTheme="minorEastAsia" w:hAnsiTheme="minorEastAsia" w:eastAsiaTheme="minorEastAsia" w:cstheme="minorEastAsia"/>
          <w:kern w:val="0"/>
          <w:sz w:val="21"/>
          <w:szCs w:val="21"/>
          <w:highlight w:val="none"/>
          <w:lang w:val="en-US" w:eastAsia="zh-Hans"/>
        </w:rPr>
        <w:t>人员配备合理。有针对本项目的服务</w:t>
      </w:r>
      <w:r>
        <w:rPr>
          <w:rFonts w:hint="eastAsia" w:asciiTheme="minorEastAsia" w:hAnsiTheme="minorEastAsia" w:cstheme="minorEastAsia"/>
          <w:kern w:val="0"/>
          <w:sz w:val="21"/>
          <w:szCs w:val="21"/>
          <w:highlight w:val="none"/>
          <w:lang w:val="en-US" w:eastAsia="zh-CN"/>
        </w:rPr>
        <w:t>团队</w:t>
      </w:r>
      <w:r>
        <w:rPr>
          <w:rFonts w:hint="eastAsia" w:asciiTheme="minorEastAsia" w:hAnsiTheme="minorEastAsia" w:eastAsiaTheme="minorEastAsia" w:cstheme="minorEastAsia"/>
          <w:kern w:val="0"/>
          <w:sz w:val="21"/>
          <w:szCs w:val="21"/>
          <w:highlight w:val="none"/>
          <w:lang w:val="en-US" w:eastAsia="zh-Hans"/>
        </w:rPr>
        <w:t>，项目负责人、工作人员分工明确（应有具体成员名单，包括姓名、工作职责、联系方式等）</w:t>
      </w:r>
    </w:p>
    <w:p w14:paraId="7B8EE7ED">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asciiTheme="minorEastAsia" w:hAnsiTheme="minorEastAsia" w:eastAsiaTheme="minorEastAsia" w:cstheme="minorEastAsia"/>
          <w:kern w:val="0"/>
          <w:sz w:val="21"/>
          <w:szCs w:val="21"/>
          <w:highlight w:val="none"/>
          <w:lang w:val="en-US" w:eastAsia="zh-Hans"/>
        </w:rPr>
      </w:pPr>
      <w:r>
        <w:rPr>
          <w:rFonts w:hint="eastAsia" w:asciiTheme="minorEastAsia" w:hAnsiTheme="minorEastAsia" w:cstheme="minorEastAsia"/>
          <w:kern w:val="0"/>
          <w:sz w:val="21"/>
          <w:szCs w:val="21"/>
          <w:highlight w:val="none"/>
          <w:lang w:val="en-US" w:eastAsia="zh-CN"/>
        </w:rPr>
        <w:t>3</w:t>
      </w:r>
      <w:r>
        <w:rPr>
          <w:rFonts w:hint="eastAsia" w:asciiTheme="minorEastAsia" w:hAnsiTheme="minorEastAsia" w:eastAsiaTheme="minorEastAsia" w:cstheme="minorEastAsia"/>
          <w:kern w:val="0"/>
          <w:sz w:val="21"/>
          <w:szCs w:val="21"/>
          <w:highlight w:val="none"/>
          <w:lang w:val="en-US" w:eastAsia="zh-CN"/>
        </w:rPr>
        <w:t>.</w:t>
      </w:r>
      <w:r>
        <w:rPr>
          <w:rFonts w:hint="eastAsia" w:asciiTheme="minorEastAsia" w:hAnsiTheme="minorEastAsia" w:eastAsiaTheme="minorEastAsia" w:cstheme="minorEastAsia"/>
          <w:kern w:val="0"/>
          <w:sz w:val="21"/>
          <w:szCs w:val="21"/>
          <w:highlight w:val="none"/>
          <w:lang w:val="en-US" w:eastAsia="zh-Hans"/>
        </w:rPr>
        <w:t>供应商所拟派的工作人员，若在服务期间发生任何伤害，采购人概不负责，由</w:t>
      </w:r>
      <w:r>
        <w:rPr>
          <w:rFonts w:hint="eastAsia" w:asciiTheme="minorEastAsia" w:hAnsiTheme="minorEastAsia" w:eastAsiaTheme="minorEastAsia" w:cstheme="minorEastAsia"/>
          <w:kern w:val="0"/>
          <w:sz w:val="21"/>
          <w:szCs w:val="21"/>
          <w:highlight w:val="none"/>
          <w:lang w:val="en-US" w:eastAsia="zh-CN"/>
        </w:rPr>
        <w:t>供应商</w:t>
      </w:r>
      <w:r>
        <w:rPr>
          <w:rFonts w:hint="eastAsia" w:asciiTheme="minorEastAsia" w:hAnsiTheme="minorEastAsia" w:eastAsiaTheme="minorEastAsia" w:cstheme="minorEastAsia"/>
          <w:kern w:val="0"/>
          <w:sz w:val="21"/>
          <w:szCs w:val="21"/>
          <w:highlight w:val="none"/>
          <w:lang w:val="en-US" w:eastAsia="zh-Hans"/>
        </w:rPr>
        <w:t>自行处理。</w:t>
      </w:r>
    </w:p>
    <w:p w14:paraId="08E38BEE">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jc w:val="left"/>
        <w:textAlignment w:val="auto"/>
        <w:rPr>
          <w:rFonts w:hint="eastAsia" w:asciiTheme="minorEastAsia" w:hAnsiTheme="minorEastAsia" w:eastAsiaTheme="minorEastAsia" w:cstheme="minorEastAsia"/>
          <w:b/>
          <w:bCs/>
          <w:kern w:val="0"/>
          <w:sz w:val="21"/>
          <w:szCs w:val="21"/>
          <w:highlight w:val="none"/>
          <w:lang w:val="en-US" w:eastAsia="zh-Hans"/>
        </w:rPr>
      </w:pPr>
      <w:r>
        <w:rPr>
          <w:rFonts w:hint="eastAsia" w:asciiTheme="minorEastAsia" w:hAnsiTheme="minorEastAsia" w:eastAsiaTheme="minorEastAsia" w:cstheme="minorEastAsia"/>
          <w:b/>
          <w:bCs/>
          <w:kern w:val="0"/>
          <w:sz w:val="21"/>
          <w:szCs w:val="21"/>
          <w:highlight w:val="none"/>
          <w:lang w:val="en-US" w:eastAsia="zh-CN"/>
        </w:rPr>
        <w:t>九</w:t>
      </w:r>
      <w:r>
        <w:rPr>
          <w:rFonts w:hint="eastAsia" w:asciiTheme="minorEastAsia" w:hAnsiTheme="minorEastAsia" w:eastAsiaTheme="minorEastAsia" w:cstheme="minorEastAsia"/>
          <w:b/>
          <w:bCs/>
          <w:kern w:val="0"/>
          <w:sz w:val="21"/>
          <w:szCs w:val="21"/>
          <w:highlight w:val="none"/>
          <w:lang w:val="en-US" w:eastAsia="zh-Hans"/>
        </w:rPr>
        <w:t>、</w:t>
      </w:r>
      <w:r>
        <w:rPr>
          <w:rFonts w:hint="eastAsia" w:asciiTheme="minorEastAsia" w:hAnsiTheme="minorEastAsia" w:eastAsiaTheme="minorEastAsia" w:cstheme="minorEastAsia"/>
          <w:b/>
          <w:bCs/>
          <w:kern w:val="0"/>
          <w:sz w:val="21"/>
          <w:szCs w:val="21"/>
          <w:highlight w:val="none"/>
          <w:lang w:val="en-US" w:eastAsia="zh-CN"/>
        </w:rPr>
        <w:t>甲方的义务</w:t>
      </w:r>
      <w:r>
        <w:rPr>
          <w:rFonts w:hint="eastAsia" w:asciiTheme="minorEastAsia" w:hAnsiTheme="minorEastAsia" w:eastAsiaTheme="minorEastAsia" w:cstheme="minorEastAsia"/>
          <w:b/>
          <w:bCs/>
          <w:kern w:val="0"/>
          <w:sz w:val="21"/>
          <w:szCs w:val="21"/>
          <w:highlight w:val="none"/>
          <w:lang w:val="en-US" w:eastAsia="zh-Hans"/>
        </w:rPr>
        <w:t>：</w:t>
      </w:r>
    </w:p>
    <w:p w14:paraId="5B43305E">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asciiTheme="minorEastAsia" w:hAnsiTheme="minorEastAsia" w:eastAsiaTheme="minorEastAsia" w:cstheme="minorEastAsia"/>
          <w:b w:val="0"/>
          <w:bCs w:val="0"/>
          <w:kern w:val="0"/>
          <w:sz w:val="21"/>
          <w:szCs w:val="21"/>
          <w:highlight w:val="none"/>
          <w:lang w:val="en-US" w:eastAsia="zh-CN"/>
        </w:rPr>
      </w:pPr>
      <w:r>
        <w:rPr>
          <w:rFonts w:hint="eastAsia" w:asciiTheme="minorEastAsia" w:hAnsiTheme="minorEastAsia" w:eastAsiaTheme="minorEastAsia" w:cstheme="minorEastAsia"/>
          <w:b w:val="0"/>
          <w:bCs w:val="0"/>
          <w:kern w:val="0"/>
          <w:sz w:val="21"/>
          <w:szCs w:val="21"/>
          <w:highlight w:val="none"/>
          <w:lang w:val="en-US" w:eastAsia="zh-CN"/>
        </w:rPr>
        <w:t>1.本合同签订后，甲方应向乙方提供乙方为完成本合同约定工作所需的有关资料和文件等；</w:t>
      </w:r>
    </w:p>
    <w:p w14:paraId="1B0D8FCA">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asciiTheme="minorEastAsia" w:hAnsiTheme="minorEastAsia" w:eastAsiaTheme="minorEastAsia" w:cstheme="minorEastAsia"/>
          <w:b w:val="0"/>
          <w:bCs w:val="0"/>
          <w:kern w:val="0"/>
          <w:sz w:val="21"/>
          <w:szCs w:val="21"/>
          <w:highlight w:val="none"/>
          <w:lang w:val="en-US" w:eastAsia="zh-CN"/>
        </w:rPr>
      </w:pPr>
      <w:r>
        <w:rPr>
          <w:rFonts w:hint="eastAsia" w:asciiTheme="minorEastAsia" w:hAnsiTheme="minorEastAsia" w:eastAsiaTheme="minorEastAsia" w:cstheme="minorEastAsia"/>
          <w:b w:val="0"/>
          <w:bCs w:val="0"/>
          <w:kern w:val="0"/>
          <w:sz w:val="21"/>
          <w:szCs w:val="21"/>
          <w:highlight w:val="none"/>
          <w:lang w:val="en-US" w:eastAsia="zh-CN"/>
        </w:rPr>
        <w:t>2.甲方应当为乙方队伍提供必要协助；</w:t>
      </w:r>
    </w:p>
    <w:p w14:paraId="20E45C53">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asciiTheme="minorEastAsia" w:hAnsiTheme="minorEastAsia" w:eastAsiaTheme="minorEastAsia" w:cstheme="minorEastAsia"/>
          <w:b w:val="0"/>
          <w:bCs w:val="0"/>
          <w:kern w:val="0"/>
          <w:sz w:val="21"/>
          <w:szCs w:val="21"/>
          <w:highlight w:val="none"/>
          <w:lang w:val="en-US" w:eastAsia="zh-CN"/>
        </w:rPr>
      </w:pPr>
      <w:r>
        <w:rPr>
          <w:rFonts w:hint="eastAsia" w:asciiTheme="minorEastAsia" w:hAnsiTheme="minorEastAsia" w:eastAsiaTheme="minorEastAsia" w:cstheme="minorEastAsia"/>
          <w:b w:val="0"/>
          <w:bCs w:val="0"/>
          <w:kern w:val="0"/>
          <w:sz w:val="21"/>
          <w:szCs w:val="21"/>
          <w:highlight w:val="none"/>
          <w:lang w:val="en-US" w:eastAsia="zh-CN"/>
        </w:rPr>
        <w:t>3.甲方应当为乙方完成本合同的工作提供必要的协助；</w:t>
      </w:r>
    </w:p>
    <w:p w14:paraId="2A21E6C8">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asciiTheme="minorEastAsia" w:hAnsiTheme="minorEastAsia" w:eastAsiaTheme="minorEastAsia" w:cstheme="minorEastAsia"/>
          <w:b w:val="0"/>
          <w:bCs w:val="0"/>
          <w:kern w:val="0"/>
          <w:sz w:val="21"/>
          <w:szCs w:val="21"/>
          <w:highlight w:val="none"/>
          <w:lang w:val="en-US" w:eastAsia="zh-CN"/>
        </w:rPr>
      </w:pPr>
      <w:r>
        <w:rPr>
          <w:rFonts w:hint="eastAsia" w:asciiTheme="minorEastAsia" w:hAnsiTheme="minorEastAsia" w:eastAsiaTheme="minorEastAsia" w:cstheme="minorEastAsia"/>
          <w:b w:val="0"/>
          <w:bCs w:val="0"/>
          <w:kern w:val="0"/>
          <w:sz w:val="21"/>
          <w:szCs w:val="21"/>
          <w:highlight w:val="none"/>
          <w:lang w:val="en-US" w:eastAsia="zh-CN"/>
        </w:rPr>
        <w:t>4.甲方应当按照本合同约定向乙方支付</w:t>
      </w:r>
      <w:r>
        <w:rPr>
          <w:rFonts w:hint="eastAsia" w:asciiTheme="minorEastAsia" w:hAnsiTheme="minorEastAsia" w:cstheme="minorEastAsia"/>
          <w:b w:val="0"/>
          <w:bCs w:val="0"/>
          <w:kern w:val="0"/>
          <w:sz w:val="21"/>
          <w:szCs w:val="21"/>
          <w:highlight w:val="none"/>
          <w:lang w:val="en-US" w:eastAsia="zh-CN"/>
        </w:rPr>
        <w:t>合同款项</w:t>
      </w:r>
      <w:r>
        <w:rPr>
          <w:rFonts w:hint="eastAsia" w:asciiTheme="minorEastAsia" w:hAnsiTheme="minorEastAsia" w:eastAsiaTheme="minorEastAsia" w:cstheme="minorEastAsia"/>
          <w:b w:val="0"/>
          <w:bCs w:val="0"/>
          <w:kern w:val="0"/>
          <w:sz w:val="21"/>
          <w:szCs w:val="21"/>
          <w:highlight w:val="none"/>
          <w:lang w:val="en-US" w:eastAsia="zh-CN"/>
        </w:rPr>
        <w:t>；</w:t>
      </w:r>
    </w:p>
    <w:p w14:paraId="11AD3137">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jc w:val="left"/>
        <w:textAlignment w:val="auto"/>
        <w:rPr>
          <w:rFonts w:hint="eastAsia" w:asciiTheme="minorEastAsia" w:hAnsiTheme="minorEastAsia" w:eastAsiaTheme="minorEastAsia" w:cstheme="minorEastAsia"/>
          <w:b/>
          <w:bCs/>
          <w:kern w:val="0"/>
          <w:sz w:val="21"/>
          <w:szCs w:val="21"/>
          <w:highlight w:val="none"/>
          <w:lang w:val="en-US" w:eastAsia="zh-Hans"/>
        </w:rPr>
      </w:pPr>
      <w:r>
        <w:rPr>
          <w:rFonts w:hint="eastAsia" w:asciiTheme="minorEastAsia" w:hAnsiTheme="minorEastAsia" w:eastAsiaTheme="minorEastAsia" w:cstheme="minorEastAsia"/>
          <w:b/>
          <w:bCs/>
          <w:kern w:val="0"/>
          <w:sz w:val="21"/>
          <w:szCs w:val="21"/>
          <w:highlight w:val="none"/>
          <w:lang w:val="en-US" w:eastAsia="zh-CN"/>
        </w:rPr>
        <w:t>十</w:t>
      </w:r>
      <w:r>
        <w:rPr>
          <w:rFonts w:hint="eastAsia" w:asciiTheme="minorEastAsia" w:hAnsiTheme="minorEastAsia" w:eastAsiaTheme="minorEastAsia" w:cstheme="minorEastAsia"/>
          <w:b/>
          <w:bCs/>
          <w:kern w:val="0"/>
          <w:sz w:val="21"/>
          <w:szCs w:val="21"/>
          <w:highlight w:val="none"/>
          <w:lang w:val="en-US" w:eastAsia="zh-Hans"/>
        </w:rPr>
        <w:t>、</w:t>
      </w:r>
      <w:r>
        <w:rPr>
          <w:rFonts w:hint="eastAsia" w:asciiTheme="minorEastAsia" w:hAnsiTheme="minorEastAsia" w:eastAsiaTheme="minorEastAsia" w:cstheme="minorEastAsia"/>
          <w:b/>
          <w:bCs/>
          <w:kern w:val="0"/>
          <w:sz w:val="21"/>
          <w:szCs w:val="21"/>
          <w:highlight w:val="none"/>
          <w:lang w:val="en-US" w:eastAsia="zh-CN"/>
        </w:rPr>
        <w:t>乙方的义务</w:t>
      </w:r>
      <w:r>
        <w:rPr>
          <w:rFonts w:hint="eastAsia" w:asciiTheme="minorEastAsia" w:hAnsiTheme="minorEastAsia" w:eastAsiaTheme="minorEastAsia" w:cstheme="minorEastAsia"/>
          <w:b/>
          <w:bCs/>
          <w:kern w:val="0"/>
          <w:sz w:val="21"/>
          <w:szCs w:val="21"/>
          <w:highlight w:val="none"/>
          <w:lang w:val="en-US" w:eastAsia="zh-Hans"/>
        </w:rPr>
        <w:t>：</w:t>
      </w:r>
    </w:p>
    <w:p w14:paraId="60CF46FB">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asciiTheme="minorEastAsia" w:hAnsiTheme="minorEastAsia" w:eastAsiaTheme="minorEastAsia" w:cstheme="minorEastAsia"/>
          <w:b w:val="0"/>
          <w:bCs w:val="0"/>
          <w:kern w:val="0"/>
          <w:sz w:val="21"/>
          <w:szCs w:val="21"/>
          <w:highlight w:val="none"/>
          <w:lang w:val="en-US" w:eastAsia="zh-CN"/>
        </w:rPr>
      </w:pPr>
      <w:r>
        <w:rPr>
          <w:rFonts w:hint="eastAsia" w:asciiTheme="minorEastAsia" w:hAnsiTheme="minorEastAsia" w:eastAsiaTheme="minorEastAsia" w:cstheme="minorEastAsia"/>
          <w:b w:val="0"/>
          <w:bCs w:val="0"/>
          <w:kern w:val="0"/>
          <w:sz w:val="21"/>
          <w:szCs w:val="21"/>
          <w:highlight w:val="none"/>
          <w:lang w:val="en-US" w:eastAsia="zh-CN"/>
        </w:rPr>
        <w:t>1.当甲方已提供所需的资料，且满足相应阶段的</w:t>
      </w:r>
      <w:r>
        <w:rPr>
          <w:rFonts w:hint="eastAsia" w:asciiTheme="minorEastAsia" w:hAnsiTheme="minorEastAsia" w:cstheme="minorEastAsia"/>
          <w:b w:val="0"/>
          <w:bCs w:val="0"/>
          <w:kern w:val="0"/>
          <w:sz w:val="21"/>
          <w:szCs w:val="21"/>
          <w:highlight w:val="none"/>
          <w:lang w:val="en-US" w:eastAsia="zh-CN"/>
        </w:rPr>
        <w:t>实施</w:t>
      </w:r>
      <w:r>
        <w:rPr>
          <w:rFonts w:hint="eastAsia" w:asciiTheme="minorEastAsia" w:hAnsiTheme="minorEastAsia" w:eastAsiaTheme="minorEastAsia" w:cstheme="minorEastAsia"/>
          <w:b w:val="0"/>
          <w:bCs w:val="0"/>
          <w:kern w:val="0"/>
          <w:sz w:val="21"/>
          <w:szCs w:val="21"/>
          <w:highlight w:val="none"/>
          <w:lang w:val="en-US" w:eastAsia="zh-CN"/>
        </w:rPr>
        <w:t>要求后，按甲方通知的日期组织人员进场作业；</w:t>
      </w:r>
    </w:p>
    <w:p w14:paraId="1EF1D935">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asciiTheme="minorEastAsia" w:hAnsiTheme="minorEastAsia" w:eastAsiaTheme="minorEastAsia" w:cstheme="minorEastAsia"/>
          <w:b w:val="0"/>
          <w:bCs w:val="0"/>
          <w:kern w:val="0"/>
          <w:sz w:val="21"/>
          <w:szCs w:val="21"/>
          <w:highlight w:val="none"/>
          <w:lang w:val="en-US" w:eastAsia="zh-CN"/>
        </w:rPr>
      </w:pPr>
      <w:r>
        <w:rPr>
          <w:rFonts w:hint="eastAsia" w:asciiTheme="minorEastAsia" w:hAnsiTheme="minorEastAsia" w:eastAsiaTheme="minorEastAsia" w:cstheme="minorEastAsia"/>
          <w:b w:val="0"/>
          <w:bCs w:val="0"/>
          <w:kern w:val="0"/>
          <w:sz w:val="21"/>
          <w:szCs w:val="21"/>
          <w:highlight w:val="none"/>
          <w:lang w:val="en-US" w:eastAsia="zh-CN"/>
        </w:rPr>
        <w:t>2.按时完成</w:t>
      </w:r>
      <w:r>
        <w:rPr>
          <w:rFonts w:hint="eastAsia" w:asciiTheme="minorEastAsia" w:hAnsiTheme="minorEastAsia" w:cstheme="minorEastAsia"/>
          <w:b w:val="0"/>
          <w:bCs w:val="0"/>
          <w:kern w:val="0"/>
          <w:sz w:val="21"/>
          <w:szCs w:val="21"/>
          <w:highlight w:val="none"/>
          <w:lang w:val="en-US" w:eastAsia="zh-CN"/>
        </w:rPr>
        <w:t>服务</w:t>
      </w:r>
      <w:r>
        <w:rPr>
          <w:rFonts w:hint="eastAsia" w:asciiTheme="minorEastAsia" w:hAnsiTheme="minorEastAsia" w:eastAsiaTheme="minorEastAsia" w:cstheme="minorEastAsia"/>
          <w:b w:val="0"/>
          <w:bCs w:val="0"/>
          <w:kern w:val="0"/>
          <w:sz w:val="21"/>
          <w:szCs w:val="21"/>
          <w:highlight w:val="none"/>
          <w:lang w:val="en-US" w:eastAsia="zh-CN"/>
        </w:rPr>
        <w:t>任务并向甲方提交合格的</w:t>
      </w:r>
      <w:r>
        <w:rPr>
          <w:rFonts w:hint="eastAsia" w:asciiTheme="minorEastAsia" w:hAnsiTheme="minorEastAsia" w:cstheme="minorEastAsia"/>
          <w:b w:val="0"/>
          <w:bCs w:val="0"/>
          <w:kern w:val="0"/>
          <w:sz w:val="21"/>
          <w:szCs w:val="21"/>
          <w:highlight w:val="none"/>
          <w:lang w:val="en-US" w:eastAsia="zh-CN"/>
        </w:rPr>
        <w:t>服务</w:t>
      </w:r>
      <w:r>
        <w:rPr>
          <w:rFonts w:hint="eastAsia" w:asciiTheme="minorEastAsia" w:hAnsiTheme="minorEastAsia" w:eastAsiaTheme="minorEastAsia" w:cstheme="minorEastAsia"/>
          <w:b w:val="0"/>
          <w:bCs w:val="0"/>
          <w:kern w:val="0"/>
          <w:sz w:val="21"/>
          <w:szCs w:val="21"/>
          <w:highlight w:val="none"/>
          <w:lang w:val="en-US" w:eastAsia="zh-CN"/>
        </w:rPr>
        <w:t>成果；</w:t>
      </w:r>
    </w:p>
    <w:p w14:paraId="0BE7B801">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asciiTheme="minorEastAsia" w:hAnsiTheme="minorEastAsia" w:eastAsiaTheme="minorEastAsia" w:cstheme="minorEastAsia"/>
          <w:b w:val="0"/>
          <w:bCs w:val="0"/>
          <w:kern w:val="0"/>
          <w:sz w:val="21"/>
          <w:szCs w:val="21"/>
          <w:highlight w:val="none"/>
          <w:lang w:val="en-US" w:eastAsia="zh-CN"/>
        </w:rPr>
      </w:pPr>
      <w:r>
        <w:rPr>
          <w:rFonts w:hint="eastAsia" w:asciiTheme="minorEastAsia" w:hAnsiTheme="minorEastAsia" w:eastAsiaTheme="minorEastAsia" w:cstheme="minorEastAsia"/>
          <w:b w:val="0"/>
          <w:bCs w:val="0"/>
          <w:kern w:val="0"/>
          <w:sz w:val="21"/>
          <w:szCs w:val="21"/>
          <w:highlight w:val="none"/>
          <w:lang w:val="en-US" w:eastAsia="zh-CN"/>
        </w:rPr>
        <w:t>3.乙方应允许甲方内部使用乙方为执行本合同向甲方提供的所有</w:t>
      </w:r>
      <w:r>
        <w:rPr>
          <w:rFonts w:hint="eastAsia" w:asciiTheme="minorEastAsia" w:hAnsiTheme="minorEastAsia" w:cstheme="minorEastAsia"/>
          <w:b w:val="0"/>
          <w:bCs w:val="0"/>
          <w:kern w:val="0"/>
          <w:sz w:val="21"/>
          <w:szCs w:val="21"/>
          <w:highlight w:val="none"/>
          <w:lang w:val="en-US" w:eastAsia="zh-CN"/>
        </w:rPr>
        <w:t>服务</w:t>
      </w:r>
      <w:r>
        <w:rPr>
          <w:rFonts w:hint="eastAsia" w:asciiTheme="minorEastAsia" w:hAnsiTheme="minorEastAsia" w:eastAsiaTheme="minorEastAsia" w:cstheme="minorEastAsia"/>
          <w:b w:val="0"/>
          <w:bCs w:val="0"/>
          <w:kern w:val="0"/>
          <w:sz w:val="21"/>
          <w:szCs w:val="21"/>
          <w:highlight w:val="none"/>
          <w:lang w:val="en-US" w:eastAsia="zh-CN"/>
        </w:rPr>
        <w:t>成果；</w:t>
      </w:r>
    </w:p>
    <w:p w14:paraId="2BFA3962">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asciiTheme="minorEastAsia" w:hAnsiTheme="minorEastAsia" w:eastAsiaTheme="minorEastAsia" w:cstheme="minorEastAsia"/>
          <w:b w:val="0"/>
          <w:bCs w:val="0"/>
          <w:kern w:val="0"/>
          <w:sz w:val="21"/>
          <w:szCs w:val="21"/>
          <w:highlight w:val="none"/>
          <w:lang w:val="en-US" w:eastAsia="zh-CN"/>
        </w:rPr>
      </w:pPr>
      <w:r>
        <w:rPr>
          <w:rFonts w:hint="eastAsia" w:asciiTheme="minorEastAsia" w:hAnsiTheme="minorEastAsia" w:eastAsiaTheme="minorEastAsia" w:cstheme="minorEastAsia"/>
          <w:b w:val="0"/>
          <w:bCs w:val="0"/>
          <w:kern w:val="0"/>
          <w:sz w:val="21"/>
          <w:szCs w:val="21"/>
          <w:highlight w:val="none"/>
          <w:lang w:val="en-US" w:eastAsia="zh-CN"/>
        </w:rPr>
        <w:t>4.乙方确保</w:t>
      </w:r>
      <w:r>
        <w:rPr>
          <w:rFonts w:hint="eastAsia" w:asciiTheme="minorEastAsia" w:hAnsiTheme="minorEastAsia" w:cstheme="minorEastAsia"/>
          <w:b w:val="0"/>
          <w:bCs w:val="0"/>
          <w:kern w:val="0"/>
          <w:sz w:val="21"/>
          <w:szCs w:val="21"/>
          <w:highlight w:val="none"/>
          <w:lang w:val="en-US" w:eastAsia="zh-CN"/>
        </w:rPr>
        <w:t>服务</w:t>
      </w:r>
      <w:r>
        <w:rPr>
          <w:rFonts w:hint="eastAsia" w:asciiTheme="minorEastAsia" w:hAnsiTheme="minorEastAsia" w:eastAsiaTheme="minorEastAsia" w:cstheme="minorEastAsia"/>
          <w:b w:val="0"/>
          <w:bCs w:val="0"/>
          <w:kern w:val="0"/>
          <w:sz w:val="21"/>
          <w:szCs w:val="21"/>
          <w:highlight w:val="none"/>
          <w:lang w:val="en-US" w:eastAsia="zh-CN"/>
        </w:rPr>
        <w:t>过程及成果不侵犯第三方合法权益；</w:t>
      </w:r>
    </w:p>
    <w:p w14:paraId="2417129B">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asciiTheme="minorEastAsia" w:hAnsiTheme="minorEastAsia" w:eastAsiaTheme="minorEastAsia" w:cstheme="minorEastAsia"/>
          <w:b w:val="0"/>
          <w:bCs w:val="0"/>
          <w:kern w:val="0"/>
          <w:sz w:val="21"/>
          <w:szCs w:val="21"/>
          <w:highlight w:val="none"/>
          <w:lang w:val="en-US" w:eastAsia="zh-CN"/>
        </w:rPr>
      </w:pPr>
      <w:r>
        <w:rPr>
          <w:rFonts w:hint="eastAsia" w:asciiTheme="minorEastAsia" w:hAnsiTheme="minorEastAsia" w:eastAsiaTheme="minorEastAsia" w:cstheme="minorEastAsia"/>
          <w:b w:val="0"/>
          <w:bCs w:val="0"/>
          <w:kern w:val="0"/>
          <w:sz w:val="21"/>
          <w:szCs w:val="21"/>
          <w:highlight w:val="none"/>
          <w:lang w:val="en-US" w:eastAsia="zh-CN"/>
        </w:rPr>
        <w:t>5.乙方保证</w:t>
      </w:r>
      <w:r>
        <w:rPr>
          <w:rFonts w:hint="eastAsia" w:asciiTheme="minorEastAsia" w:hAnsiTheme="minorEastAsia" w:cstheme="minorEastAsia"/>
          <w:b w:val="0"/>
          <w:bCs w:val="0"/>
          <w:kern w:val="0"/>
          <w:sz w:val="21"/>
          <w:szCs w:val="21"/>
          <w:highlight w:val="none"/>
          <w:lang w:val="en-US" w:eastAsia="zh-CN"/>
        </w:rPr>
        <w:t>服务</w:t>
      </w:r>
      <w:r>
        <w:rPr>
          <w:rFonts w:hint="eastAsia" w:asciiTheme="minorEastAsia" w:hAnsiTheme="minorEastAsia" w:eastAsiaTheme="minorEastAsia" w:cstheme="minorEastAsia"/>
          <w:b w:val="0"/>
          <w:bCs w:val="0"/>
          <w:kern w:val="0"/>
          <w:sz w:val="21"/>
          <w:szCs w:val="21"/>
          <w:highlight w:val="none"/>
          <w:lang w:val="en-US" w:eastAsia="zh-CN"/>
        </w:rPr>
        <w:t>人员具备法律法规规定的执业资格条件、</w:t>
      </w:r>
      <w:r>
        <w:rPr>
          <w:rFonts w:hint="eastAsia" w:asciiTheme="minorEastAsia" w:hAnsiTheme="minorEastAsia" w:cstheme="minorEastAsia"/>
          <w:b w:val="0"/>
          <w:bCs w:val="0"/>
          <w:kern w:val="0"/>
          <w:sz w:val="21"/>
          <w:szCs w:val="21"/>
          <w:highlight w:val="none"/>
          <w:lang w:val="en-US" w:eastAsia="zh-CN"/>
        </w:rPr>
        <w:t>服务</w:t>
      </w:r>
      <w:r>
        <w:rPr>
          <w:rFonts w:hint="eastAsia" w:asciiTheme="minorEastAsia" w:hAnsiTheme="minorEastAsia" w:eastAsiaTheme="minorEastAsia" w:cstheme="minorEastAsia"/>
          <w:b w:val="0"/>
          <w:bCs w:val="0"/>
          <w:kern w:val="0"/>
          <w:sz w:val="21"/>
          <w:szCs w:val="21"/>
          <w:highlight w:val="none"/>
          <w:lang w:val="en-US" w:eastAsia="zh-CN"/>
        </w:rPr>
        <w:t>作业证件，进场作业前 3 日应当向甲方提交相关工作人员资质证书；</w:t>
      </w:r>
    </w:p>
    <w:p w14:paraId="66B660ED">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asciiTheme="minorEastAsia" w:hAnsiTheme="minorEastAsia" w:eastAsiaTheme="minorEastAsia" w:cstheme="minorEastAsia"/>
          <w:b w:val="0"/>
          <w:bCs w:val="0"/>
          <w:kern w:val="0"/>
          <w:sz w:val="21"/>
          <w:szCs w:val="21"/>
          <w:highlight w:val="none"/>
          <w:lang w:val="en-US" w:eastAsia="zh-CN"/>
        </w:rPr>
      </w:pPr>
      <w:r>
        <w:rPr>
          <w:rFonts w:hint="eastAsia" w:asciiTheme="minorEastAsia" w:hAnsiTheme="minorEastAsia" w:eastAsiaTheme="minorEastAsia" w:cstheme="minorEastAsia"/>
          <w:b w:val="0"/>
          <w:bCs w:val="0"/>
          <w:kern w:val="0"/>
          <w:sz w:val="21"/>
          <w:szCs w:val="21"/>
          <w:highlight w:val="none"/>
          <w:lang w:val="en-US" w:eastAsia="zh-CN"/>
        </w:rPr>
        <w:t>6.乙方应当保证</w:t>
      </w:r>
      <w:r>
        <w:rPr>
          <w:rFonts w:hint="eastAsia" w:asciiTheme="minorEastAsia" w:hAnsiTheme="minorEastAsia" w:cstheme="minorEastAsia"/>
          <w:b w:val="0"/>
          <w:bCs w:val="0"/>
          <w:kern w:val="0"/>
          <w:sz w:val="21"/>
          <w:szCs w:val="21"/>
          <w:highlight w:val="none"/>
          <w:lang w:val="en-US" w:eastAsia="zh-CN"/>
        </w:rPr>
        <w:t>服务</w:t>
      </w:r>
      <w:r>
        <w:rPr>
          <w:rFonts w:hint="eastAsia" w:asciiTheme="minorEastAsia" w:hAnsiTheme="minorEastAsia" w:eastAsiaTheme="minorEastAsia" w:cstheme="minorEastAsia"/>
          <w:b w:val="0"/>
          <w:bCs w:val="0"/>
          <w:kern w:val="0"/>
          <w:sz w:val="21"/>
          <w:szCs w:val="21"/>
          <w:highlight w:val="none"/>
          <w:lang w:val="en-US" w:eastAsia="zh-CN"/>
        </w:rPr>
        <w:t>过程合法合规进行，保障己方人员的人身安全；</w:t>
      </w:r>
    </w:p>
    <w:p w14:paraId="186EB653">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asciiTheme="minorEastAsia" w:hAnsiTheme="minorEastAsia" w:eastAsiaTheme="minorEastAsia" w:cstheme="minorEastAsia"/>
          <w:b w:val="0"/>
          <w:bCs w:val="0"/>
          <w:kern w:val="0"/>
          <w:sz w:val="21"/>
          <w:szCs w:val="21"/>
          <w:highlight w:val="none"/>
          <w:lang w:val="en-US" w:eastAsia="zh-CN"/>
        </w:rPr>
      </w:pPr>
      <w:r>
        <w:rPr>
          <w:rFonts w:hint="eastAsia" w:asciiTheme="minorEastAsia" w:hAnsiTheme="minorEastAsia" w:eastAsiaTheme="minorEastAsia" w:cstheme="minorEastAsia"/>
          <w:b w:val="0"/>
          <w:bCs w:val="0"/>
          <w:kern w:val="0"/>
          <w:sz w:val="21"/>
          <w:szCs w:val="21"/>
          <w:highlight w:val="none"/>
          <w:lang w:val="en-US" w:eastAsia="zh-CN"/>
        </w:rPr>
        <w:t>7.乙方不得转包或分包本合同标的；</w:t>
      </w:r>
    </w:p>
    <w:p w14:paraId="1446355B">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asciiTheme="minorEastAsia" w:hAnsiTheme="minorEastAsia" w:eastAsiaTheme="minorEastAsia" w:cstheme="minorEastAsia"/>
          <w:b w:val="0"/>
          <w:bCs w:val="0"/>
          <w:kern w:val="0"/>
          <w:sz w:val="21"/>
          <w:szCs w:val="21"/>
          <w:highlight w:val="none"/>
          <w:lang w:val="en-US" w:eastAsia="zh-CN"/>
        </w:rPr>
      </w:pPr>
      <w:r>
        <w:rPr>
          <w:rFonts w:hint="eastAsia" w:asciiTheme="minorEastAsia" w:hAnsiTheme="minorEastAsia" w:eastAsiaTheme="minorEastAsia" w:cstheme="minorEastAsia"/>
          <w:b w:val="0"/>
          <w:bCs w:val="0"/>
          <w:kern w:val="0"/>
          <w:sz w:val="21"/>
          <w:szCs w:val="21"/>
          <w:highlight w:val="none"/>
          <w:lang w:val="en-US" w:eastAsia="zh-CN"/>
        </w:rPr>
        <w:t>8.乙方有保密义务，除法律规定或合同另有约定外，不得向第三方透露或转让。</w:t>
      </w:r>
    </w:p>
    <w:p w14:paraId="700AB207">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jc w:val="left"/>
        <w:textAlignment w:val="auto"/>
        <w:rPr>
          <w:rFonts w:hint="eastAsia" w:asciiTheme="minorEastAsia" w:hAnsiTheme="minorEastAsia" w:eastAsiaTheme="minorEastAsia" w:cstheme="minorEastAsia"/>
          <w:b/>
          <w:bCs/>
          <w:kern w:val="0"/>
          <w:sz w:val="21"/>
          <w:szCs w:val="21"/>
          <w:highlight w:val="none"/>
          <w:lang w:val="en-US" w:eastAsia="zh-Hans"/>
        </w:rPr>
      </w:pPr>
      <w:r>
        <w:rPr>
          <w:rFonts w:hint="eastAsia" w:asciiTheme="minorEastAsia" w:hAnsiTheme="minorEastAsia" w:eastAsiaTheme="minorEastAsia" w:cstheme="minorEastAsia"/>
          <w:b/>
          <w:bCs/>
          <w:kern w:val="0"/>
          <w:sz w:val="21"/>
          <w:szCs w:val="21"/>
          <w:highlight w:val="none"/>
          <w:lang w:val="en-US" w:eastAsia="zh-CN"/>
        </w:rPr>
        <w:t>十一</w:t>
      </w:r>
      <w:r>
        <w:rPr>
          <w:rFonts w:hint="eastAsia" w:asciiTheme="minorEastAsia" w:hAnsiTheme="minorEastAsia" w:eastAsiaTheme="minorEastAsia" w:cstheme="minorEastAsia"/>
          <w:b/>
          <w:bCs/>
          <w:kern w:val="0"/>
          <w:sz w:val="21"/>
          <w:szCs w:val="21"/>
          <w:highlight w:val="none"/>
          <w:lang w:val="en-US" w:eastAsia="zh-Hans"/>
        </w:rPr>
        <w:t>、</w:t>
      </w:r>
      <w:r>
        <w:rPr>
          <w:rFonts w:hint="eastAsia" w:asciiTheme="minorEastAsia" w:hAnsiTheme="minorEastAsia" w:eastAsiaTheme="minorEastAsia" w:cstheme="minorEastAsia"/>
          <w:b/>
          <w:bCs/>
          <w:kern w:val="0"/>
          <w:sz w:val="21"/>
          <w:szCs w:val="21"/>
          <w:highlight w:val="none"/>
          <w:lang w:val="en-US" w:eastAsia="zh-CN"/>
        </w:rPr>
        <w:t>甲方</w:t>
      </w:r>
      <w:r>
        <w:rPr>
          <w:rFonts w:hint="eastAsia" w:asciiTheme="minorEastAsia" w:hAnsiTheme="minorEastAsia" w:eastAsiaTheme="minorEastAsia" w:cstheme="minorEastAsia"/>
          <w:b/>
          <w:bCs/>
          <w:kern w:val="0"/>
          <w:sz w:val="21"/>
          <w:szCs w:val="21"/>
          <w:highlight w:val="none"/>
          <w:lang w:val="en-US" w:eastAsia="zh-Hans"/>
        </w:rPr>
        <w:t>违约责任：</w:t>
      </w:r>
    </w:p>
    <w:p w14:paraId="3F9D68A0">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asciiTheme="minorEastAsia" w:hAnsiTheme="minorEastAsia" w:eastAsiaTheme="minorEastAsia" w:cstheme="minorEastAsia"/>
          <w:b w:val="0"/>
          <w:bCs w:val="0"/>
          <w:kern w:val="0"/>
          <w:sz w:val="21"/>
          <w:szCs w:val="21"/>
          <w:highlight w:val="none"/>
          <w:lang w:val="en-US" w:eastAsia="zh-CN"/>
        </w:rPr>
      </w:pPr>
      <w:r>
        <w:rPr>
          <w:rFonts w:hint="eastAsia" w:asciiTheme="minorEastAsia" w:hAnsiTheme="minorEastAsia" w:eastAsiaTheme="minorEastAsia" w:cstheme="minorEastAsia"/>
          <w:b w:val="0"/>
          <w:bCs w:val="0"/>
          <w:kern w:val="0"/>
          <w:sz w:val="21"/>
          <w:szCs w:val="21"/>
          <w:highlight w:val="none"/>
          <w:lang w:val="en-US" w:eastAsia="zh-CN"/>
        </w:rPr>
        <w:t>1.本合同签订后，由于非乙方原因本合同无法继续履行的，甲方已经按照本合同约定向乙方支付的</w:t>
      </w:r>
      <w:r>
        <w:rPr>
          <w:rFonts w:hint="eastAsia" w:asciiTheme="minorEastAsia" w:hAnsiTheme="minorEastAsia" w:cstheme="minorEastAsia"/>
          <w:b w:val="0"/>
          <w:bCs w:val="0"/>
          <w:kern w:val="0"/>
          <w:sz w:val="21"/>
          <w:szCs w:val="21"/>
          <w:highlight w:val="none"/>
          <w:lang w:val="en-US" w:eastAsia="zh-CN"/>
        </w:rPr>
        <w:t>服务</w:t>
      </w:r>
      <w:r>
        <w:rPr>
          <w:rFonts w:hint="eastAsia" w:asciiTheme="minorEastAsia" w:hAnsiTheme="minorEastAsia" w:eastAsiaTheme="minorEastAsia" w:cstheme="minorEastAsia"/>
          <w:b w:val="0"/>
          <w:bCs w:val="0"/>
          <w:kern w:val="0"/>
          <w:sz w:val="21"/>
          <w:szCs w:val="21"/>
          <w:highlight w:val="none"/>
          <w:lang w:val="en-US" w:eastAsia="zh-CN"/>
        </w:rPr>
        <w:t>款将不予返还，甲方应按照乙方已完成实际工作量支付</w:t>
      </w:r>
      <w:r>
        <w:rPr>
          <w:rFonts w:hint="eastAsia" w:asciiTheme="minorEastAsia" w:hAnsiTheme="minorEastAsia" w:cstheme="minorEastAsia"/>
          <w:b w:val="0"/>
          <w:bCs w:val="0"/>
          <w:kern w:val="0"/>
          <w:sz w:val="21"/>
          <w:szCs w:val="21"/>
          <w:highlight w:val="none"/>
          <w:lang w:val="en-US" w:eastAsia="zh-CN"/>
        </w:rPr>
        <w:t>相应服务费用</w:t>
      </w:r>
      <w:r>
        <w:rPr>
          <w:rFonts w:hint="eastAsia" w:asciiTheme="minorEastAsia" w:hAnsiTheme="minorEastAsia" w:eastAsiaTheme="minorEastAsia" w:cstheme="minorEastAsia"/>
          <w:b w:val="0"/>
          <w:bCs w:val="0"/>
          <w:kern w:val="0"/>
          <w:sz w:val="21"/>
          <w:szCs w:val="21"/>
          <w:highlight w:val="none"/>
          <w:lang w:val="en-US" w:eastAsia="zh-CN"/>
        </w:rPr>
        <w:t>。</w:t>
      </w:r>
    </w:p>
    <w:p w14:paraId="3F4B2F25">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asciiTheme="minorEastAsia" w:hAnsiTheme="minorEastAsia" w:eastAsiaTheme="minorEastAsia" w:cstheme="minorEastAsia"/>
          <w:b w:val="0"/>
          <w:bCs w:val="0"/>
          <w:kern w:val="0"/>
          <w:sz w:val="21"/>
          <w:szCs w:val="21"/>
          <w:highlight w:val="none"/>
          <w:lang w:val="en-US" w:eastAsia="zh-CN"/>
        </w:rPr>
      </w:pPr>
      <w:r>
        <w:rPr>
          <w:rFonts w:hint="eastAsia" w:asciiTheme="minorEastAsia" w:hAnsiTheme="minorEastAsia" w:eastAsiaTheme="minorEastAsia" w:cstheme="minorEastAsia"/>
          <w:b w:val="0"/>
          <w:bCs w:val="0"/>
          <w:kern w:val="0"/>
          <w:sz w:val="21"/>
          <w:szCs w:val="21"/>
          <w:highlight w:val="none"/>
          <w:lang w:val="en-US" w:eastAsia="zh-CN"/>
        </w:rPr>
        <w:t>2.由于甲方未向乙方提供必要的</w:t>
      </w:r>
      <w:r>
        <w:rPr>
          <w:rFonts w:hint="eastAsia" w:asciiTheme="minorEastAsia" w:hAnsiTheme="minorEastAsia" w:cstheme="minorEastAsia"/>
          <w:b w:val="0"/>
          <w:bCs w:val="0"/>
          <w:kern w:val="0"/>
          <w:sz w:val="21"/>
          <w:szCs w:val="21"/>
          <w:highlight w:val="none"/>
          <w:lang w:val="en-US" w:eastAsia="zh-CN"/>
        </w:rPr>
        <w:t>服务</w:t>
      </w:r>
      <w:r>
        <w:rPr>
          <w:rFonts w:hint="eastAsia" w:asciiTheme="minorEastAsia" w:hAnsiTheme="minorEastAsia" w:eastAsiaTheme="minorEastAsia" w:cstheme="minorEastAsia"/>
          <w:b w:val="0"/>
          <w:bCs w:val="0"/>
          <w:kern w:val="0"/>
          <w:sz w:val="21"/>
          <w:szCs w:val="21"/>
          <w:highlight w:val="none"/>
          <w:lang w:val="en-US" w:eastAsia="zh-CN"/>
        </w:rPr>
        <w:t>资料、进场条件及工作条件等，致使乙方未能如期开工或如期完工或提交</w:t>
      </w:r>
      <w:r>
        <w:rPr>
          <w:rFonts w:hint="eastAsia" w:asciiTheme="minorEastAsia" w:hAnsiTheme="minorEastAsia" w:cstheme="minorEastAsia"/>
          <w:b w:val="0"/>
          <w:bCs w:val="0"/>
          <w:kern w:val="0"/>
          <w:sz w:val="21"/>
          <w:szCs w:val="21"/>
          <w:highlight w:val="none"/>
          <w:lang w:val="en-US" w:eastAsia="zh-CN"/>
        </w:rPr>
        <w:t>服务</w:t>
      </w:r>
      <w:r>
        <w:rPr>
          <w:rFonts w:hint="eastAsia" w:asciiTheme="minorEastAsia" w:hAnsiTheme="minorEastAsia" w:eastAsiaTheme="minorEastAsia" w:cstheme="minorEastAsia"/>
          <w:b w:val="0"/>
          <w:bCs w:val="0"/>
          <w:kern w:val="0"/>
          <w:sz w:val="21"/>
          <w:szCs w:val="21"/>
          <w:highlight w:val="none"/>
          <w:lang w:val="en-US" w:eastAsia="zh-CN"/>
        </w:rPr>
        <w:t>成果的，甲方应承担相应责任。</w:t>
      </w:r>
    </w:p>
    <w:p w14:paraId="56B07C2A">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jc w:val="left"/>
        <w:textAlignment w:val="auto"/>
        <w:rPr>
          <w:rFonts w:hint="eastAsia" w:asciiTheme="minorEastAsia" w:hAnsiTheme="minorEastAsia" w:eastAsiaTheme="minorEastAsia" w:cstheme="minorEastAsia"/>
          <w:b/>
          <w:bCs/>
          <w:kern w:val="0"/>
          <w:sz w:val="21"/>
          <w:szCs w:val="21"/>
          <w:highlight w:val="none"/>
          <w:lang w:val="en-US" w:eastAsia="zh-Hans"/>
        </w:rPr>
      </w:pPr>
      <w:r>
        <w:rPr>
          <w:rFonts w:hint="eastAsia" w:asciiTheme="minorEastAsia" w:hAnsiTheme="minorEastAsia" w:eastAsiaTheme="minorEastAsia" w:cstheme="minorEastAsia"/>
          <w:b/>
          <w:bCs/>
          <w:kern w:val="0"/>
          <w:sz w:val="21"/>
          <w:szCs w:val="21"/>
          <w:highlight w:val="none"/>
          <w:lang w:val="en-US" w:eastAsia="zh-CN"/>
        </w:rPr>
        <w:t>十二</w:t>
      </w:r>
      <w:r>
        <w:rPr>
          <w:rFonts w:hint="eastAsia" w:asciiTheme="minorEastAsia" w:hAnsiTheme="minorEastAsia" w:eastAsiaTheme="minorEastAsia" w:cstheme="minorEastAsia"/>
          <w:b/>
          <w:bCs/>
          <w:kern w:val="0"/>
          <w:sz w:val="21"/>
          <w:szCs w:val="21"/>
          <w:highlight w:val="none"/>
          <w:lang w:val="en-US" w:eastAsia="zh-Hans"/>
        </w:rPr>
        <w:t>、</w:t>
      </w:r>
      <w:r>
        <w:rPr>
          <w:rFonts w:hint="eastAsia" w:asciiTheme="minorEastAsia" w:hAnsiTheme="minorEastAsia" w:eastAsiaTheme="minorEastAsia" w:cstheme="minorEastAsia"/>
          <w:b/>
          <w:bCs/>
          <w:kern w:val="0"/>
          <w:sz w:val="21"/>
          <w:szCs w:val="21"/>
          <w:highlight w:val="none"/>
          <w:lang w:val="en-US" w:eastAsia="zh-CN"/>
        </w:rPr>
        <w:t>乙方</w:t>
      </w:r>
      <w:r>
        <w:rPr>
          <w:rFonts w:hint="eastAsia" w:asciiTheme="minorEastAsia" w:hAnsiTheme="minorEastAsia" w:eastAsiaTheme="minorEastAsia" w:cstheme="minorEastAsia"/>
          <w:b/>
          <w:bCs/>
          <w:kern w:val="0"/>
          <w:sz w:val="21"/>
          <w:szCs w:val="21"/>
          <w:highlight w:val="none"/>
          <w:lang w:val="en-US" w:eastAsia="zh-Hans"/>
        </w:rPr>
        <w:t>违约责任：</w:t>
      </w:r>
    </w:p>
    <w:p w14:paraId="587C76A3">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asciiTheme="minorEastAsia" w:hAnsiTheme="minorEastAsia" w:eastAsiaTheme="minorEastAsia" w:cstheme="minorEastAsia"/>
          <w:b w:val="0"/>
          <w:bCs w:val="0"/>
          <w:kern w:val="0"/>
          <w:sz w:val="21"/>
          <w:szCs w:val="21"/>
          <w:highlight w:val="none"/>
          <w:lang w:val="en-US" w:eastAsia="zh-CN"/>
        </w:rPr>
      </w:pPr>
      <w:r>
        <w:rPr>
          <w:rFonts w:hint="eastAsia" w:asciiTheme="minorEastAsia" w:hAnsiTheme="minorEastAsia" w:eastAsiaTheme="minorEastAsia" w:cstheme="minorEastAsia"/>
          <w:b w:val="0"/>
          <w:bCs w:val="0"/>
          <w:kern w:val="0"/>
          <w:sz w:val="21"/>
          <w:szCs w:val="21"/>
          <w:highlight w:val="none"/>
          <w:lang w:val="en-US" w:eastAsia="zh-CN"/>
        </w:rPr>
        <w:t>1.乙方未能按合同约定日期向甲方提交合格的</w:t>
      </w:r>
      <w:r>
        <w:rPr>
          <w:rFonts w:hint="eastAsia" w:asciiTheme="minorEastAsia" w:hAnsiTheme="minorEastAsia" w:cstheme="minorEastAsia"/>
          <w:b w:val="0"/>
          <w:bCs w:val="0"/>
          <w:kern w:val="0"/>
          <w:sz w:val="21"/>
          <w:szCs w:val="21"/>
          <w:highlight w:val="none"/>
          <w:lang w:val="en-US" w:eastAsia="zh-CN"/>
        </w:rPr>
        <w:t>服务</w:t>
      </w:r>
      <w:r>
        <w:rPr>
          <w:rFonts w:hint="eastAsia" w:asciiTheme="minorEastAsia" w:hAnsiTheme="minorEastAsia" w:eastAsiaTheme="minorEastAsia" w:cstheme="minorEastAsia"/>
          <w:b w:val="0"/>
          <w:bCs w:val="0"/>
          <w:kern w:val="0"/>
          <w:sz w:val="21"/>
          <w:szCs w:val="21"/>
          <w:highlight w:val="none"/>
          <w:lang w:val="en-US" w:eastAsia="zh-CN"/>
        </w:rPr>
        <w:t>成果的，应向甲方偿付拖期损失费，拖期损失费按本合同约定的</w:t>
      </w:r>
      <w:r>
        <w:rPr>
          <w:rFonts w:hint="eastAsia" w:asciiTheme="minorEastAsia" w:hAnsiTheme="minorEastAsia" w:cstheme="minorEastAsia"/>
          <w:b w:val="0"/>
          <w:bCs w:val="0"/>
          <w:kern w:val="0"/>
          <w:sz w:val="21"/>
          <w:szCs w:val="21"/>
          <w:highlight w:val="none"/>
          <w:lang w:val="en-US" w:eastAsia="zh-CN"/>
        </w:rPr>
        <w:t>合同</w:t>
      </w:r>
      <w:r>
        <w:rPr>
          <w:rFonts w:hint="eastAsia" w:asciiTheme="minorEastAsia" w:hAnsiTheme="minorEastAsia" w:eastAsiaTheme="minorEastAsia" w:cstheme="minorEastAsia"/>
          <w:b w:val="0"/>
          <w:bCs w:val="0"/>
          <w:kern w:val="0"/>
          <w:sz w:val="21"/>
          <w:szCs w:val="21"/>
          <w:highlight w:val="none"/>
          <w:lang w:val="en-US" w:eastAsia="zh-CN"/>
        </w:rPr>
        <w:t>总价款的1‰/日计算，同时乙方应负责无偿给予补救措施以达到</w:t>
      </w:r>
      <w:r>
        <w:rPr>
          <w:rFonts w:hint="eastAsia" w:asciiTheme="minorEastAsia" w:hAnsiTheme="minorEastAsia" w:cstheme="minorEastAsia"/>
          <w:b w:val="0"/>
          <w:bCs w:val="0"/>
          <w:kern w:val="0"/>
          <w:sz w:val="21"/>
          <w:szCs w:val="21"/>
          <w:highlight w:val="none"/>
          <w:lang w:val="en-US" w:eastAsia="zh-CN"/>
        </w:rPr>
        <w:t>服务</w:t>
      </w:r>
      <w:r>
        <w:rPr>
          <w:rFonts w:hint="eastAsia" w:asciiTheme="minorEastAsia" w:hAnsiTheme="minorEastAsia" w:eastAsiaTheme="minorEastAsia" w:cstheme="minorEastAsia"/>
          <w:b w:val="0"/>
          <w:bCs w:val="0"/>
          <w:kern w:val="0"/>
          <w:sz w:val="21"/>
          <w:szCs w:val="21"/>
          <w:highlight w:val="none"/>
          <w:lang w:val="en-US" w:eastAsia="zh-CN"/>
        </w:rPr>
        <w:t>要求，逾期超过</w:t>
      </w:r>
      <w:r>
        <w:rPr>
          <w:rFonts w:hint="eastAsia" w:asciiTheme="minorEastAsia" w:hAnsiTheme="minorEastAsia" w:eastAsiaTheme="minorEastAsia" w:cstheme="minorEastAsia"/>
          <w:b w:val="0"/>
          <w:bCs w:val="0"/>
          <w:kern w:val="0"/>
          <w:sz w:val="21"/>
          <w:szCs w:val="21"/>
          <w:highlight w:val="none"/>
          <w:u w:val="single"/>
          <w:lang w:val="en-US" w:eastAsia="zh-CN"/>
        </w:rPr>
        <w:t xml:space="preserve"> 10 </w:t>
      </w:r>
      <w:r>
        <w:rPr>
          <w:rFonts w:hint="eastAsia" w:asciiTheme="minorEastAsia" w:hAnsiTheme="minorEastAsia" w:eastAsiaTheme="minorEastAsia" w:cstheme="minorEastAsia"/>
          <w:b w:val="0"/>
          <w:bCs w:val="0"/>
          <w:kern w:val="0"/>
          <w:sz w:val="21"/>
          <w:szCs w:val="21"/>
          <w:highlight w:val="none"/>
          <w:lang w:val="en-US" w:eastAsia="zh-CN"/>
        </w:rPr>
        <w:t>日的，甲方有权解除合同，乙方应当返还全部已收款项，并按照本合同项下</w:t>
      </w:r>
      <w:r>
        <w:rPr>
          <w:rFonts w:hint="eastAsia" w:asciiTheme="minorEastAsia" w:hAnsiTheme="minorEastAsia" w:cstheme="minorEastAsia"/>
          <w:b w:val="0"/>
          <w:bCs w:val="0"/>
          <w:kern w:val="0"/>
          <w:sz w:val="21"/>
          <w:szCs w:val="21"/>
          <w:highlight w:val="none"/>
          <w:lang w:val="en-US" w:eastAsia="zh-CN"/>
        </w:rPr>
        <w:t>服务</w:t>
      </w:r>
      <w:r>
        <w:rPr>
          <w:rFonts w:hint="eastAsia" w:asciiTheme="minorEastAsia" w:hAnsiTheme="minorEastAsia" w:eastAsiaTheme="minorEastAsia" w:cstheme="minorEastAsia"/>
          <w:b w:val="0"/>
          <w:bCs w:val="0"/>
          <w:kern w:val="0"/>
          <w:sz w:val="21"/>
          <w:szCs w:val="21"/>
          <w:highlight w:val="none"/>
          <w:lang w:val="en-US" w:eastAsia="zh-CN"/>
        </w:rPr>
        <w:t>总价款的【30】%的标准向甲方支付违约金。</w:t>
      </w:r>
    </w:p>
    <w:p w14:paraId="6CB636CE">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asciiTheme="minorEastAsia" w:hAnsiTheme="minorEastAsia" w:eastAsiaTheme="minorEastAsia" w:cstheme="minorEastAsia"/>
          <w:b w:val="0"/>
          <w:bCs w:val="0"/>
          <w:kern w:val="0"/>
          <w:sz w:val="21"/>
          <w:szCs w:val="21"/>
          <w:highlight w:val="none"/>
          <w:lang w:val="en-US" w:eastAsia="zh-CN"/>
        </w:rPr>
      </w:pPr>
      <w:r>
        <w:rPr>
          <w:rFonts w:hint="eastAsia" w:asciiTheme="minorEastAsia" w:hAnsiTheme="minorEastAsia" w:eastAsiaTheme="minorEastAsia" w:cstheme="minorEastAsia"/>
          <w:b w:val="0"/>
          <w:bCs w:val="0"/>
          <w:kern w:val="0"/>
          <w:sz w:val="21"/>
          <w:szCs w:val="21"/>
          <w:highlight w:val="none"/>
          <w:lang w:val="en-US" w:eastAsia="zh-CN"/>
        </w:rPr>
        <w:t>2.未经甲方同意，乙方擅自向第三方提供合同约定</w:t>
      </w:r>
      <w:r>
        <w:rPr>
          <w:rFonts w:hint="eastAsia" w:asciiTheme="minorEastAsia" w:hAnsiTheme="minorEastAsia" w:cstheme="minorEastAsia"/>
          <w:b w:val="0"/>
          <w:bCs w:val="0"/>
          <w:kern w:val="0"/>
          <w:sz w:val="21"/>
          <w:szCs w:val="21"/>
          <w:highlight w:val="none"/>
          <w:lang w:val="en-US" w:eastAsia="zh-CN"/>
        </w:rPr>
        <w:t>服务</w:t>
      </w:r>
      <w:r>
        <w:rPr>
          <w:rFonts w:hint="eastAsia" w:asciiTheme="minorEastAsia" w:hAnsiTheme="minorEastAsia" w:eastAsiaTheme="minorEastAsia" w:cstheme="minorEastAsia"/>
          <w:b w:val="0"/>
          <w:bCs w:val="0"/>
          <w:kern w:val="0"/>
          <w:sz w:val="21"/>
          <w:szCs w:val="21"/>
          <w:highlight w:val="none"/>
          <w:lang w:val="en-US" w:eastAsia="zh-CN"/>
        </w:rPr>
        <w:t>成果的，甲方有权要求乙方按照合同总价款的</w:t>
      </w:r>
      <w:r>
        <w:rPr>
          <w:rFonts w:hint="eastAsia" w:asciiTheme="minorEastAsia" w:hAnsiTheme="minorEastAsia" w:eastAsiaTheme="minorEastAsia" w:cstheme="minorEastAsia"/>
          <w:b w:val="0"/>
          <w:bCs w:val="0"/>
          <w:kern w:val="0"/>
          <w:sz w:val="21"/>
          <w:szCs w:val="21"/>
          <w:highlight w:val="none"/>
          <w:u w:val="single"/>
          <w:lang w:val="en-US" w:eastAsia="zh-CN"/>
        </w:rPr>
        <w:t xml:space="preserve">  10  </w:t>
      </w:r>
      <w:r>
        <w:rPr>
          <w:rFonts w:hint="eastAsia" w:asciiTheme="minorEastAsia" w:hAnsiTheme="minorEastAsia" w:eastAsiaTheme="minorEastAsia" w:cstheme="minorEastAsia"/>
          <w:b w:val="0"/>
          <w:bCs w:val="0"/>
          <w:kern w:val="0"/>
          <w:sz w:val="21"/>
          <w:szCs w:val="21"/>
          <w:highlight w:val="none"/>
          <w:lang w:val="en-US" w:eastAsia="zh-CN"/>
        </w:rPr>
        <w:t>%支付违约金，违约金不能弥补甲方全部损失的，甲方有权就损失部分要求乙方承担相应法律责任。</w:t>
      </w:r>
    </w:p>
    <w:p w14:paraId="1181EDB6">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asciiTheme="minorEastAsia" w:hAnsiTheme="minorEastAsia" w:eastAsiaTheme="minorEastAsia" w:cstheme="minorEastAsia"/>
          <w:b w:val="0"/>
          <w:bCs w:val="0"/>
          <w:kern w:val="0"/>
          <w:sz w:val="21"/>
          <w:szCs w:val="21"/>
          <w:highlight w:val="none"/>
          <w:lang w:val="en-US" w:eastAsia="zh-CN"/>
        </w:rPr>
      </w:pPr>
      <w:r>
        <w:rPr>
          <w:rFonts w:hint="eastAsia" w:asciiTheme="minorEastAsia" w:hAnsiTheme="minorEastAsia" w:eastAsiaTheme="minorEastAsia" w:cstheme="minorEastAsia"/>
          <w:b w:val="0"/>
          <w:bCs w:val="0"/>
          <w:kern w:val="0"/>
          <w:sz w:val="21"/>
          <w:szCs w:val="21"/>
          <w:highlight w:val="none"/>
          <w:lang w:val="en-US" w:eastAsia="zh-CN"/>
        </w:rPr>
        <w:t>3.未经甲方同意，乙方将甲方提供的资料向第三方透露或转让的，甲方有权要求乙方按合同总价款的</w:t>
      </w:r>
      <w:r>
        <w:rPr>
          <w:rFonts w:hint="eastAsia" w:asciiTheme="minorEastAsia" w:hAnsiTheme="minorEastAsia" w:eastAsiaTheme="minorEastAsia" w:cstheme="minorEastAsia"/>
          <w:b w:val="0"/>
          <w:bCs w:val="0"/>
          <w:kern w:val="0"/>
          <w:sz w:val="21"/>
          <w:szCs w:val="21"/>
          <w:highlight w:val="none"/>
          <w:u w:val="single"/>
          <w:lang w:val="en-US" w:eastAsia="zh-CN"/>
        </w:rPr>
        <w:t xml:space="preserve">  10  </w:t>
      </w:r>
      <w:r>
        <w:rPr>
          <w:rFonts w:hint="eastAsia" w:asciiTheme="minorEastAsia" w:hAnsiTheme="minorEastAsia" w:eastAsiaTheme="minorEastAsia" w:cstheme="minorEastAsia"/>
          <w:b w:val="0"/>
          <w:bCs w:val="0"/>
          <w:kern w:val="0"/>
          <w:sz w:val="21"/>
          <w:szCs w:val="21"/>
          <w:highlight w:val="none"/>
          <w:lang w:val="en-US" w:eastAsia="zh-CN"/>
        </w:rPr>
        <w:t>%支付违约金，并且就损失部分要求乙方承担相应法律责任。</w:t>
      </w:r>
    </w:p>
    <w:p w14:paraId="10B83B6D">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asciiTheme="minorEastAsia" w:hAnsiTheme="minorEastAsia" w:eastAsiaTheme="minorEastAsia" w:cstheme="minorEastAsia"/>
          <w:b w:val="0"/>
          <w:bCs w:val="0"/>
          <w:kern w:val="0"/>
          <w:sz w:val="21"/>
          <w:szCs w:val="21"/>
          <w:highlight w:val="none"/>
          <w:lang w:val="en-US" w:eastAsia="zh-CN"/>
        </w:rPr>
      </w:pPr>
      <w:r>
        <w:rPr>
          <w:rFonts w:hint="eastAsia" w:asciiTheme="minorEastAsia" w:hAnsiTheme="minorEastAsia" w:eastAsiaTheme="minorEastAsia" w:cstheme="minorEastAsia"/>
          <w:b w:val="0"/>
          <w:bCs w:val="0"/>
          <w:kern w:val="0"/>
          <w:sz w:val="21"/>
          <w:szCs w:val="21"/>
          <w:highlight w:val="none"/>
          <w:lang w:val="en-US" w:eastAsia="zh-CN"/>
        </w:rPr>
        <w:t>4.乙方擅自转包或分包本合同标的的，甲方有权解除合同，并要求乙方按合同总价款的</w:t>
      </w:r>
      <w:r>
        <w:rPr>
          <w:rFonts w:hint="eastAsia" w:asciiTheme="minorEastAsia" w:hAnsiTheme="minorEastAsia" w:eastAsiaTheme="minorEastAsia" w:cstheme="minorEastAsia"/>
          <w:b w:val="0"/>
          <w:bCs w:val="0"/>
          <w:kern w:val="0"/>
          <w:sz w:val="21"/>
          <w:szCs w:val="21"/>
          <w:highlight w:val="none"/>
          <w:u w:val="single"/>
          <w:lang w:val="en-US" w:eastAsia="zh-CN"/>
        </w:rPr>
        <w:t xml:space="preserve">10  </w:t>
      </w:r>
      <w:r>
        <w:rPr>
          <w:rFonts w:hint="eastAsia" w:asciiTheme="minorEastAsia" w:hAnsiTheme="minorEastAsia" w:eastAsiaTheme="minorEastAsia" w:cstheme="minorEastAsia"/>
          <w:b w:val="0"/>
          <w:bCs w:val="0"/>
          <w:kern w:val="0"/>
          <w:sz w:val="21"/>
          <w:szCs w:val="21"/>
          <w:highlight w:val="none"/>
          <w:lang w:val="en-US" w:eastAsia="zh-CN"/>
        </w:rPr>
        <w:t xml:space="preserve"> %支付违约金</w:t>
      </w:r>
    </w:p>
    <w:p w14:paraId="48F32132">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jc w:val="left"/>
        <w:textAlignment w:val="auto"/>
        <w:rPr>
          <w:rFonts w:hint="eastAsia" w:asciiTheme="minorEastAsia" w:hAnsiTheme="minorEastAsia" w:eastAsiaTheme="minorEastAsia" w:cstheme="minorEastAsia"/>
          <w:b/>
          <w:bCs/>
          <w:color w:val="auto"/>
          <w:kern w:val="0"/>
          <w:sz w:val="21"/>
          <w:szCs w:val="21"/>
          <w:highlight w:val="none"/>
          <w:lang w:val="en-US" w:eastAsia="zh-CN" w:bidi="ar-SA"/>
        </w:rPr>
      </w:pPr>
      <w:r>
        <w:rPr>
          <w:rFonts w:hint="eastAsia" w:asciiTheme="minorEastAsia" w:hAnsiTheme="minorEastAsia" w:eastAsiaTheme="minorEastAsia" w:cstheme="minorEastAsia"/>
          <w:b/>
          <w:bCs/>
          <w:color w:val="auto"/>
          <w:kern w:val="0"/>
          <w:sz w:val="21"/>
          <w:szCs w:val="21"/>
          <w:highlight w:val="none"/>
          <w:lang w:val="en-US" w:eastAsia="zh-CN" w:bidi="ar-SA"/>
        </w:rPr>
        <w:t>十三、保密约定</w:t>
      </w:r>
    </w:p>
    <w:p w14:paraId="39886D67">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asciiTheme="minorEastAsia" w:hAnsiTheme="minorEastAsia" w:eastAsiaTheme="minorEastAsia" w:cstheme="minorEastAsia"/>
          <w:b w:val="0"/>
          <w:bCs w:val="0"/>
          <w:kern w:val="0"/>
          <w:sz w:val="21"/>
          <w:szCs w:val="21"/>
          <w:highlight w:val="none"/>
          <w:lang w:val="en-US" w:eastAsia="zh-CN"/>
        </w:rPr>
      </w:pPr>
      <w:r>
        <w:rPr>
          <w:rFonts w:hint="eastAsia" w:asciiTheme="minorEastAsia" w:hAnsiTheme="minorEastAsia" w:eastAsiaTheme="minorEastAsia" w:cstheme="minorEastAsia"/>
          <w:b w:val="0"/>
          <w:bCs w:val="0"/>
          <w:kern w:val="0"/>
          <w:sz w:val="21"/>
          <w:szCs w:val="21"/>
          <w:highlight w:val="none"/>
          <w:lang w:val="en-US" w:eastAsia="zh-CN"/>
        </w:rPr>
        <w:t>1.服务商应对采购方的人员信息资料或其他文件或信息的内容保守秘密，未经采购方书面事先同意，不得向任何第三方披露。服务商可仅为向其确有知悉必要的雇员披露采购方提供的相关资料，但同时须指示其雇员遵守本条规定的保密及不披露义务。服务商应仅为本次服务目的而复制和使用相关资料。</w:t>
      </w:r>
    </w:p>
    <w:p w14:paraId="3CFADF36">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asciiTheme="minorEastAsia" w:hAnsiTheme="minorEastAsia" w:eastAsiaTheme="minorEastAsia" w:cstheme="minorEastAsia"/>
          <w:b w:val="0"/>
          <w:bCs w:val="0"/>
          <w:kern w:val="0"/>
          <w:sz w:val="21"/>
          <w:szCs w:val="21"/>
          <w:highlight w:val="none"/>
          <w:lang w:val="en-US" w:eastAsia="zh-CN"/>
        </w:rPr>
      </w:pPr>
      <w:r>
        <w:rPr>
          <w:rFonts w:hint="eastAsia" w:asciiTheme="minorEastAsia" w:hAnsiTheme="minorEastAsia" w:eastAsiaTheme="minorEastAsia" w:cstheme="minorEastAsia"/>
          <w:b w:val="0"/>
          <w:bCs w:val="0"/>
          <w:kern w:val="0"/>
          <w:sz w:val="21"/>
          <w:szCs w:val="21"/>
          <w:highlight w:val="none"/>
          <w:lang w:val="en-US" w:eastAsia="zh-CN"/>
        </w:rPr>
        <w:t>2.除非得到采购方的书面许可，服务商不得将服务内容及服务过程中获得的采购方的人员信息、相关资料向任何第三方泄露。</w:t>
      </w:r>
    </w:p>
    <w:p w14:paraId="5EFF7A2B">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asciiTheme="minorEastAsia" w:hAnsiTheme="minorEastAsia" w:eastAsiaTheme="minorEastAsia" w:cstheme="minorEastAsia"/>
          <w:b w:val="0"/>
          <w:bCs w:val="0"/>
          <w:kern w:val="0"/>
          <w:sz w:val="21"/>
          <w:szCs w:val="21"/>
          <w:highlight w:val="none"/>
          <w:lang w:val="en-US" w:eastAsia="zh-CN"/>
        </w:rPr>
      </w:pPr>
      <w:r>
        <w:rPr>
          <w:rFonts w:hint="eastAsia" w:asciiTheme="minorEastAsia" w:hAnsiTheme="minorEastAsia" w:eastAsiaTheme="minorEastAsia" w:cstheme="minorEastAsia"/>
          <w:b w:val="0"/>
          <w:bCs w:val="0"/>
          <w:kern w:val="0"/>
          <w:sz w:val="21"/>
          <w:szCs w:val="21"/>
          <w:highlight w:val="none"/>
          <w:lang w:val="en-US" w:eastAsia="zh-CN"/>
        </w:rPr>
        <w:t>3.本保密义务应在服务期满、解除或终止后仍然有效。</w:t>
      </w:r>
    </w:p>
    <w:p w14:paraId="54B8B416">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jc w:val="left"/>
        <w:textAlignment w:val="auto"/>
        <w:rPr>
          <w:rFonts w:hint="eastAsia" w:asciiTheme="minorEastAsia" w:hAnsiTheme="minorEastAsia" w:eastAsiaTheme="minorEastAsia" w:cstheme="minorEastAsia"/>
          <w:b/>
          <w:bCs/>
          <w:color w:val="auto"/>
          <w:kern w:val="0"/>
          <w:sz w:val="21"/>
          <w:szCs w:val="21"/>
          <w:highlight w:val="none"/>
          <w:lang w:val="en-US" w:eastAsia="zh-CN" w:bidi="ar-SA"/>
        </w:rPr>
      </w:pPr>
      <w:r>
        <w:rPr>
          <w:rFonts w:hint="eastAsia" w:asciiTheme="minorEastAsia" w:hAnsiTheme="minorEastAsia" w:eastAsiaTheme="minorEastAsia" w:cstheme="minorEastAsia"/>
          <w:b/>
          <w:bCs/>
          <w:color w:val="auto"/>
          <w:kern w:val="0"/>
          <w:sz w:val="21"/>
          <w:szCs w:val="21"/>
          <w:highlight w:val="none"/>
          <w:lang w:val="en-US" w:eastAsia="zh-CN" w:bidi="ar-SA"/>
        </w:rPr>
        <w:t>十四、不可抗力</w:t>
      </w:r>
    </w:p>
    <w:p w14:paraId="7A008CAA">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asciiTheme="minorEastAsia" w:hAnsiTheme="minorEastAsia" w:eastAsiaTheme="minorEastAsia" w:cstheme="minorEastAsia"/>
          <w:b w:val="0"/>
          <w:bCs w:val="0"/>
          <w:kern w:val="0"/>
          <w:sz w:val="21"/>
          <w:szCs w:val="21"/>
          <w:highlight w:val="none"/>
          <w:lang w:val="en-US" w:eastAsia="zh-CN"/>
        </w:rPr>
      </w:pPr>
      <w:r>
        <w:rPr>
          <w:rFonts w:hint="eastAsia" w:asciiTheme="minorEastAsia" w:hAnsiTheme="minorEastAsia" w:eastAsiaTheme="minorEastAsia" w:cstheme="minorEastAsia"/>
          <w:b w:val="0"/>
          <w:bCs w:val="0"/>
          <w:kern w:val="0"/>
          <w:sz w:val="21"/>
          <w:szCs w:val="21"/>
          <w:highlight w:val="none"/>
          <w:lang w:val="en-US" w:eastAsia="zh-CN"/>
        </w:rPr>
        <w:t>1.如果任何一方当事人受到不能预见、不能避免且不能克服的不可抗力事件的影响，例如战争、严重的火灾、台风、地震、洪水等情形，而无法履行合同项下的任何义务，则受影响的一方当事人应立即将此类事件的发生通知另一方当事人，并应在不可抗力事件发生后 20 日内将有关当局或机构出具的证明文件提交给另一方当事人。</w:t>
      </w:r>
    </w:p>
    <w:p w14:paraId="6E1D4E6B">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asciiTheme="minorEastAsia" w:hAnsiTheme="minorEastAsia" w:eastAsiaTheme="minorEastAsia" w:cstheme="minorEastAsia"/>
          <w:b w:val="0"/>
          <w:bCs w:val="0"/>
          <w:kern w:val="0"/>
          <w:sz w:val="21"/>
          <w:szCs w:val="21"/>
          <w:highlight w:val="none"/>
          <w:lang w:val="en-US" w:eastAsia="zh-CN"/>
        </w:rPr>
      </w:pPr>
      <w:r>
        <w:rPr>
          <w:rFonts w:hint="eastAsia" w:asciiTheme="minorEastAsia" w:hAnsiTheme="minorEastAsia" w:eastAsiaTheme="minorEastAsia" w:cstheme="minorEastAsia"/>
          <w:b w:val="0"/>
          <w:bCs w:val="0"/>
          <w:kern w:val="0"/>
          <w:sz w:val="21"/>
          <w:szCs w:val="21"/>
          <w:highlight w:val="none"/>
          <w:lang w:val="en-US" w:eastAsia="zh-CN"/>
        </w:rPr>
        <w:t>2.受不可抗力事件影响的一方当事人对于不可抗力事件导致的任何合同义务的延迟履行或不能履行不承担违约责任。但该方当事人应尽快将不可抗力事件结束或消除的情况通知另一方当事人。</w:t>
      </w:r>
    </w:p>
    <w:p w14:paraId="5E44FB08">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asciiTheme="minorEastAsia" w:hAnsiTheme="minorEastAsia" w:eastAsiaTheme="minorEastAsia" w:cstheme="minorEastAsia"/>
          <w:b w:val="0"/>
          <w:bCs w:val="0"/>
          <w:kern w:val="0"/>
          <w:sz w:val="21"/>
          <w:szCs w:val="21"/>
          <w:highlight w:val="none"/>
          <w:lang w:val="en-US" w:eastAsia="zh-Hans"/>
        </w:rPr>
      </w:pPr>
      <w:r>
        <w:rPr>
          <w:rFonts w:hint="eastAsia" w:asciiTheme="minorEastAsia" w:hAnsiTheme="minorEastAsia" w:eastAsiaTheme="minorEastAsia" w:cstheme="minorEastAsia"/>
          <w:b w:val="0"/>
          <w:bCs w:val="0"/>
          <w:kern w:val="0"/>
          <w:sz w:val="21"/>
          <w:szCs w:val="21"/>
          <w:highlight w:val="none"/>
          <w:lang w:val="en-US" w:eastAsia="zh-CN"/>
        </w:rPr>
        <w:t>3.双方当事人应在不可抗力事件结束或其影响消除后立即继续履行其合同义务，合同期限也应相应顺延。如果不可抗力事件的影响持续超过 90 日，则任何一方当事人均有权以书面通知解除合同。</w:t>
      </w:r>
    </w:p>
    <w:p w14:paraId="67192EFF">
      <w:pPr>
        <w:pStyle w:val="5"/>
        <w:keepNext w:val="0"/>
        <w:keepLines w:val="0"/>
        <w:pageBreakBefore w:val="0"/>
        <w:wordWrap/>
        <w:overflowPunct/>
        <w:topLinePunct w:val="0"/>
        <w:autoSpaceDE/>
        <w:autoSpaceDN/>
        <w:bidi w:val="0"/>
        <w:spacing w:after="0" w:line="360" w:lineRule="auto"/>
        <w:ind w:firstLine="422" w:firstLineChars="200"/>
        <w:jc w:val="both"/>
        <w:textAlignment w:val="auto"/>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kern w:val="0"/>
          <w:sz w:val="21"/>
          <w:szCs w:val="21"/>
          <w:highlight w:val="none"/>
          <w:lang w:val="en-US" w:eastAsia="zh-CN"/>
        </w:rPr>
        <w:t>十五、</w:t>
      </w:r>
      <w:r>
        <w:rPr>
          <w:rFonts w:hint="eastAsia" w:asciiTheme="minorEastAsia" w:hAnsiTheme="minorEastAsia" w:eastAsiaTheme="minorEastAsia" w:cstheme="minorEastAsia"/>
          <w:b/>
          <w:bCs/>
          <w:color w:val="auto"/>
          <w:sz w:val="21"/>
          <w:szCs w:val="21"/>
          <w:highlight w:val="none"/>
        </w:rPr>
        <w:t>质量验收标准或规范</w:t>
      </w:r>
    </w:p>
    <w:p w14:paraId="4D9E6CAE">
      <w:pPr>
        <w:keepNext w:val="0"/>
        <w:keepLines w:val="0"/>
        <w:pageBreakBefore w:val="0"/>
        <w:wordWrap/>
        <w:overflowPunct/>
        <w:topLinePunct w:val="0"/>
        <w:autoSpaceDE/>
        <w:autoSpaceDN/>
        <w:bidi w:val="0"/>
        <w:adjustRightInd w:val="0"/>
        <w:snapToGrid w:val="0"/>
        <w:spacing w:line="360" w:lineRule="auto"/>
        <w:ind w:firstLine="420" w:firstLineChars="200"/>
        <w:textAlignment w:val="auto"/>
        <w:rPr>
          <w:rFonts w:hint="eastAsia" w:asciiTheme="minorEastAsia" w:hAnsiTheme="minorEastAsia" w:eastAsiaTheme="minorEastAsia" w:cstheme="minorEastAsia"/>
          <w:b w:val="0"/>
          <w:bCs w:val="0"/>
          <w:kern w:val="0"/>
          <w:sz w:val="21"/>
          <w:szCs w:val="21"/>
          <w:highlight w:val="none"/>
          <w:lang w:val="en-US" w:eastAsia="zh-CN"/>
        </w:rPr>
      </w:pPr>
      <w:r>
        <w:rPr>
          <w:rFonts w:hint="eastAsia" w:asciiTheme="minorEastAsia" w:hAnsiTheme="minorEastAsia" w:eastAsiaTheme="minorEastAsia" w:cstheme="minorEastAsia"/>
          <w:b w:val="0"/>
          <w:bCs w:val="0"/>
          <w:kern w:val="0"/>
          <w:sz w:val="21"/>
          <w:szCs w:val="21"/>
          <w:highlight w:val="none"/>
          <w:lang w:val="en-US" w:eastAsia="zh-CN"/>
        </w:rPr>
        <w:t>1、</w:t>
      </w:r>
      <w:r>
        <w:rPr>
          <w:rFonts w:hint="eastAsia" w:asciiTheme="minorEastAsia" w:hAnsiTheme="minorEastAsia" w:cstheme="minorEastAsia"/>
          <w:b w:val="0"/>
          <w:bCs w:val="0"/>
          <w:kern w:val="0"/>
          <w:sz w:val="21"/>
          <w:szCs w:val="21"/>
          <w:highlight w:val="none"/>
          <w:lang w:val="en-US" w:eastAsia="zh-CN"/>
        </w:rPr>
        <w:t>服务</w:t>
      </w:r>
      <w:r>
        <w:rPr>
          <w:rFonts w:hint="eastAsia" w:asciiTheme="minorEastAsia" w:hAnsiTheme="minorEastAsia" w:eastAsiaTheme="minorEastAsia" w:cstheme="minorEastAsia"/>
          <w:b w:val="0"/>
          <w:bCs w:val="0"/>
          <w:kern w:val="0"/>
          <w:sz w:val="21"/>
          <w:szCs w:val="21"/>
          <w:highlight w:val="none"/>
          <w:lang w:val="en-US" w:eastAsia="zh-CN"/>
        </w:rPr>
        <w:t>成果须达到国家标准及行业规范并通过甲方验收。</w:t>
      </w:r>
    </w:p>
    <w:p w14:paraId="37F22988">
      <w:pPr>
        <w:keepNext w:val="0"/>
        <w:keepLines w:val="0"/>
        <w:pageBreakBefore w:val="0"/>
        <w:wordWrap/>
        <w:overflowPunct/>
        <w:topLinePunct w:val="0"/>
        <w:autoSpaceDE/>
        <w:autoSpaceDN/>
        <w:bidi w:val="0"/>
        <w:adjustRightInd w:val="0"/>
        <w:snapToGrid w:val="0"/>
        <w:spacing w:line="360" w:lineRule="auto"/>
        <w:ind w:firstLine="420" w:firstLineChars="200"/>
        <w:textAlignment w:val="auto"/>
        <w:rPr>
          <w:rFonts w:hint="eastAsia" w:asciiTheme="minorEastAsia" w:hAnsiTheme="minorEastAsia" w:eastAsiaTheme="minorEastAsia" w:cstheme="minorEastAsia"/>
          <w:b w:val="0"/>
          <w:bCs w:val="0"/>
          <w:kern w:val="0"/>
          <w:sz w:val="21"/>
          <w:szCs w:val="21"/>
          <w:highlight w:val="none"/>
          <w:lang w:val="en-US" w:eastAsia="zh-CN"/>
        </w:rPr>
      </w:pPr>
      <w:r>
        <w:rPr>
          <w:rFonts w:hint="eastAsia" w:asciiTheme="minorEastAsia" w:hAnsiTheme="minorEastAsia" w:eastAsiaTheme="minorEastAsia" w:cstheme="minorEastAsia"/>
          <w:b w:val="0"/>
          <w:bCs w:val="0"/>
          <w:kern w:val="0"/>
          <w:sz w:val="21"/>
          <w:szCs w:val="21"/>
          <w:highlight w:val="none"/>
          <w:lang w:val="en-US" w:eastAsia="zh-CN"/>
        </w:rPr>
        <w:t>2、乙方向甲方提交服务实施过程中的所有资料。</w:t>
      </w:r>
    </w:p>
    <w:p w14:paraId="06BFFA1F">
      <w:pPr>
        <w:keepNext w:val="0"/>
        <w:keepLines w:val="0"/>
        <w:pageBreakBefore w:val="0"/>
        <w:wordWrap/>
        <w:overflowPunct/>
        <w:topLinePunct w:val="0"/>
        <w:autoSpaceDE/>
        <w:autoSpaceDN/>
        <w:bidi w:val="0"/>
        <w:adjustRightInd w:val="0"/>
        <w:snapToGrid w:val="0"/>
        <w:spacing w:line="360" w:lineRule="auto"/>
        <w:ind w:firstLine="420" w:firstLineChars="200"/>
        <w:textAlignment w:val="auto"/>
        <w:rPr>
          <w:rFonts w:hint="eastAsia" w:asciiTheme="minorEastAsia" w:hAnsiTheme="minorEastAsia" w:eastAsiaTheme="minorEastAsia" w:cstheme="minorEastAsia"/>
          <w:b w:val="0"/>
          <w:bCs w:val="0"/>
          <w:kern w:val="0"/>
          <w:sz w:val="21"/>
          <w:szCs w:val="21"/>
          <w:highlight w:val="none"/>
          <w:lang w:val="en-US" w:eastAsia="zh-CN"/>
        </w:rPr>
      </w:pPr>
      <w:r>
        <w:rPr>
          <w:rFonts w:hint="eastAsia" w:asciiTheme="minorEastAsia" w:hAnsiTheme="minorEastAsia" w:eastAsiaTheme="minorEastAsia" w:cstheme="minorEastAsia"/>
          <w:b w:val="0"/>
          <w:bCs w:val="0"/>
          <w:kern w:val="0"/>
          <w:sz w:val="21"/>
          <w:szCs w:val="21"/>
          <w:highlight w:val="none"/>
          <w:lang w:val="en-US" w:eastAsia="zh-CN"/>
        </w:rPr>
        <w:t>3、验收依据</w:t>
      </w:r>
    </w:p>
    <w:p w14:paraId="2FC08FFF">
      <w:pPr>
        <w:keepNext w:val="0"/>
        <w:keepLines w:val="0"/>
        <w:pageBreakBefore w:val="0"/>
        <w:wordWrap/>
        <w:overflowPunct/>
        <w:topLinePunct w:val="0"/>
        <w:autoSpaceDE/>
        <w:autoSpaceDN/>
        <w:bidi w:val="0"/>
        <w:adjustRightInd w:val="0"/>
        <w:snapToGrid w:val="0"/>
        <w:spacing w:line="360" w:lineRule="auto"/>
        <w:ind w:firstLine="420" w:firstLineChars="200"/>
        <w:textAlignment w:val="auto"/>
        <w:rPr>
          <w:rFonts w:hint="eastAsia" w:asciiTheme="minorEastAsia" w:hAnsiTheme="minorEastAsia" w:eastAsiaTheme="minorEastAsia" w:cstheme="minorEastAsia"/>
          <w:b w:val="0"/>
          <w:bCs w:val="0"/>
          <w:kern w:val="0"/>
          <w:sz w:val="21"/>
          <w:szCs w:val="21"/>
          <w:highlight w:val="none"/>
          <w:lang w:val="en-US" w:eastAsia="zh-CN"/>
        </w:rPr>
      </w:pPr>
      <w:r>
        <w:rPr>
          <w:rFonts w:hint="eastAsia" w:asciiTheme="minorEastAsia" w:hAnsiTheme="minorEastAsia" w:eastAsiaTheme="minorEastAsia" w:cstheme="minorEastAsia"/>
          <w:b w:val="0"/>
          <w:bCs w:val="0"/>
          <w:kern w:val="0"/>
          <w:sz w:val="21"/>
          <w:szCs w:val="21"/>
          <w:highlight w:val="none"/>
          <w:lang w:val="en-US" w:eastAsia="zh-CN"/>
        </w:rPr>
        <w:t>1.</w:t>
      </w:r>
      <w:r>
        <w:rPr>
          <w:rFonts w:hint="eastAsia" w:asciiTheme="minorEastAsia" w:hAnsiTheme="minorEastAsia" w:cstheme="minorEastAsia"/>
          <w:b w:val="0"/>
          <w:bCs w:val="0"/>
          <w:kern w:val="0"/>
          <w:sz w:val="21"/>
          <w:szCs w:val="21"/>
          <w:highlight w:val="none"/>
          <w:lang w:val="en-US" w:eastAsia="zh-CN"/>
        </w:rPr>
        <w:t>招标</w:t>
      </w:r>
      <w:r>
        <w:rPr>
          <w:rFonts w:hint="eastAsia" w:asciiTheme="minorEastAsia" w:hAnsiTheme="minorEastAsia" w:eastAsiaTheme="minorEastAsia" w:cstheme="minorEastAsia"/>
          <w:b w:val="0"/>
          <w:bCs w:val="0"/>
          <w:kern w:val="0"/>
          <w:sz w:val="21"/>
          <w:szCs w:val="21"/>
          <w:highlight w:val="none"/>
          <w:lang w:val="en-US" w:eastAsia="zh-CN"/>
        </w:rPr>
        <w:t>文件、</w:t>
      </w:r>
      <w:r>
        <w:rPr>
          <w:rFonts w:hint="eastAsia" w:asciiTheme="minorEastAsia" w:hAnsiTheme="minorEastAsia" w:cstheme="minorEastAsia"/>
          <w:b w:val="0"/>
          <w:bCs w:val="0"/>
          <w:kern w:val="0"/>
          <w:sz w:val="21"/>
          <w:szCs w:val="21"/>
          <w:highlight w:val="none"/>
          <w:lang w:val="en-US" w:eastAsia="zh-CN"/>
        </w:rPr>
        <w:t>投标</w:t>
      </w:r>
      <w:r>
        <w:rPr>
          <w:rFonts w:hint="eastAsia" w:asciiTheme="minorEastAsia" w:hAnsiTheme="minorEastAsia" w:eastAsiaTheme="minorEastAsia" w:cstheme="minorEastAsia"/>
          <w:b w:val="0"/>
          <w:bCs w:val="0"/>
          <w:kern w:val="0"/>
          <w:sz w:val="21"/>
          <w:szCs w:val="21"/>
          <w:highlight w:val="none"/>
          <w:lang w:val="en-US" w:eastAsia="zh-CN"/>
        </w:rPr>
        <w:t>文件、澄清表（函）； 2.实施合同及附件文本； 3.合同签订时国家及行业现行的标准和技术规范。</w:t>
      </w:r>
    </w:p>
    <w:p w14:paraId="421A6CD0">
      <w:pPr>
        <w:keepNext w:val="0"/>
        <w:keepLines w:val="0"/>
        <w:pageBreakBefore w:val="0"/>
        <w:wordWrap/>
        <w:overflowPunct/>
        <w:topLinePunct w:val="0"/>
        <w:autoSpaceDE/>
        <w:autoSpaceDN/>
        <w:bidi w:val="0"/>
        <w:adjustRightInd w:val="0"/>
        <w:snapToGrid w:val="0"/>
        <w:spacing w:line="360" w:lineRule="auto"/>
        <w:ind w:firstLine="422" w:firstLineChars="200"/>
        <w:textAlignment w:val="auto"/>
        <w:rPr>
          <w:rFonts w:hint="eastAsia" w:asciiTheme="minorEastAsia" w:hAnsiTheme="minorEastAsia" w:eastAsiaTheme="minorEastAsia" w:cstheme="minorEastAsia"/>
          <w:b/>
          <w:bCs/>
          <w:kern w:val="0"/>
          <w:sz w:val="21"/>
          <w:szCs w:val="21"/>
          <w:highlight w:val="none"/>
          <w:lang w:val="en-US" w:eastAsia="zh-Hans"/>
        </w:rPr>
      </w:pPr>
      <w:r>
        <w:rPr>
          <w:rFonts w:hint="eastAsia" w:asciiTheme="minorEastAsia" w:hAnsiTheme="minorEastAsia" w:eastAsiaTheme="minorEastAsia" w:cstheme="minorEastAsia"/>
          <w:b/>
          <w:bCs/>
          <w:kern w:val="0"/>
          <w:sz w:val="21"/>
          <w:szCs w:val="21"/>
          <w:highlight w:val="none"/>
          <w:lang w:val="en-US" w:eastAsia="zh-Hans"/>
        </w:rPr>
        <w:t>十</w:t>
      </w:r>
      <w:r>
        <w:rPr>
          <w:rFonts w:hint="eastAsia" w:asciiTheme="minorEastAsia" w:hAnsiTheme="minorEastAsia" w:eastAsiaTheme="minorEastAsia" w:cstheme="minorEastAsia"/>
          <w:b/>
          <w:bCs/>
          <w:kern w:val="0"/>
          <w:sz w:val="21"/>
          <w:szCs w:val="21"/>
          <w:highlight w:val="none"/>
          <w:lang w:val="en-US" w:eastAsia="zh-CN"/>
        </w:rPr>
        <w:t>六</w:t>
      </w:r>
      <w:r>
        <w:rPr>
          <w:rFonts w:hint="eastAsia" w:asciiTheme="minorEastAsia" w:hAnsiTheme="minorEastAsia" w:eastAsiaTheme="minorEastAsia" w:cstheme="minorEastAsia"/>
          <w:b/>
          <w:bCs/>
          <w:kern w:val="0"/>
          <w:sz w:val="21"/>
          <w:szCs w:val="21"/>
          <w:highlight w:val="none"/>
          <w:lang w:val="en-US" w:eastAsia="zh-Hans"/>
        </w:rPr>
        <w:t>、合同争议的解决</w:t>
      </w:r>
    </w:p>
    <w:p w14:paraId="157F0413">
      <w:pPr>
        <w:keepNext w:val="0"/>
        <w:keepLines w:val="0"/>
        <w:pageBreakBefore w:val="0"/>
        <w:wordWrap/>
        <w:overflowPunct/>
        <w:topLinePunct w:val="0"/>
        <w:autoSpaceDE/>
        <w:autoSpaceDN/>
        <w:bidi w:val="0"/>
        <w:adjustRightInd w:val="0"/>
        <w:snapToGrid w:val="0"/>
        <w:spacing w:line="360" w:lineRule="auto"/>
        <w:ind w:firstLine="420" w:firstLineChars="200"/>
        <w:textAlignment w:val="auto"/>
        <w:rPr>
          <w:rFonts w:hint="eastAsia" w:asciiTheme="minorEastAsia" w:hAnsiTheme="minorEastAsia" w:eastAsiaTheme="minorEastAsia" w:cstheme="minorEastAsia"/>
          <w:kern w:val="0"/>
          <w:sz w:val="21"/>
          <w:szCs w:val="21"/>
          <w:highlight w:val="none"/>
          <w:lang w:val="en-US" w:eastAsia="zh-Hans"/>
        </w:rPr>
      </w:pPr>
      <w:r>
        <w:rPr>
          <w:rFonts w:hint="eastAsia" w:asciiTheme="minorEastAsia" w:hAnsiTheme="minorEastAsia" w:eastAsiaTheme="minorEastAsia" w:cstheme="minorEastAsia"/>
          <w:kern w:val="0"/>
          <w:sz w:val="21"/>
          <w:szCs w:val="21"/>
          <w:highlight w:val="none"/>
          <w:lang w:val="en-US" w:eastAsia="zh-Hans"/>
        </w:rPr>
        <w:t>因违反或终止合同而引起的对对方损失和损害的赔偿，双方应当协商解决，如未能达成一致，可提交主管部门协调，如仍未能达成一致时，向采购人所在地人民法院起诉。</w:t>
      </w:r>
    </w:p>
    <w:p w14:paraId="6D960393">
      <w:pPr>
        <w:keepNext w:val="0"/>
        <w:keepLines w:val="0"/>
        <w:pageBreakBefore w:val="0"/>
        <w:wordWrap/>
        <w:overflowPunct/>
        <w:topLinePunct w:val="0"/>
        <w:autoSpaceDE/>
        <w:autoSpaceDN/>
        <w:bidi w:val="0"/>
        <w:spacing w:line="360" w:lineRule="auto"/>
        <w:ind w:firstLine="422" w:firstLineChars="200"/>
        <w:textAlignment w:val="auto"/>
        <w:rPr>
          <w:rFonts w:hint="eastAsia" w:asciiTheme="minorEastAsia" w:hAnsiTheme="minorEastAsia" w:eastAsiaTheme="minorEastAsia" w:cstheme="minorEastAsia"/>
          <w:b/>
          <w:bCs/>
          <w:kern w:val="0"/>
          <w:sz w:val="21"/>
          <w:szCs w:val="21"/>
          <w:highlight w:val="none"/>
          <w:lang w:val="en-US" w:eastAsia="zh-Hans"/>
        </w:rPr>
      </w:pPr>
      <w:r>
        <w:rPr>
          <w:rFonts w:hint="eastAsia" w:asciiTheme="minorEastAsia" w:hAnsiTheme="minorEastAsia" w:eastAsiaTheme="minorEastAsia" w:cstheme="minorEastAsia"/>
          <w:b/>
          <w:bCs/>
          <w:kern w:val="0"/>
          <w:sz w:val="21"/>
          <w:szCs w:val="21"/>
          <w:highlight w:val="none"/>
          <w:lang w:val="en-US" w:eastAsia="zh-Hans"/>
        </w:rPr>
        <w:t>十</w:t>
      </w:r>
      <w:r>
        <w:rPr>
          <w:rFonts w:hint="eastAsia" w:asciiTheme="minorEastAsia" w:hAnsiTheme="minorEastAsia" w:eastAsiaTheme="minorEastAsia" w:cstheme="minorEastAsia"/>
          <w:b/>
          <w:bCs/>
          <w:kern w:val="0"/>
          <w:sz w:val="21"/>
          <w:szCs w:val="21"/>
          <w:highlight w:val="none"/>
          <w:lang w:val="en-US" w:eastAsia="zh-CN"/>
        </w:rPr>
        <w:t>七</w:t>
      </w:r>
      <w:r>
        <w:rPr>
          <w:rFonts w:hint="eastAsia" w:asciiTheme="minorEastAsia" w:hAnsiTheme="minorEastAsia" w:eastAsiaTheme="minorEastAsia" w:cstheme="minorEastAsia"/>
          <w:b/>
          <w:bCs/>
          <w:kern w:val="0"/>
          <w:sz w:val="21"/>
          <w:szCs w:val="21"/>
          <w:highlight w:val="none"/>
          <w:lang w:val="en-US" w:eastAsia="zh-Hans"/>
        </w:rPr>
        <w:t>、合同订立</w:t>
      </w:r>
    </w:p>
    <w:p w14:paraId="0A573DA0">
      <w:pPr>
        <w:keepNext w:val="0"/>
        <w:keepLines w:val="0"/>
        <w:pageBreakBefore w:val="0"/>
        <w:tabs>
          <w:tab w:val="left" w:pos="980"/>
        </w:tabs>
        <w:kinsoku w:val="0"/>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kern w:val="0"/>
          <w:sz w:val="21"/>
          <w:szCs w:val="21"/>
          <w:highlight w:val="none"/>
          <w:lang w:val="en-US" w:eastAsia="zh-Hans"/>
        </w:rPr>
      </w:pPr>
      <w:r>
        <w:rPr>
          <w:rFonts w:hint="eastAsia" w:asciiTheme="minorEastAsia" w:hAnsiTheme="minorEastAsia" w:eastAsiaTheme="minorEastAsia" w:cstheme="minorEastAsia"/>
          <w:kern w:val="0"/>
          <w:sz w:val="21"/>
          <w:szCs w:val="21"/>
          <w:highlight w:val="none"/>
          <w:lang w:val="en-US" w:eastAsia="zh-CN"/>
        </w:rPr>
        <w:t>1.</w:t>
      </w:r>
      <w:r>
        <w:rPr>
          <w:rFonts w:hint="eastAsia" w:asciiTheme="minorEastAsia" w:hAnsiTheme="minorEastAsia" w:eastAsiaTheme="minorEastAsia" w:cstheme="minorEastAsia"/>
          <w:kern w:val="0"/>
          <w:sz w:val="21"/>
          <w:szCs w:val="21"/>
          <w:highlight w:val="none"/>
          <w:lang w:val="en-US" w:eastAsia="zh-Hans"/>
        </w:rPr>
        <w:t xml:space="preserve">本合同一式 </w:t>
      </w:r>
      <w:r>
        <w:rPr>
          <w:rFonts w:hint="eastAsia" w:asciiTheme="minorEastAsia" w:hAnsiTheme="minorEastAsia" w:eastAsiaTheme="minorEastAsia" w:cstheme="minorEastAsia"/>
          <w:kern w:val="0"/>
          <w:sz w:val="21"/>
          <w:szCs w:val="21"/>
          <w:highlight w:val="none"/>
          <w:u w:val="single"/>
          <w:lang w:val="en-US" w:eastAsia="zh-CN"/>
        </w:rPr>
        <w:t>肆</w:t>
      </w:r>
      <w:r>
        <w:rPr>
          <w:rFonts w:hint="eastAsia" w:asciiTheme="minorEastAsia" w:hAnsiTheme="minorEastAsia" w:eastAsiaTheme="minorEastAsia" w:cstheme="minorEastAsia"/>
          <w:kern w:val="0"/>
          <w:sz w:val="21"/>
          <w:szCs w:val="21"/>
          <w:highlight w:val="none"/>
          <w:u w:val="single"/>
          <w:lang w:val="en-US" w:eastAsia="zh-Hans"/>
        </w:rPr>
        <w:t xml:space="preserve"> </w:t>
      </w:r>
      <w:r>
        <w:rPr>
          <w:rFonts w:hint="eastAsia" w:asciiTheme="minorEastAsia" w:hAnsiTheme="minorEastAsia" w:eastAsiaTheme="minorEastAsia" w:cstheme="minorEastAsia"/>
          <w:kern w:val="0"/>
          <w:sz w:val="21"/>
          <w:szCs w:val="21"/>
          <w:highlight w:val="none"/>
          <w:lang w:val="en-US" w:eastAsia="zh-Hans"/>
        </w:rPr>
        <w:t>份，具有同等法律效力，双方各执</w:t>
      </w:r>
      <w:r>
        <w:rPr>
          <w:rFonts w:hint="eastAsia" w:asciiTheme="minorEastAsia" w:hAnsiTheme="minorEastAsia" w:eastAsiaTheme="minorEastAsia" w:cstheme="minorEastAsia"/>
          <w:kern w:val="0"/>
          <w:sz w:val="21"/>
          <w:szCs w:val="21"/>
          <w:highlight w:val="none"/>
          <w:u w:val="single"/>
          <w:lang w:val="en-US" w:eastAsia="zh-Hans"/>
        </w:rPr>
        <w:t xml:space="preserve"> 贰</w:t>
      </w:r>
      <w:r>
        <w:rPr>
          <w:rFonts w:hint="eastAsia" w:asciiTheme="minorEastAsia" w:hAnsiTheme="minorEastAsia" w:eastAsiaTheme="minorEastAsia" w:cstheme="minorEastAsia"/>
          <w:kern w:val="0"/>
          <w:sz w:val="21"/>
          <w:szCs w:val="21"/>
          <w:highlight w:val="none"/>
          <w:lang w:val="en-US" w:eastAsia="zh-Hans"/>
        </w:rPr>
        <w:t xml:space="preserve"> 份。各方签字盖章后生效，合同执行完毕自动失效。（合同的服务承诺则长期有效）。</w:t>
      </w:r>
    </w:p>
    <w:p w14:paraId="08C4EAB6">
      <w:pPr>
        <w:keepNext w:val="0"/>
        <w:keepLines w:val="0"/>
        <w:pageBreakBefore w:val="0"/>
        <w:tabs>
          <w:tab w:val="left" w:pos="980"/>
        </w:tabs>
        <w:kinsoku w:val="0"/>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kern w:val="0"/>
          <w:sz w:val="21"/>
          <w:szCs w:val="21"/>
          <w:highlight w:val="none"/>
          <w:lang w:val="en-US" w:eastAsia="zh-Hans"/>
        </w:rPr>
      </w:pPr>
      <w:r>
        <w:rPr>
          <w:rFonts w:hint="eastAsia" w:asciiTheme="minorEastAsia" w:hAnsiTheme="minorEastAsia" w:eastAsiaTheme="minorEastAsia" w:cstheme="minorEastAsia"/>
          <w:kern w:val="0"/>
          <w:sz w:val="21"/>
          <w:szCs w:val="21"/>
          <w:highlight w:val="none"/>
          <w:lang w:val="en-US" w:eastAsia="zh-CN"/>
        </w:rPr>
        <w:t>2</w:t>
      </w:r>
      <w:r>
        <w:rPr>
          <w:rFonts w:hint="eastAsia" w:asciiTheme="minorEastAsia" w:hAnsiTheme="minorEastAsia" w:eastAsiaTheme="minorEastAsia" w:cstheme="minorEastAsia"/>
          <w:kern w:val="0"/>
          <w:sz w:val="21"/>
          <w:szCs w:val="21"/>
          <w:highlight w:val="none"/>
          <w:lang w:val="en-US" w:eastAsia="zh-Hans"/>
        </w:rPr>
        <w:t>.未尽事宜由双方在签订合同时具体明确或签订补充合同。</w:t>
      </w:r>
    </w:p>
    <w:p w14:paraId="6B5F03B4">
      <w:pPr>
        <w:keepNext w:val="0"/>
        <w:keepLines w:val="0"/>
        <w:pageBreakBefore w:val="0"/>
        <w:tabs>
          <w:tab w:val="left" w:pos="480"/>
        </w:tabs>
        <w:wordWrap/>
        <w:overflowPunct/>
        <w:topLinePunct w:val="0"/>
        <w:autoSpaceDE/>
        <w:autoSpaceDN/>
        <w:bidi w:val="0"/>
        <w:spacing w:line="360" w:lineRule="auto"/>
        <w:ind w:firstLine="1890" w:firstLineChars="900"/>
        <w:textAlignment w:val="auto"/>
        <w:rPr>
          <w:rFonts w:hint="eastAsia" w:asciiTheme="minorEastAsia" w:hAnsiTheme="minorEastAsia" w:eastAsiaTheme="minorEastAsia" w:cstheme="minorEastAsia"/>
          <w:kern w:val="0"/>
          <w:sz w:val="21"/>
          <w:szCs w:val="21"/>
          <w:highlight w:val="none"/>
          <w:lang w:val="en-US" w:eastAsia="zh-Hans"/>
        </w:rPr>
      </w:pPr>
    </w:p>
    <w:p w14:paraId="4BC9FA71">
      <w:pPr>
        <w:keepNext w:val="0"/>
        <w:keepLines w:val="0"/>
        <w:pageBreakBefore w:val="0"/>
        <w:tabs>
          <w:tab w:val="left" w:pos="480"/>
        </w:tabs>
        <w:wordWrap/>
        <w:overflowPunct/>
        <w:topLinePunct w:val="0"/>
        <w:autoSpaceDE/>
        <w:autoSpaceDN/>
        <w:bidi w:val="0"/>
        <w:spacing w:line="360" w:lineRule="auto"/>
        <w:ind w:firstLine="840" w:firstLineChars="400"/>
        <w:textAlignment w:val="auto"/>
        <w:rPr>
          <w:rFonts w:hint="eastAsia" w:asciiTheme="minorEastAsia" w:hAnsiTheme="minorEastAsia" w:eastAsiaTheme="minorEastAsia" w:cstheme="minorEastAsia"/>
          <w:kern w:val="0"/>
          <w:sz w:val="21"/>
          <w:szCs w:val="21"/>
          <w:highlight w:val="none"/>
          <w:lang w:val="en-US" w:eastAsia="zh-Hans"/>
        </w:rPr>
      </w:pPr>
      <w:r>
        <w:rPr>
          <w:rFonts w:hint="eastAsia" w:asciiTheme="minorEastAsia" w:hAnsiTheme="minorEastAsia" w:eastAsiaTheme="minorEastAsia" w:cstheme="minorEastAsia"/>
          <w:kern w:val="0"/>
          <w:sz w:val="21"/>
          <w:szCs w:val="21"/>
          <w:highlight w:val="none"/>
          <w:lang w:val="en-US" w:eastAsia="zh-Hans"/>
        </w:rPr>
        <w:t xml:space="preserve">甲  方（公章）                   乙  方（公章）            </w:t>
      </w:r>
    </w:p>
    <w:p w14:paraId="03A4EF98">
      <w:pPr>
        <w:keepNext w:val="0"/>
        <w:keepLines w:val="0"/>
        <w:pageBreakBefore w:val="0"/>
        <w:tabs>
          <w:tab w:val="left" w:pos="480"/>
        </w:tabs>
        <w:wordWrap/>
        <w:overflowPunct/>
        <w:topLinePunct w:val="0"/>
        <w:autoSpaceDE/>
        <w:autoSpaceDN/>
        <w:bidi w:val="0"/>
        <w:spacing w:line="360" w:lineRule="auto"/>
        <w:ind w:firstLine="840" w:firstLineChars="400"/>
        <w:textAlignment w:val="auto"/>
        <w:rPr>
          <w:rFonts w:hint="eastAsia" w:asciiTheme="minorEastAsia" w:hAnsiTheme="minorEastAsia" w:eastAsiaTheme="minorEastAsia" w:cstheme="minorEastAsia"/>
          <w:kern w:val="0"/>
          <w:sz w:val="21"/>
          <w:szCs w:val="21"/>
          <w:highlight w:val="none"/>
          <w:lang w:val="en-US" w:eastAsia="zh-Hans"/>
        </w:rPr>
      </w:pPr>
      <w:r>
        <w:rPr>
          <w:rFonts w:hint="eastAsia" w:asciiTheme="minorEastAsia" w:hAnsiTheme="minorEastAsia" w:eastAsiaTheme="minorEastAsia" w:cstheme="minorEastAsia"/>
          <w:kern w:val="0"/>
          <w:sz w:val="21"/>
          <w:szCs w:val="21"/>
          <w:highlight w:val="none"/>
          <w:lang w:val="en-US" w:eastAsia="zh-Hans"/>
        </w:rPr>
        <w:t>单位名称：                       单位名称：</w:t>
      </w:r>
    </w:p>
    <w:p w14:paraId="5D97E62A">
      <w:pPr>
        <w:keepNext w:val="0"/>
        <w:keepLines w:val="0"/>
        <w:pageBreakBefore w:val="0"/>
        <w:tabs>
          <w:tab w:val="left" w:pos="480"/>
        </w:tabs>
        <w:wordWrap/>
        <w:overflowPunct/>
        <w:topLinePunct w:val="0"/>
        <w:autoSpaceDE/>
        <w:autoSpaceDN/>
        <w:bidi w:val="0"/>
        <w:spacing w:line="360" w:lineRule="auto"/>
        <w:ind w:firstLine="840" w:firstLineChars="400"/>
        <w:textAlignment w:val="auto"/>
        <w:rPr>
          <w:rFonts w:hint="eastAsia" w:asciiTheme="minorEastAsia" w:hAnsiTheme="minorEastAsia" w:eastAsiaTheme="minorEastAsia" w:cstheme="minorEastAsia"/>
          <w:kern w:val="0"/>
          <w:sz w:val="21"/>
          <w:szCs w:val="21"/>
          <w:highlight w:val="none"/>
          <w:lang w:val="en-US" w:eastAsia="zh-Hans"/>
        </w:rPr>
      </w:pPr>
      <w:r>
        <w:rPr>
          <w:rFonts w:hint="eastAsia" w:asciiTheme="minorEastAsia" w:hAnsiTheme="minorEastAsia" w:eastAsiaTheme="minorEastAsia" w:cstheme="minorEastAsia"/>
          <w:kern w:val="0"/>
          <w:sz w:val="21"/>
          <w:szCs w:val="21"/>
          <w:highlight w:val="none"/>
          <w:lang w:val="en-US" w:eastAsia="zh-Hans"/>
        </w:rPr>
        <w:t xml:space="preserve">地    址：                       地    址：                </w:t>
      </w:r>
    </w:p>
    <w:p w14:paraId="24811CD3">
      <w:pPr>
        <w:keepNext w:val="0"/>
        <w:keepLines w:val="0"/>
        <w:pageBreakBefore w:val="0"/>
        <w:tabs>
          <w:tab w:val="left" w:pos="480"/>
        </w:tabs>
        <w:wordWrap/>
        <w:overflowPunct/>
        <w:topLinePunct w:val="0"/>
        <w:autoSpaceDE/>
        <w:autoSpaceDN/>
        <w:bidi w:val="0"/>
        <w:spacing w:line="360" w:lineRule="auto"/>
        <w:ind w:firstLine="840" w:firstLineChars="400"/>
        <w:textAlignment w:val="auto"/>
        <w:rPr>
          <w:rFonts w:hint="eastAsia" w:asciiTheme="minorEastAsia" w:hAnsiTheme="minorEastAsia" w:eastAsiaTheme="minorEastAsia" w:cstheme="minorEastAsia"/>
          <w:kern w:val="0"/>
          <w:sz w:val="21"/>
          <w:szCs w:val="21"/>
          <w:highlight w:val="none"/>
          <w:lang w:val="en-US" w:eastAsia="zh-Hans"/>
        </w:rPr>
      </w:pPr>
      <w:r>
        <w:rPr>
          <w:rFonts w:hint="eastAsia" w:asciiTheme="minorEastAsia" w:hAnsiTheme="minorEastAsia" w:eastAsiaTheme="minorEastAsia" w:cstheme="minorEastAsia"/>
          <w:kern w:val="0"/>
          <w:sz w:val="21"/>
          <w:szCs w:val="21"/>
          <w:highlight w:val="none"/>
          <w:lang w:val="en-US" w:eastAsia="zh-Hans"/>
        </w:rPr>
        <w:t xml:space="preserve">代 理 人：                       代 理 人：                </w:t>
      </w:r>
    </w:p>
    <w:p w14:paraId="588B3441">
      <w:pPr>
        <w:keepNext w:val="0"/>
        <w:keepLines w:val="0"/>
        <w:pageBreakBefore w:val="0"/>
        <w:tabs>
          <w:tab w:val="left" w:pos="480"/>
        </w:tabs>
        <w:wordWrap/>
        <w:overflowPunct/>
        <w:topLinePunct w:val="0"/>
        <w:autoSpaceDE/>
        <w:autoSpaceDN/>
        <w:bidi w:val="0"/>
        <w:spacing w:line="360" w:lineRule="auto"/>
        <w:ind w:firstLine="840" w:firstLineChars="400"/>
        <w:textAlignment w:val="auto"/>
        <w:rPr>
          <w:rFonts w:hint="eastAsia" w:asciiTheme="minorEastAsia" w:hAnsiTheme="minorEastAsia" w:eastAsiaTheme="minorEastAsia" w:cstheme="minorEastAsia"/>
          <w:kern w:val="0"/>
          <w:sz w:val="21"/>
          <w:szCs w:val="21"/>
          <w:highlight w:val="none"/>
          <w:lang w:val="en-US" w:eastAsia="zh-Hans"/>
        </w:rPr>
      </w:pPr>
      <w:r>
        <w:rPr>
          <w:rFonts w:hint="eastAsia" w:asciiTheme="minorEastAsia" w:hAnsiTheme="minorEastAsia" w:eastAsiaTheme="minorEastAsia" w:cstheme="minorEastAsia"/>
          <w:kern w:val="0"/>
          <w:sz w:val="21"/>
          <w:szCs w:val="21"/>
          <w:highlight w:val="none"/>
          <w:lang w:val="en-US" w:eastAsia="zh-Hans"/>
        </w:rPr>
        <w:t xml:space="preserve">联系电话：                       联系电话：              </w:t>
      </w:r>
    </w:p>
    <w:p w14:paraId="0156B162">
      <w:pPr>
        <w:keepNext w:val="0"/>
        <w:keepLines w:val="0"/>
        <w:pageBreakBefore w:val="0"/>
        <w:tabs>
          <w:tab w:val="left" w:pos="480"/>
        </w:tabs>
        <w:wordWrap/>
        <w:overflowPunct/>
        <w:topLinePunct w:val="0"/>
        <w:autoSpaceDE/>
        <w:autoSpaceDN/>
        <w:bidi w:val="0"/>
        <w:spacing w:line="360" w:lineRule="auto"/>
        <w:ind w:firstLine="840" w:firstLineChars="400"/>
        <w:textAlignment w:val="auto"/>
        <w:rPr>
          <w:rFonts w:hint="eastAsia" w:asciiTheme="minorEastAsia" w:hAnsiTheme="minorEastAsia" w:eastAsiaTheme="minorEastAsia" w:cstheme="minorEastAsia"/>
          <w:kern w:val="0"/>
          <w:sz w:val="21"/>
          <w:szCs w:val="21"/>
          <w:highlight w:val="none"/>
          <w:lang w:val="en-US" w:eastAsia="zh-Hans"/>
        </w:rPr>
      </w:pPr>
      <w:r>
        <w:rPr>
          <w:rFonts w:hint="eastAsia" w:asciiTheme="minorEastAsia" w:hAnsiTheme="minorEastAsia" w:eastAsiaTheme="minorEastAsia" w:cstheme="minorEastAsia"/>
          <w:kern w:val="0"/>
          <w:sz w:val="21"/>
          <w:szCs w:val="21"/>
          <w:highlight w:val="none"/>
          <w:lang w:val="en-US" w:eastAsia="zh-Hans"/>
        </w:rPr>
        <w:t xml:space="preserve">                                 </w:t>
      </w:r>
      <w:r>
        <w:rPr>
          <w:rFonts w:hint="eastAsia" w:asciiTheme="minorEastAsia" w:hAnsiTheme="minorEastAsia" w:eastAsiaTheme="minorEastAsia" w:cstheme="minorEastAsia"/>
          <w:kern w:val="0"/>
          <w:sz w:val="21"/>
          <w:szCs w:val="21"/>
          <w:highlight w:val="none"/>
          <w:lang w:val="en-US" w:eastAsia="zh-CN"/>
        </w:rPr>
        <w:t>账</w:t>
      </w:r>
      <w:r>
        <w:rPr>
          <w:rFonts w:hint="eastAsia" w:asciiTheme="minorEastAsia" w:hAnsiTheme="minorEastAsia" w:eastAsiaTheme="minorEastAsia" w:cstheme="minorEastAsia"/>
          <w:kern w:val="0"/>
          <w:sz w:val="21"/>
          <w:szCs w:val="21"/>
          <w:highlight w:val="none"/>
          <w:lang w:val="en-US" w:eastAsia="zh-Hans"/>
        </w:rPr>
        <w:t xml:space="preserve">    号：</w:t>
      </w:r>
    </w:p>
    <w:p w14:paraId="79E95F81">
      <w:pPr>
        <w:keepNext w:val="0"/>
        <w:keepLines w:val="0"/>
        <w:pageBreakBefore w:val="0"/>
        <w:tabs>
          <w:tab w:val="left" w:pos="480"/>
        </w:tabs>
        <w:wordWrap/>
        <w:overflowPunct/>
        <w:topLinePunct w:val="0"/>
        <w:autoSpaceDE/>
        <w:autoSpaceDN/>
        <w:bidi w:val="0"/>
        <w:spacing w:line="360" w:lineRule="auto"/>
        <w:ind w:firstLine="840" w:firstLineChars="400"/>
        <w:textAlignment w:val="auto"/>
        <w:rPr>
          <w:rFonts w:hint="eastAsia" w:asciiTheme="minorEastAsia" w:hAnsiTheme="minorEastAsia" w:eastAsiaTheme="minorEastAsia" w:cstheme="minorEastAsia"/>
          <w:kern w:val="0"/>
          <w:sz w:val="21"/>
          <w:szCs w:val="21"/>
          <w:highlight w:val="none"/>
          <w:lang w:val="en-US" w:eastAsia="zh-Hans"/>
        </w:rPr>
      </w:pPr>
      <w:r>
        <w:rPr>
          <w:rFonts w:hint="eastAsia" w:asciiTheme="minorEastAsia" w:hAnsiTheme="minorEastAsia" w:eastAsiaTheme="minorEastAsia" w:cstheme="minorEastAsia"/>
          <w:kern w:val="0"/>
          <w:sz w:val="21"/>
          <w:szCs w:val="21"/>
          <w:highlight w:val="none"/>
          <w:lang w:val="en-US" w:eastAsia="zh-Hans"/>
        </w:rPr>
        <w:t xml:space="preserve">                                 开户银行： </w:t>
      </w:r>
    </w:p>
    <w:p w14:paraId="1BF860AA">
      <w:pPr>
        <w:keepNext w:val="0"/>
        <w:keepLines w:val="0"/>
        <w:pageBreakBefore w:val="0"/>
        <w:wordWrap/>
        <w:overflowPunct/>
        <w:topLinePunct w:val="0"/>
        <w:autoSpaceDE/>
        <w:autoSpaceDN/>
        <w:bidi w:val="0"/>
        <w:spacing w:line="360" w:lineRule="auto"/>
        <w:ind w:firstLine="840" w:firstLineChars="400"/>
        <w:textAlignment w:val="auto"/>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kern w:val="0"/>
          <w:sz w:val="21"/>
          <w:szCs w:val="21"/>
          <w:highlight w:val="none"/>
          <w:lang w:val="en-US" w:eastAsia="zh-Hans"/>
        </w:rPr>
        <w:t xml:space="preserve">签订日期：                  </w:t>
      </w:r>
      <w:r>
        <w:rPr>
          <w:rFonts w:hint="eastAsia" w:asciiTheme="minorEastAsia" w:hAnsiTheme="minorEastAsia" w:eastAsiaTheme="minorEastAsia" w:cstheme="minorEastAsia"/>
          <w:kern w:val="0"/>
          <w:sz w:val="21"/>
          <w:szCs w:val="21"/>
          <w:highlight w:val="none"/>
          <w:lang w:val="en-US" w:eastAsia="zh-CN"/>
        </w:rPr>
        <w:t xml:space="preserve">  </w:t>
      </w:r>
      <w:r>
        <w:rPr>
          <w:rFonts w:hint="eastAsia" w:asciiTheme="minorEastAsia" w:hAnsiTheme="minorEastAsia" w:eastAsiaTheme="minorEastAsia" w:cstheme="minorEastAsia"/>
          <w:kern w:val="0"/>
          <w:sz w:val="21"/>
          <w:szCs w:val="21"/>
          <w:highlight w:val="none"/>
          <w:lang w:val="en-US" w:eastAsia="zh-Hans"/>
        </w:rPr>
        <w:t xml:space="preserve">   签订日期：</w:t>
      </w:r>
    </w:p>
    <w:p w14:paraId="622F6BD9">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DC873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 w:type="paragraph" w:customStyle="1" w:styleId="5">
    <w:name w:val="正文文本1"/>
    <w:basedOn w:val="1"/>
    <w:qFormat/>
    <w:uiPriority w:val="0"/>
    <w:pPr>
      <w:spacing w:after="130" w:line="324" w:lineRule="auto"/>
      <w:ind w:firstLine="400"/>
      <w:jc w:val="left"/>
    </w:pPr>
    <w:rPr>
      <w:rFonts w:ascii="宋体" w:hAnsi="宋体" w:eastAsia="宋体" w:cs="宋体"/>
      <w:color w:val="E47A6E"/>
      <w:sz w:val="20"/>
      <w:szCs w:val="20"/>
      <w:lang w:val="zh-CN" w:bidi="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2026-07-13T12:35:44Z</dcterms:created>
  <dc:creator>Admin</dc:creator>
  <cp:lastModifiedBy>WPS_1544074700</cp:lastModifiedBy>
  <dcterms:modified xsi:type="dcterms:W3CDTF">2026-07-13T12:38:04Z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eyJoZGlkIjoiMGNmMWQ3YzViYzE0ZDVlZTRmYTkwZGQxMTg0NTc4NjMiLCJ1c2VySWQiOiI0Mzk3ODY0MTQifQ==</vt:lpwstr>
  </property>
  <property fmtid="{D5CDD505-2E9C-101B-9397-08002B2CF9AE}" pid="4" name="ICV">
    <vt:lpwstr>45E542ADD6D84DEDA6DF1ED8734E2FCE_12</vt:lpwstr>
  </property>
</Properties>
</file>