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投标供应商应按照招标文件要求，根据第三章《技术要求》、第六章《评分标准》要求内容做出全面响应并编制技术方案。</w:t>
      </w:r>
    </w:p>
    <w:p w14:paraId="78F2AB3F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437BFE0A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技术要求响应</w:t>
      </w:r>
    </w:p>
    <w:p w14:paraId="41679314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供货能力</w:t>
      </w:r>
    </w:p>
    <w:p w14:paraId="200C622C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供货方案</w:t>
      </w:r>
    </w:p>
    <w:p w14:paraId="50D79104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配送方案</w:t>
      </w:r>
      <w:bookmarkStart w:id="0" w:name="_GoBack"/>
      <w:bookmarkEnd w:id="0"/>
    </w:p>
    <w:p w14:paraId="29711EE3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配送保障</w:t>
      </w:r>
    </w:p>
    <w:p w14:paraId="3B4A0BF7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加工方案</w:t>
      </w:r>
    </w:p>
    <w:p w14:paraId="2115B64B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人员配备</w:t>
      </w:r>
    </w:p>
    <w:p w14:paraId="144768D4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应急措施</w:t>
      </w:r>
    </w:p>
    <w:p w14:paraId="645DACE8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样书</w:t>
      </w:r>
    </w:p>
    <w:p w14:paraId="1B8BF0DB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合作证明</w:t>
      </w:r>
    </w:p>
    <w:p w14:paraId="75A3E787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履约评价证明</w:t>
      </w:r>
    </w:p>
    <w:p w14:paraId="6FFBBC02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供货经验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double"/>
          <w:lang w:val="en-US" w:eastAsia="zh-CN"/>
        </w:rPr>
        <w:t>分开编制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并按评分标准逐项上传至电子化交易系统中。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18CF8D"/>
    <w:multiLevelType w:val="singleLevel"/>
    <w:tmpl w:val="DF18CF8D"/>
    <w:lvl w:ilvl="0" w:tentative="0">
      <w:start w:val="1"/>
      <w:numFmt w:val="decimal"/>
      <w:suff w:val="nothing"/>
      <w:lvlText w:val="%1."/>
      <w:lvlJc w:val="left"/>
      <w:pPr>
        <w:ind w:left="425" w:firstLine="709"/>
      </w:pPr>
      <w:rPr>
        <w:rFonts w:hint="default"/>
      </w:rPr>
    </w:lvl>
  </w:abstractNum>
  <w:abstractNum w:abstractNumId="1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AD64C63"/>
    <w:rsid w:val="0F242C2A"/>
    <w:rsid w:val="10835CDC"/>
    <w:rsid w:val="1879095F"/>
    <w:rsid w:val="192E49C3"/>
    <w:rsid w:val="26633EC3"/>
    <w:rsid w:val="278A6CD4"/>
    <w:rsid w:val="35AE75DD"/>
    <w:rsid w:val="386B1669"/>
    <w:rsid w:val="4EC565A5"/>
    <w:rsid w:val="5B200090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30">
    <w:name w:val="font2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153</Words>
  <Characters>153</Characters>
  <Lines>1</Lines>
  <Paragraphs>1</Paragraphs>
  <TotalTime>0</TotalTime>
  <ScaleCrop>false</ScaleCrop>
  <LinksUpToDate>false</LinksUpToDate>
  <CharactersWithSpaces>153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陕西中经招标有限公司</cp:lastModifiedBy>
  <dcterms:modified xsi:type="dcterms:W3CDTF">2026-08-21T09:57:24Z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eyJoZGlkIjoiOGI1NjUzZTFhYWM0NmYwYjE1NTBlNzgxOGI1YTIyMDMiLCJ1c2VySWQiOiIxODY5MTYyMTc0In0=</vt:lpwstr>
  </property>
</Properties>
</file>