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t>供应商按磋商文件要求，应提供以下相关资格证明材料：</w:t>
      </w:r>
    </w:p>
    <w:p w14:paraId="751FBD6D">
      <w:pPr>
        <w:pStyle w:val="7"/>
        <w:outlineLvl w:val="9"/>
        <w:rPr>
          <w:rFonts w:hint="eastAsia" w:ascii="宋体" w:hAnsi="宋体" w:eastAsia="宋体" w:cs="宋体"/>
        </w:rPr>
      </w:pPr>
      <w:r>
        <w:rPr>
          <w:rFonts w:hint="eastAsia" w:ascii="宋体" w:hAnsi="宋体" w:eastAsia="宋体" w:cs="宋体"/>
        </w:rPr>
        <w:t>1、具有独立承担民事责任的能力：</w:t>
      </w:r>
    </w:p>
    <w:p w14:paraId="08D69DDE">
      <w:pPr>
        <w:pStyle w:val="7"/>
        <w:outlineLvl w:val="9"/>
        <w:rPr>
          <w:rFonts w:hint="eastAsia" w:ascii="宋体" w:hAnsi="宋体" w:eastAsia="宋体" w:cs="宋体"/>
        </w:rPr>
      </w:pPr>
      <w:r>
        <w:rPr>
          <w:rFonts w:hint="eastAsia" w:ascii="宋体" w:hAnsi="宋体" w:eastAsia="宋体" w:cs="宋体"/>
        </w:rPr>
        <w:t>具有独立承担民事责任能力的法人、其他组织或自然人，出具合法有效的营业执照等相关证明文件，自然人参与的提供其身份证明。</w:t>
      </w:r>
    </w:p>
    <w:p w14:paraId="38D24B34">
      <w:pPr>
        <w:pStyle w:val="7"/>
        <w:outlineLvl w:val="9"/>
        <w:rPr>
          <w:rFonts w:hint="eastAsia" w:ascii="宋体" w:hAnsi="宋体" w:eastAsia="宋体" w:cs="宋体"/>
          <w:lang w:eastAsia="zh-CN"/>
        </w:rPr>
      </w:pPr>
      <w:r>
        <w:rPr>
          <w:rFonts w:hint="eastAsia" w:ascii="宋体" w:hAnsi="宋体" w:eastAsia="宋体" w:cs="宋体"/>
        </w:rPr>
        <w:t>2、具有良好的商业信誉和健全的财务会计制度</w:t>
      </w:r>
      <w:r>
        <w:rPr>
          <w:rFonts w:hint="eastAsia" w:ascii="宋体" w:hAnsi="宋体" w:eastAsia="宋体" w:cs="宋体"/>
          <w:lang w:eastAsia="zh-CN"/>
        </w:rPr>
        <w:t>；</w:t>
      </w:r>
    </w:p>
    <w:p w14:paraId="09A3D01F">
      <w:pPr>
        <w:pStyle w:val="7"/>
        <w:outlineLvl w:val="9"/>
        <w:rPr>
          <w:rFonts w:hint="eastAsia" w:ascii="宋体" w:hAnsi="宋体" w:eastAsia="宋体" w:cs="宋体"/>
        </w:rPr>
      </w:pPr>
      <w:r>
        <w:rPr>
          <w:rFonts w:hint="eastAsia" w:ascii="宋体" w:hAnsi="宋体" w:eastAsia="宋体" w:cs="宋体"/>
        </w:rPr>
        <w:t>提供2024年度或2025年度完整的经审计的财务报告（包含“四表一注”）</w:t>
      </w:r>
      <w:r>
        <w:rPr>
          <w:rFonts w:hint="eastAsia" w:ascii="宋体" w:hAnsi="宋体" w:eastAsia="宋体" w:cs="宋体"/>
          <w:lang w:eastAsia="zh-CN"/>
        </w:rPr>
        <w:t>，</w:t>
      </w:r>
      <w:r>
        <w:rPr>
          <w:rFonts w:hint="eastAsia" w:ascii="宋体" w:hAnsi="宋体" w:eastAsia="宋体" w:cs="宋体"/>
        </w:rPr>
        <w:t>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14:paraId="205F847B">
      <w:pPr>
        <w:pStyle w:val="7"/>
        <w:outlineLvl w:val="9"/>
        <w:rPr>
          <w:rFonts w:hint="eastAsia" w:ascii="宋体" w:hAnsi="宋体" w:eastAsia="宋体" w:cs="宋体"/>
        </w:rPr>
      </w:pPr>
      <w:r>
        <w:rPr>
          <w:rFonts w:hint="eastAsia" w:ascii="宋体" w:hAnsi="宋体" w:eastAsia="宋体" w:cs="宋体"/>
        </w:rPr>
        <w:t>3、提供投标截止前半年内至少一个月的纳税凭证或完税证明（任意税种），完税证明上应有代收机构或税务机关的公章；依法免税的供应商应提供相关文件证明；</w:t>
      </w:r>
    </w:p>
    <w:p w14:paraId="489427F0">
      <w:pPr>
        <w:pStyle w:val="7"/>
        <w:outlineLvl w:val="9"/>
        <w:rPr>
          <w:rFonts w:hint="eastAsia" w:ascii="宋体" w:hAnsi="宋体" w:eastAsia="宋体" w:cs="宋体"/>
        </w:rPr>
      </w:pPr>
      <w:r>
        <w:rPr>
          <w:rFonts w:hint="eastAsia" w:ascii="宋体" w:hAnsi="宋体" w:eastAsia="宋体" w:cs="宋体"/>
        </w:rPr>
        <w:t>4、提供投标截止前半年内至少一个月的社会保障资金缴存单据或社保机构开具的社会保险参保缴费情况证明；依法不需要缴纳社会保障资金的供应商应提供相关文件证明；</w:t>
      </w:r>
    </w:p>
    <w:p w14:paraId="44803CC4">
      <w:pPr>
        <w:pStyle w:val="7"/>
        <w:outlineLvl w:val="9"/>
        <w:rPr>
          <w:rFonts w:hint="eastAsia" w:ascii="宋体" w:hAnsi="宋体" w:eastAsia="宋体" w:cs="宋体"/>
        </w:rPr>
      </w:pPr>
      <w:r>
        <w:rPr>
          <w:rFonts w:hint="eastAsia" w:ascii="宋体" w:hAnsi="宋体" w:eastAsia="宋体" w:cs="宋体"/>
        </w:rPr>
        <w:t>5、具有履行合同所必需的设备和专业技术能力，(由供应商根据项目需求提供说明材料或者承诺)。</w:t>
      </w:r>
    </w:p>
    <w:p w14:paraId="63FB4ABA">
      <w:pPr>
        <w:pStyle w:val="7"/>
        <w:outlineLvl w:val="9"/>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、参加政府采购活动前3年内在经营活动中没有重大违法记录的书面声明。</w:t>
      </w:r>
    </w:p>
    <w:p w14:paraId="03466517">
      <w:pPr>
        <w:pStyle w:val="7"/>
        <w:outlineLvl w:val="9"/>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、供应商须具备相关行政主管部门颁发的水利水电工程施工总承包三级及以上资质，并具备合格有效的安全生产许可证。</w:t>
      </w:r>
    </w:p>
    <w:p w14:paraId="594174D4">
      <w:pPr>
        <w:pStyle w:val="7"/>
        <w:outlineLvl w:val="9"/>
        <w:rPr>
          <w:rFonts w:hint="eastAsia" w:ascii="宋体" w:hAnsi="宋体" w:eastAsia="宋体" w:cs="宋体"/>
          <w:lang w:val="en-US" w:eastAsia="zh-CN"/>
        </w:rPr>
      </w:pPr>
      <w:r>
        <w:rPr>
          <w:rFonts w:hint="eastAsia" w:ascii="宋体" w:hAnsi="宋体" w:eastAsia="宋体" w:cs="宋体"/>
          <w:lang w:val="en-US" w:eastAsia="zh-CN"/>
        </w:rPr>
        <w:t>8</w:t>
      </w:r>
      <w:r>
        <w:rPr>
          <w:rFonts w:hint="eastAsia" w:ascii="宋体" w:hAnsi="宋体" w:eastAsia="宋体" w:cs="宋体"/>
        </w:rPr>
        <w:t>、</w:t>
      </w:r>
      <w:r>
        <w:rPr>
          <w:rFonts w:hint="eastAsia" w:ascii="宋体" w:hAnsi="宋体" w:eastAsia="宋体" w:cs="宋体"/>
          <w:lang w:val="en-US" w:eastAsia="zh-CN"/>
        </w:rPr>
        <w:t>项⽬经理必须具备⽔利⽔电⼯程专业注册建造师⼆级及以上资格且未担任其他在建⼯程项⽬的项⽬经理，并具有⽔利⾏政主管部⻔颁发的安全⽣产考核合格证；提供本单位社保缴纳证明。</w:t>
      </w:r>
    </w:p>
    <w:p w14:paraId="4262F5F5">
      <w:pPr>
        <w:pStyle w:val="7"/>
        <w:outlineLvl w:val="9"/>
        <w:rPr>
          <w:rFonts w:hint="eastAsia" w:ascii="宋体" w:hAnsi="宋体" w:eastAsia="宋体" w:cs="宋体"/>
          <w:lang w:val="en-US" w:eastAsia="zh-CN"/>
        </w:rPr>
      </w:pPr>
      <w:r>
        <w:rPr>
          <w:rFonts w:hint="eastAsia" w:ascii="宋体" w:hAnsi="宋体" w:eastAsia="宋体" w:cs="宋体"/>
          <w:lang w:val="en-US" w:eastAsia="zh-CN"/>
        </w:rPr>
        <w:t>9、专职安全员须具有⽔利⾏政主管部⻔颁发的安全⽣产考核合格证；提供本单位社保缴纳证明。</w:t>
      </w:r>
    </w:p>
    <w:p w14:paraId="509B6773">
      <w:pPr>
        <w:pStyle w:val="7"/>
        <w:outlineLvl w:val="9"/>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、法定代表人直接参加投标的，须出具法定代表人身份证明；授权代表参加投标的，须出具法定代表人授权书并附法定代表人和被授权人身份证及被授权人社保缴纳证明；</w:t>
      </w:r>
    </w:p>
    <w:p w14:paraId="64DB6FE2">
      <w:pPr>
        <w:pStyle w:val="7"/>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1</w:t>
      </w:r>
      <w:r>
        <w:rPr>
          <w:rFonts w:hint="eastAsia" w:ascii="宋体" w:hAnsi="宋体" w:eastAsia="宋体" w:cs="宋体"/>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14:paraId="2421B121">
      <w:pPr>
        <w:pStyle w:val="7"/>
        <w:outlineLvl w:val="9"/>
        <w:rPr>
          <w:rFonts w:hint="eastAsia" w:ascii="宋体" w:hAnsi="宋体" w:eastAsia="宋体" w:cs="宋体"/>
          <w:lang w:val="en-US" w:eastAsia="zh-CN"/>
        </w:rPr>
      </w:pPr>
      <w:r>
        <w:rPr>
          <w:rFonts w:hint="eastAsia" w:ascii="宋体" w:hAnsi="宋体" w:eastAsia="宋体" w:cs="宋体"/>
          <w:lang w:val="en-US" w:eastAsia="zh-CN"/>
        </w:rPr>
        <w:t>12、本项目专门面向中小企业采购，仅限符合《政府采购促进中小企业发展管理办法》的通知(财库〔2020〕46 号) 条件的中小企业参与，并提供中小企业声明函，残疾人福利企业、监狱企业视同中小企业；</w:t>
      </w:r>
    </w:p>
    <w:p w14:paraId="0335A942">
      <w:pPr>
        <w:pStyle w:val="7"/>
        <w:outlineLvl w:val="9"/>
        <w:rPr>
          <w:rFonts w:hint="eastAsia" w:ascii="宋体" w:hAnsi="宋体" w:eastAsia="宋体" w:cs="宋体"/>
        </w:rPr>
      </w:pPr>
      <w:r>
        <w:rPr>
          <w:rFonts w:hint="eastAsia" w:ascii="宋体" w:hAnsi="宋体" w:eastAsia="宋体" w:cs="宋体"/>
          <w:lang w:val="en-US" w:eastAsia="zh-CN"/>
        </w:rPr>
        <w:t>13、控股管理关系：单位负责人为同一人或者存在直接控股、管理关系的供应商，不得参加同一合同下的政府采购活动；</w:t>
      </w:r>
    </w:p>
    <w:p w14:paraId="68C7AB9A">
      <w:pPr>
        <w:pStyle w:val="7"/>
        <w:outlineLvl w:val="9"/>
        <w:rPr>
          <w:rFonts w:hint="eastAsia" w:ascii="宋体" w:hAnsi="宋体" w:eastAsia="宋体" w:cs="宋体"/>
        </w:rPr>
      </w:pPr>
      <w:r>
        <w:rPr>
          <w:rFonts w:hint="eastAsia" w:ascii="宋体" w:hAnsi="宋体" w:eastAsia="宋体" w:cs="宋体"/>
          <w:lang w:val="en-US" w:eastAsia="zh-CN"/>
        </w:rPr>
        <w:t>14</w:t>
      </w:r>
      <w:r>
        <w:rPr>
          <w:rFonts w:hint="eastAsia" w:ascii="宋体" w:hAnsi="宋体" w:eastAsia="宋体" w:cs="宋体"/>
        </w:rPr>
        <w:t>、本项目不接受联合体磋商。</w:t>
      </w:r>
    </w:p>
    <w:p w14:paraId="3CDDBA9B">
      <w:pPr>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br w:type="page"/>
      </w:r>
    </w:p>
    <w:p w14:paraId="18E92E37">
      <w:pPr>
        <w:widowControl/>
        <w:spacing w:after="240"/>
        <w:jc w:val="left"/>
        <w:outlineLvl w:val="0"/>
        <w:rPr>
          <w:rFonts w:hint="default" w:ascii="仿宋" w:hAnsi="仿宋" w:eastAsia="仿宋" w:cs="仿宋"/>
          <w:b/>
          <w:color w:val="000000"/>
          <w:kern w:val="0"/>
          <w:sz w:val="28"/>
          <w:szCs w:val="28"/>
          <w:lang w:val="en-US" w:eastAsia="zh-CN"/>
        </w:rPr>
      </w:pPr>
      <w:r>
        <w:rPr>
          <w:rFonts w:hint="eastAsia" w:ascii="仿宋" w:hAnsi="仿宋" w:eastAsia="仿宋" w:cs="仿宋"/>
          <w:b/>
          <w:color w:val="000000"/>
          <w:kern w:val="0"/>
          <w:sz w:val="28"/>
          <w:szCs w:val="28"/>
          <w:lang w:val="en-US" w:eastAsia="zh-CN"/>
        </w:rPr>
        <w:t>附件1</w:t>
      </w:r>
    </w:p>
    <w:p w14:paraId="58077E1E">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00A550EC">
      <w:pPr>
        <w:spacing w:line="480" w:lineRule="auto"/>
        <w:ind w:firstLine="480" w:firstLineChars="200"/>
        <w:jc w:val="left"/>
        <w:rPr>
          <w:rFonts w:hint="eastAsia" w:ascii="仿宋" w:hAnsi="仿宋" w:eastAsia="仿宋" w:cs="仿宋"/>
          <w:color w:val="000000"/>
          <w:kern w:val="0"/>
          <w:sz w:val="24"/>
        </w:rPr>
      </w:pPr>
    </w:p>
    <w:p w14:paraId="6ACB4E23">
      <w:pPr>
        <w:spacing w:line="480" w:lineRule="auto"/>
        <w:jc w:val="left"/>
        <w:rPr>
          <w:rFonts w:hint="eastAsia" w:ascii="宋体" w:hAnsi="宋体" w:eastAsia="宋体" w:cs="宋体"/>
          <w:b/>
          <w:sz w:val="24"/>
          <w:szCs w:val="24"/>
        </w:rPr>
      </w:pPr>
      <w:r>
        <w:rPr>
          <w:rFonts w:hint="eastAsia" w:ascii="宋体" w:hAnsi="宋体" w:eastAsia="宋体" w:cs="宋体"/>
          <w:color w:val="000000"/>
          <w:kern w:val="0"/>
          <w:sz w:val="24"/>
          <w:szCs w:val="24"/>
        </w:rPr>
        <w:t>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(采购人名称)</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w:t>
      </w:r>
      <w:r>
        <w:rPr>
          <w:rFonts w:hint="eastAsia" w:ascii="宋体" w:hAnsi="宋体" w:eastAsia="宋体" w:cs="宋体"/>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5CD1B6FE">
      <w:pPr>
        <w:spacing w:line="480" w:lineRule="auto"/>
        <w:ind w:firstLine="424" w:firstLineChars="177"/>
        <w:jc w:val="left"/>
        <w:rPr>
          <w:rFonts w:hint="eastAsia" w:ascii="宋体" w:hAnsi="宋体" w:eastAsia="宋体" w:cs="宋体"/>
          <w:sz w:val="24"/>
          <w:szCs w:val="24"/>
        </w:rPr>
      </w:pPr>
      <w:r>
        <w:rPr>
          <w:rFonts w:hint="eastAsia" w:ascii="宋体" w:hAnsi="宋体" w:eastAsia="宋体" w:cs="宋体"/>
          <w:sz w:val="24"/>
          <w:szCs w:val="24"/>
        </w:rPr>
        <w:t>以上如构成虚假，自愿承担相关法律责任。</w:t>
      </w:r>
    </w:p>
    <w:p w14:paraId="25E8A942">
      <w:pPr>
        <w:pStyle w:val="2"/>
        <w:rPr>
          <w:rFonts w:hint="eastAsia" w:ascii="宋体" w:hAnsi="宋体" w:eastAsia="宋体" w:cs="宋体"/>
          <w:sz w:val="24"/>
          <w:szCs w:val="24"/>
        </w:rPr>
      </w:pPr>
    </w:p>
    <w:p w14:paraId="15712C5A">
      <w:pPr>
        <w:rPr>
          <w:rFonts w:hint="eastAsia" w:ascii="宋体" w:hAnsi="宋体" w:eastAsia="宋体" w:cs="宋体"/>
          <w:sz w:val="24"/>
          <w:szCs w:val="24"/>
        </w:rPr>
      </w:pPr>
    </w:p>
    <w:p w14:paraId="478905E7">
      <w:pPr>
        <w:pStyle w:val="2"/>
        <w:spacing w:line="360" w:lineRule="auto"/>
        <w:ind w:left="5272" w:leftChars="1596" w:hanging="1920" w:hangingChars="8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p>
    <w:p w14:paraId="09661EED">
      <w:pPr>
        <w:pStyle w:val="2"/>
        <w:spacing w:line="360" w:lineRule="auto"/>
        <w:ind w:firstLine="3360" w:firstLineChars="1400"/>
        <w:jc w:val="left"/>
        <w:rPr>
          <w:rFonts w:hint="eastAsia" w:ascii="宋体" w:hAnsi="宋体" w:eastAsia="宋体" w:cs="宋体"/>
          <w:b/>
          <w:bCs/>
          <w:color w:val="000000"/>
          <w:sz w:val="24"/>
          <w:szCs w:val="24"/>
        </w:rPr>
      </w:pP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586F28D7">
      <w:pPr>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br w:type="page"/>
      </w:r>
    </w:p>
    <w:p w14:paraId="31B3781E">
      <w:pPr>
        <w:widowControl/>
        <w:spacing w:after="240"/>
        <w:jc w:val="left"/>
        <w:outlineLvl w:val="0"/>
        <w:rPr>
          <w:rFonts w:hint="eastAsia" w:ascii="仿宋" w:hAnsi="仿宋" w:eastAsia="仿宋" w:cs="仿宋"/>
          <w:b/>
          <w:sz w:val="28"/>
          <w:szCs w:val="28"/>
          <w:lang w:val="zh-CN"/>
        </w:rPr>
      </w:pPr>
      <w:r>
        <w:rPr>
          <w:rFonts w:hint="eastAsia" w:ascii="仿宋" w:hAnsi="仿宋" w:eastAsia="仿宋" w:cs="仿宋"/>
          <w:b/>
          <w:color w:val="000000"/>
          <w:kern w:val="0"/>
          <w:sz w:val="28"/>
          <w:szCs w:val="28"/>
          <w:lang w:val="en-US" w:eastAsia="zh-CN"/>
        </w:rPr>
        <w:t>附件2</w:t>
      </w:r>
    </w:p>
    <w:p w14:paraId="32D01F33">
      <w:pPr>
        <w:jc w:val="center"/>
        <w:rPr>
          <w:rFonts w:hint="eastAsia"/>
          <w:b/>
          <w:bCs/>
          <w:sz w:val="28"/>
          <w:szCs w:val="28"/>
          <w:lang w:val="zh-CN"/>
        </w:rPr>
      </w:pPr>
      <w:r>
        <w:rPr>
          <w:rFonts w:hint="eastAsia"/>
          <w:b/>
          <w:bCs/>
          <w:sz w:val="28"/>
          <w:szCs w:val="28"/>
          <w:lang w:val="zh-CN"/>
        </w:rPr>
        <w:t>具有履行合同所必需的设备和专业技术能力的说明及承诺</w:t>
      </w:r>
    </w:p>
    <w:p w14:paraId="530F1738">
      <w:pPr>
        <w:spacing w:line="360" w:lineRule="auto"/>
        <w:rPr>
          <w:rFonts w:hint="eastAsia" w:ascii="宋体" w:hAnsi="宋体" w:eastAsia="宋体" w:cs="宋体"/>
          <w:spacing w:val="4"/>
          <w:sz w:val="24"/>
          <w:szCs w:val="24"/>
          <w:u w:val="single"/>
        </w:rPr>
      </w:pPr>
      <w:bookmarkStart w:id="3" w:name="_GoBack"/>
      <w:bookmarkEnd w:id="3"/>
    </w:p>
    <w:p w14:paraId="576F2701">
      <w:pPr>
        <w:spacing w:line="360" w:lineRule="auto"/>
        <w:rPr>
          <w:rFonts w:hint="eastAsia" w:ascii="宋体" w:hAnsi="宋体" w:eastAsia="宋体" w:cs="宋体"/>
          <w:color w:val="000000"/>
          <w:kern w:val="0"/>
          <w:sz w:val="24"/>
          <w:szCs w:val="24"/>
        </w:rPr>
      </w:pPr>
    </w:p>
    <w:p w14:paraId="1A884584">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致：</w:t>
      </w:r>
      <w:r>
        <w:rPr>
          <w:rFonts w:hint="eastAsia" w:ascii="宋体" w:hAnsi="宋体" w:eastAsia="宋体" w:cs="宋体"/>
          <w:color w:val="000000"/>
          <w:kern w:val="0"/>
          <w:sz w:val="24"/>
          <w:szCs w:val="24"/>
          <w:u w:val="single"/>
        </w:rPr>
        <w:t xml:space="preserve">     （采购人名称）    </w:t>
      </w:r>
      <w:r>
        <w:rPr>
          <w:rFonts w:hint="eastAsia" w:ascii="宋体" w:hAnsi="宋体" w:eastAsia="宋体" w:cs="宋体"/>
          <w:color w:val="000000"/>
          <w:kern w:val="0"/>
          <w:sz w:val="24"/>
          <w:szCs w:val="24"/>
        </w:rPr>
        <w:t>：</w:t>
      </w:r>
    </w:p>
    <w:p w14:paraId="09AE71B5">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u w:val="single"/>
        </w:rPr>
        <w:t xml:space="preserve">        （供应商名称）     </w:t>
      </w:r>
      <w:r>
        <w:rPr>
          <w:rFonts w:hint="eastAsia" w:ascii="宋体" w:hAnsi="宋体" w:eastAsia="宋体" w:cs="宋体"/>
          <w:color w:val="000000"/>
          <w:kern w:val="0"/>
          <w:sz w:val="24"/>
          <w:szCs w:val="24"/>
        </w:rPr>
        <w:t>于</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日在中华人民共和国境内</w:t>
      </w:r>
      <w:r>
        <w:rPr>
          <w:rFonts w:hint="eastAsia" w:ascii="宋体" w:hAnsi="宋体" w:eastAsia="宋体" w:cs="宋体"/>
          <w:color w:val="000000"/>
          <w:kern w:val="0"/>
          <w:sz w:val="24"/>
          <w:szCs w:val="24"/>
          <w:u w:val="single"/>
        </w:rPr>
        <w:t xml:space="preserve">               （详细注册地址）    </w:t>
      </w:r>
      <w:r>
        <w:rPr>
          <w:rFonts w:hint="eastAsia" w:ascii="宋体" w:hAnsi="宋体" w:eastAsia="宋体" w:cs="宋体"/>
          <w:color w:val="000000"/>
          <w:kern w:val="0"/>
          <w:sz w:val="24"/>
          <w:szCs w:val="24"/>
        </w:rPr>
        <w:t xml:space="preserve"> 合法注册并经营，公司主营业务为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，营业（生产经营）面积为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，现有员工数量为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，其中与履行本合同相关的专业技术人员有（</w:t>
      </w:r>
      <w:r>
        <w:rPr>
          <w:rFonts w:hint="eastAsia" w:ascii="宋体" w:hAnsi="宋体" w:eastAsia="宋体" w:cs="宋体"/>
          <w:color w:val="000000"/>
          <w:kern w:val="0"/>
          <w:sz w:val="24"/>
          <w:szCs w:val="24"/>
          <w:u w:val="single"/>
        </w:rPr>
        <w:t xml:space="preserve">             专业能力        </w:t>
      </w:r>
      <w:r>
        <w:rPr>
          <w:rFonts w:hint="eastAsia" w:ascii="宋体" w:hAnsi="宋体" w:eastAsia="宋体" w:cs="宋体"/>
          <w:color w:val="000000"/>
          <w:kern w:val="0"/>
          <w:sz w:val="24"/>
          <w:szCs w:val="24"/>
        </w:rPr>
        <w:t>），本公司郑重承诺，具有履行本合同所必需的专业技术能力。</w:t>
      </w:r>
    </w:p>
    <w:p w14:paraId="6781D018">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附件：履行本合同所必需的专业技术人员名单可后附。</w:t>
      </w:r>
    </w:p>
    <w:p w14:paraId="738CA617">
      <w:pPr>
        <w:spacing w:line="360" w:lineRule="auto"/>
        <w:ind w:firstLine="480" w:firstLineChars="200"/>
        <w:rPr>
          <w:rFonts w:hint="eastAsia" w:ascii="宋体" w:hAnsi="宋体" w:eastAsia="宋体" w:cs="宋体"/>
          <w:color w:val="000000"/>
          <w:kern w:val="0"/>
          <w:sz w:val="24"/>
          <w:szCs w:val="24"/>
        </w:rPr>
      </w:pPr>
    </w:p>
    <w:p w14:paraId="40D47D76">
      <w:pPr>
        <w:spacing w:line="360" w:lineRule="auto"/>
        <w:ind w:firstLine="480" w:firstLineChars="200"/>
        <w:rPr>
          <w:rFonts w:hint="eastAsia" w:ascii="宋体" w:hAnsi="宋体" w:eastAsia="宋体" w:cs="宋体"/>
          <w:color w:val="000000"/>
          <w:kern w:val="0"/>
          <w:sz w:val="24"/>
          <w:szCs w:val="24"/>
          <w:highlight w:val="yellow"/>
        </w:rPr>
      </w:pPr>
    </w:p>
    <w:p w14:paraId="2B856BC7">
      <w:pPr>
        <w:spacing w:line="360" w:lineRule="auto"/>
        <w:ind w:firstLine="480" w:firstLineChars="200"/>
        <w:rPr>
          <w:rFonts w:hint="eastAsia" w:ascii="宋体" w:hAnsi="宋体" w:eastAsia="宋体" w:cs="宋体"/>
          <w:color w:val="000000"/>
          <w:kern w:val="0"/>
          <w:sz w:val="24"/>
          <w:szCs w:val="24"/>
          <w:highlight w:val="yellow"/>
        </w:rPr>
      </w:pPr>
    </w:p>
    <w:p w14:paraId="07AB43B6">
      <w:pPr>
        <w:spacing w:line="360" w:lineRule="auto"/>
        <w:jc w:val="center"/>
        <w:outlineLvl w:val="1"/>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w:t>
      </w:r>
    </w:p>
    <w:p w14:paraId="0421ADC8">
      <w:pPr>
        <w:spacing w:line="360" w:lineRule="auto"/>
        <w:ind w:firstLine="3360" w:firstLineChars="1400"/>
        <w:jc w:val="both"/>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2792C5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375CEC77">
      <w:pPr>
        <w:widowControl/>
        <w:spacing w:line="360" w:lineRule="auto"/>
        <w:ind w:left="420"/>
        <w:jc w:val="left"/>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附件3</w:t>
      </w:r>
    </w:p>
    <w:p w14:paraId="771EC36C">
      <w:pPr>
        <w:widowControl/>
        <w:spacing w:line="360" w:lineRule="auto"/>
        <w:ind w:left="420"/>
        <w:jc w:val="center"/>
        <w:rPr>
          <w:rFonts w:hint="eastAsia" w:ascii="宋体" w:hAnsi="宋体" w:eastAsia="宋体" w:cs="宋体"/>
          <w:b/>
          <w:bCs/>
          <w:sz w:val="24"/>
          <w:szCs w:val="24"/>
        </w:rPr>
      </w:pPr>
      <w:r>
        <w:rPr>
          <w:rFonts w:hint="eastAsia" w:ascii="宋体" w:hAnsi="宋体" w:eastAsia="宋体" w:cs="宋体"/>
          <w:b/>
          <w:bCs/>
          <w:sz w:val="24"/>
          <w:szCs w:val="24"/>
        </w:rPr>
        <w:t>非联合体</w:t>
      </w:r>
      <w:r>
        <w:rPr>
          <w:rFonts w:hint="eastAsia" w:ascii="宋体" w:hAnsi="宋体" w:eastAsia="宋体" w:cs="宋体"/>
          <w:b/>
          <w:bCs/>
          <w:sz w:val="24"/>
          <w:szCs w:val="24"/>
          <w:lang w:eastAsia="zh-CN"/>
        </w:rPr>
        <w:t>投标</w:t>
      </w:r>
      <w:r>
        <w:rPr>
          <w:rFonts w:hint="eastAsia" w:ascii="宋体" w:hAnsi="宋体" w:eastAsia="宋体" w:cs="宋体"/>
          <w:b/>
          <w:bCs/>
          <w:sz w:val="24"/>
          <w:szCs w:val="24"/>
        </w:rPr>
        <w:t>声明</w:t>
      </w:r>
    </w:p>
    <w:p w14:paraId="77166CAC">
      <w:pPr>
        <w:widowControl/>
        <w:snapToGrid w:val="0"/>
        <w:spacing w:line="480" w:lineRule="auto"/>
        <w:jc w:val="left"/>
        <w:rPr>
          <w:rFonts w:hint="eastAsia" w:ascii="宋体" w:hAnsi="宋体" w:eastAsia="宋体" w:cs="宋体"/>
          <w:kern w:val="0"/>
          <w:sz w:val="24"/>
          <w:szCs w:val="24"/>
          <w:lang w:val="en-US" w:eastAsia="zh-CN"/>
        </w:rPr>
      </w:pPr>
    </w:p>
    <w:p w14:paraId="54B90879">
      <w:pPr>
        <w:widowControl/>
        <w:spacing w:line="360" w:lineRule="auto"/>
        <w:ind w:firstLine="480"/>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u w:val="single"/>
          <w:lang w:val="en-US" w:eastAsia="zh-CN"/>
        </w:rPr>
        <w:t>（采购人名称）：</w:t>
      </w:r>
    </w:p>
    <w:p w14:paraId="5D7BE452">
      <w:pPr>
        <w:widowControl/>
        <w:spacing w:line="360" w:lineRule="auto"/>
        <w:ind w:firstLine="48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本单位郑重声明，参加</w:t>
      </w:r>
      <w:r>
        <w:rPr>
          <w:rFonts w:hint="eastAsia" w:ascii="宋体" w:hAnsi="宋体" w:eastAsia="宋体" w:cs="宋体"/>
          <w:kern w:val="0"/>
          <w:sz w:val="24"/>
          <w:szCs w:val="24"/>
          <w:u w:val="single"/>
          <w:lang w:val="en-US" w:eastAsia="zh-CN"/>
        </w:rPr>
        <w:t xml:space="preserve">(采购人）     </w:t>
      </w:r>
      <w:r>
        <w:rPr>
          <w:rFonts w:hint="eastAsia" w:ascii="宋体" w:hAnsi="宋体" w:eastAsia="宋体" w:cs="宋体"/>
          <w:kern w:val="0"/>
          <w:sz w:val="24"/>
          <w:szCs w:val="24"/>
          <w:lang w:val="en-US" w:eastAsia="zh-CN"/>
        </w:rPr>
        <w:t xml:space="preserve">的项目名称 </w:t>
      </w:r>
      <w:r>
        <w:rPr>
          <w:rFonts w:hint="eastAsia" w:ascii="宋体" w:hAnsi="宋体" w:eastAsia="宋体" w:cs="宋体"/>
          <w:kern w:val="0"/>
          <w:sz w:val="24"/>
          <w:szCs w:val="24"/>
          <w:u w:val="single"/>
          <w:lang w:val="en-US" w:eastAsia="zh-CN"/>
        </w:rPr>
        <w:t xml:space="preserve">           （项目编号：          ）</w:t>
      </w:r>
      <w:r>
        <w:rPr>
          <w:rFonts w:hint="eastAsia" w:ascii="宋体" w:hAnsi="宋体" w:eastAsia="宋体" w:cs="宋体"/>
          <w:kern w:val="0"/>
          <w:sz w:val="24"/>
          <w:szCs w:val="24"/>
          <w:lang w:val="en-US" w:eastAsia="zh-CN"/>
        </w:rPr>
        <w:t>采购活动，为非联合体磋商。</w:t>
      </w:r>
    </w:p>
    <w:p w14:paraId="66BC443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本单位对上述声明的真实性负责。如有虚假，将依法承担相应责任。</w:t>
      </w:r>
      <w:r>
        <w:rPr>
          <w:rFonts w:hint="eastAsia" w:ascii="宋体" w:hAnsi="宋体" w:eastAsia="宋体" w:cs="宋体"/>
          <w:kern w:val="0"/>
          <w:sz w:val="24"/>
          <w:szCs w:val="24"/>
        </w:rPr>
        <w:t>特此声明！</w:t>
      </w:r>
    </w:p>
    <w:p w14:paraId="5386C517">
      <w:pPr>
        <w:spacing w:line="360" w:lineRule="auto"/>
        <w:rPr>
          <w:rFonts w:hint="eastAsia" w:ascii="宋体" w:hAnsi="宋体" w:eastAsia="宋体" w:cs="宋体"/>
          <w:sz w:val="24"/>
          <w:szCs w:val="24"/>
        </w:rPr>
      </w:pPr>
    </w:p>
    <w:p w14:paraId="69AA44DC">
      <w:pPr>
        <w:pStyle w:val="4"/>
        <w:spacing w:line="360" w:lineRule="auto"/>
        <w:rPr>
          <w:rFonts w:hint="eastAsia" w:ascii="宋体" w:hAnsi="宋体" w:eastAsia="宋体" w:cs="宋体"/>
          <w:sz w:val="24"/>
          <w:szCs w:val="24"/>
        </w:rPr>
      </w:pPr>
    </w:p>
    <w:p w14:paraId="38D4CD2A">
      <w:pPr>
        <w:pStyle w:val="4"/>
        <w:spacing w:line="360" w:lineRule="auto"/>
        <w:rPr>
          <w:rFonts w:hint="eastAsia" w:ascii="宋体" w:hAnsi="宋体" w:eastAsia="宋体" w:cs="宋体"/>
          <w:sz w:val="24"/>
          <w:szCs w:val="24"/>
        </w:rPr>
      </w:pPr>
    </w:p>
    <w:p w14:paraId="15327901">
      <w:pPr>
        <w:pStyle w:val="4"/>
        <w:spacing w:line="360" w:lineRule="auto"/>
        <w:rPr>
          <w:rFonts w:hint="eastAsia" w:ascii="宋体" w:hAnsi="宋体" w:eastAsia="宋体" w:cs="宋体"/>
          <w:sz w:val="24"/>
          <w:szCs w:val="24"/>
        </w:rPr>
      </w:pPr>
    </w:p>
    <w:p w14:paraId="2B407ECC">
      <w:pPr>
        <w:pStyle w:val="4"/>
        <w:spacing w:line="360" w:lineRule="auto"/>
        <w:rPr>
          <w:rFonts w:hint="eastAsia" w:ascii="宋体" w:hAnsi="宋体" w:eastAsia="宋体" w:cs="宋体"/>
          <w:sz w:val="24"/>
          <w:szCs w:val="24"/>
        </w:rPr>
      </w:pPr>
    </w:p>
    <w:p w14:paraId="09DC364F">
      <w:pPr>
        <w:spacing w:line="360" w:lineRule="auto"/>
        <w:jc w:val="center"/>
        <w:outlineLvl w:val="1"/>
        <w:rPr>
          <w:rFonts w:hint="eastAsia" w:ascii="仿宋" w:hAnsi="仿宋" w:eastAsia="仿宋" w:cs="仿宋"/>
          <w:b/>
          <w:color w:val="000000"/>
          <w:sz w:val="18"/>
          <w:szCs w:val="18"/>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EFCF3A7">
      <w:pPr>
        <w:rPr>
          <w:rFonts w:hint="eastAsia"/>
          <w:lang w:eastAsia="zh-CN"/>
        </w:rPr>
      </w:pPr>
      <w:r>
        <w:rPr>
          <w:rFonts w:hint="eastAsia"/>
          <w:lang w:eastAsia="zh-CN"/>
        </w:rPr>
        <w:br w:type="page"/>
      </w:r>
    </w:p>
    <w:p w14:paraId="2D6DDA30">
      <w:pPr>
        <w:autoSpaceDE w:val="0"/>
        <w:autoSpaceDN w:val="0"/>
        <w:adjustRightInd w:val="0"/>
        <w:spacing w:line="360" w:lineRule="auto"/>
        <w:jc w:val="left"/>
        <w:rPr>
          <w:rFonts w:hint="default"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附件4</w:t>
      </w:r>
    </w:p>
    <w:p w14:paraId="27D541ED">
      <w:pPr>
        <w:autoSpaceDE w:val="0"/>
        <w:autoSpaceDN w:val="0"/>
        <w:adjustRightInd w:val="0"/>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供应商企业关系关联承诺书</w:t>
      </w:r>
    </w:p>
    <w:p w14:paraId="21552388">
      <w:pPr>
        <w:autoSpaceDE w:val="0"/>
        <w:autoSpaceDN w:val="0"/>
        <w:adjustRightInd w:val="0"/>
        <w:spacing w:line="600" w:lineRule="exact"/>
        <w:ind w:firstLine="480" w:firstLineChars="200"/>
        <w:rPr>
          <w:rFonts w:hint="eastAsia" w:ascii="宋体" w:hAnsi="宋体" w:eastAsia="宋体" w:cs="宋体"/>
          <w:color w:val="000000"/>
          <w:sz w:val="24"/>
          <w:szCs w:val="24"/>
        </w:rPr>
      </w:pPr>
    </w:p>
    <w:p w14:paraId="6700BAC8">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一、我单位本项目</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中</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填“存在”或“不存在”）与其它供应商负责人为同一人，或有控股、管理等关联关系。</w:t>
      </w:r>
    </w:p>
    <w:p w14:paraId="4F06E016">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（一）管理关系说明：</w:t>
      </w:r>
    </w:p>
    <w:p w14:paraId="505AE027">
      <w:pPr>
        <w:autoSpaceDE w:val="0"/>
        <w:autoSpaceDN w:val="0"/>
        <w:adjustRightInd w:val="0"/>
        <w:spacing w:line="60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我单位管理的具有独立法人的下属单位：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w:t>
      </w:r>
    </w:p>
    <w:p w14:paraId="3E6A8281">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我单位的上级管理单位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(没有填“无”)。</w:t>
      </w:r>
    </w:p>
    <w:p w14:paraId="74F2D717">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（二）股权关系说明：</w:t>
      </w:r>
    </w:p>
    <w:p w14:paraId="2AC7F612">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 。</w:t>
      </w:r>
    </w:p>
    <w:p w14:paraId="649F3429">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(填“有”或“没有”)被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（有填写控股单位全称，没有填“/”）  </w:t>
      </w:r>
      <w:r>
        <w:rPr>
          <w:rFonts w:hint="eastAsia" w:ascii="宋体" w:hAnsi="宋体" w:eastAsia="宋体" w:cs="宋体"/>
          <w:color w:val="000000"/>
          <w:sz w:val="24"/>
          <w:szCs w:val="24"/>
        </w:rPr>
        <w:t>单位控股。</w:t>
      </w:r>
    </w:p>
    <w:p w14:paraId="276BFB25">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二、其他与本项目有关的利害关系说明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(没有填“无”) 。</w:t>
      </w:r>
    </w:p>
    <w:p w14:paraId="4C3513A9">
      <w:pPr>
        <w:autoSpaceDE w:val="0"/>
        <w:autoSpaceDN w:val="0"/>
        <w:adjustRightInd w:val="0"/>
        <w:spacing w:line="6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76C3D8EC">
      <w:pPr>
        <w:spacing w:line="360" w:lineRule="auto"/>
        <w:ind w:firstLine="1920" w:firstLineChars="800"/>
        <w:rPr>
          <w:rFonts w:hint="eastAsia" w:ascii="宋体" w:hAnsi="宋体" w:eastAsia="宋体" w:cs="宋体"/>
          <w:color w:val="000000"/>
          <w:sz w:val="24"/>
          <w:szCs w:val="24"/>
        </w:rPr>
      </w:pPr>
    </w:p>
    <w:p w14:paraId="6D944243">
      <w:pPr>
        <w:spacing w:line="360" w:lineRule="auto"/>
        <w:ind w:firstLine="4080" w:firstLineChars="1700"/>
        <w:rPr>
          <w:rFonts w:hint="eastAsia" w:ascii="宋体" w:hAnsi="宋体" w:eastAsia="宋体" w:cs="宋体"/>
          <w:color w:val="000000"/>
          <w:sz w:val="24"/>
          <w:szCs w:val="24"/>
        </w:rPr>
      </w:pPr>
    </w:p>
    <w:p w14:paraId="1A2C2A75">
      <w:pPr>
        <w:spacing w:line="360" w:lineRule="auto"/>
        <w:ind w:firstLine="4080" w:firstLineChars="1700"/>
        <w:rPr>
          <w:rFonts w:hint="eastAsia" w:ascii="宋体" w:hAnsi="宋体" w:eastAsia="宋体" w:cs="宋体"/>
          <w:color w:val="000000"/>
          <w:sz w:val="24"/>
          <w:szCs w:val="24"/>
        </w:rPr>
      </w:pPr>
    </w:p>
    <w:p w14:paraId="37B3C6DD">
      <w:pPr>
        <w:spacing w:line="360" w:lineRule="auto"/>
        <w:ind w:firstLine="4080" w:firstLineChars="1700"/>
        <w:rPr>
          <w:rFonts w:hint="eastAsia" w:ascii="宋体" w:hAnsi="宋体" w:eastAsia="宋体" w:cs="宋体"/>
          <w:color w:val="000000"/>
          <w:sz w:val="24"/>
          <w:szCs w:val="24"/>
        </w:rPr>
      </w:pPr>
    </w:p>
    <w:p w14:paraId="7774D549">
      <w:pPr>
        <w:spacing w:line="360" w:lineRule="auto"/>
        <w:jc w:val="center"/>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kern w:val="0"/>
          <w:sz w:val="24"/>
          <w:szCs w:val="24"/>
          <w:lang w:val="en-US" w:eastAsia="zh-CN"/>
        </w:rPr>
        <w:t xml:space="preserve">                             供</w:t>
      </w:r>
      <w:r>
        <w:rPr>
          <w:rFonts w:hint="eastAsia" w:ascii="宋体" w:hAnsi="宋体" w:eastAsia="宋体" w:cs="宋体"/>
          <w:color w:val="000000"/>
          <w:kern w:val="0"/>
          <w:sz w:val="24"/>
          <w:szCs w:val="24"/>
        </w:rPr>
        <w:t>应商名称：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(盖章)</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日      期：</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日</w:t>
      </w:r>
    </w:p>
    <w:p w14:paraId="42EA5A0D">
      <w:pPr>
        <w:pStyle w:val="3"/>
        <w:rPr>
          <w:rFonts w:hint="eastAsia"/>
          <w:lang w:eastAsia="zh-CN"/>
        </w:rPr>
      </w:pPr>
    </w:p>
    <w:p w14:paraId="05AE53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A3D2E34">
      <w:pPr>
        <w:rPr>
          <w:rFonts w:hint="eastAsia" w:ascii="宋体" w:hAnsi="宋体" w:eastAsia="宋体" w:cs="宋体"/>
          <w:sz w:val="24"/>
          <w:szCs w:val="32"/>
        </w:rPr>
      </w:pPr>
      <w:r>
        <w:rPr>
          <w:rFonts w:hint="eastAsia" w:ascii="宋体" w:hAnsi="宋体" w:eastAsia="宋体" w:cs="宋体"/>
          <w:sz w:val="24"/>
          <w:szCs w:val="32"/>
        </w:rPr>
        <w:br w:type="page"/>
      </w:r>
    </w:p>
    <w:p w14:paraId="007DFE32">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left"/>
        <w:textAlignment w:val="auto"/>
        <w:outlineLvl w:val="1"/>
        <w:rPr>
          <w:rFonts w:hint="eastAsia" w:ascii="宋体" w:hAnsi="宋体" w:cs="宋体"/>
          <w:b/>
          <w:kern w:val="2"/>
          <w:sz w:val="36"/>
          <w:szCs w:val="24"/>
          <w:lang w:val="en-US" w:eastAsia="zh-CN" w:bidi="ar-SA"/>
        </w:rPr>
      </w:pPr>
      <w:r>
        <w:rPr>
          <w:rFonts w:hint="eastAsia" w:ascii="宋体" w:hAnsi="宋体" w:cs="宋体"/>
          <w:b/>
          <w:kern w:val="2"/>
          <w:sz w:val="36"/>
          <w:szCs w:val="24"/>
          <w:lang w:val="en-US" w:eastAsia="zh-CN" w:bidi="ar-SA"/>
        </w:rPr>
        <w:t>附件5</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6653F52">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6F7909C1">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8975"/>
      <w:bookmarkStart w:id="1" w:name="_Toc31925"/>
      <w:bookmarkStart w:id="2" w:name="_Toc27075"/>
    </w:p>
    <w:p w14:paraId="35184B77">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left"/>
        <w:textAlignment w:val="auto"/>
        <w:outlineLvl w:val="1"/>
        <w:rPr>
          <w:rFonts w:hint="eastAsia" w:ascii="宋体" w:hAnsi="宋体" w:cs="宋体"/>
          <w:b/>
          <w:kern w:val="2"/>
          <w:sz w:val="36"/>
          <w:szCs w:val="24"/>
          <w:lang w:val="en-US" w:eastAsia="zh-CN" w:bidi="ar-SA"/>
        </w:rPr>
      </w:pPr>
    </w:p>
    <w:p w14:paraId="5B0298DF">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left"/>
        <w:textAlignment w:val="auto"/>
        <w:outlineLvl w:val="1"/>
        <w:rPr>
          <w:rFonts w:hint="eastAsia" w:ascii="宋体" w:hAnsi="宋体" w:cs="宋体"/>
          <w:b/>
          <w:kern w:val="2"/>
          <w:sz w:val="36"/>
          <w:szCs w:val="24"/>
          <w:lang w:val="en-US" w:eastAsia="zh-CN" w:bidi="ar-SA"/>
        </w:rPr>
      </w:pPr>
    </w:p>
    <w:p w14:paraId="6ABC16FD">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（包号）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附：法定代表人（单位负责人）身份证复印件及被委托人身份证复印件</w:t>
      </w:r>
      <w:r>
        <w:rPr>
          <w:rFonts w:hint="eastAsia" w:ascii="宋体" w:hAnsi="宋体" w:cs="宋体"/>
          <w:sz w:val="24"/>
          <w:szCs w:val="24"/>
          <w:lang w:val="en-US" w:eastAsia="zh-CN"/>
        </w:rPr>
        <w:t>及本单位社保缴纳证明</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212589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1844D583">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049855E2">
      <w:pPr>
        <w:spacing w:line="240" w:lineRule="auto"/>
        <w:jc w:val="left"/>
        <w:outlineLvl w:val="1"/>
        <w:rPr>
          <w:rFonts w:hint="default"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附件6</w:t>
      </w:r>
    </w:p>
    <w:p w14:paraId="405CE0AA">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仿宋" w:hAnsi="仿宋" w:eastAsia="仿宋" w:cs="仿宋"/>
          <w:b/>
          <w:color w:val="000000"/>
          <w:sz w:val="28"/>
          <w:szCs w:val="28"/>
        </w:rPr>
      </w:pPr>
      <w:r>
        <w:rPr>
          <w:rFonts w:hint="eastAsia" w:ascii="宋体" w:hAnsi="宋体" w:eastAsia="宋体" w:cs="宋体"/>
          <w:b/>
          <w:kern w:val="2"/>
          <w:sz w:val="36"/>
          <w:szCs w:val="24"/>
          <w:lang w:val="en-US" w:eastAsia="zh-CN" w:bidi="ar-SA"/>
        </w:rPr>
        <w:t>陕西省政府采购供应商拒绝政府采购领域商业贿赂承诺书</w:t>
      </w:r>
    </w:p>
    <w:p w14:paraId="22A3A0CF">
      <w:pPr>
        <w:snapToGrid w:val="0"/>
        <w:spacing w:line="440" w:lineRule="exact"/>
        <w:ind w:left="482"/>
        <w:rPr>
          <w:rFonts w:hint="eastAsia" w:ascii="仿宋" w:hAnsi="仿宋" w:eastAsia="仿宋" w:cs="仿宋"/>
          <w:color w:val="000000"/>
          <w:sz w:val="24"/>
        </w:rPr>
      </w:pPr>
    </w:p>
    <w:p w14:paraId="56897E4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A38E95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一、在参与政府采购活动中遵纪守法、诚信经营、公平竞标。</w:t>
      </w:r>
    </w:p>
    <w:p w14:paraId="4FE2E93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二、不向政府采购人、采购代理机构和政府采购评审专家进行任何形式的商业贿赂以谋取交易机会。</w:t>
      </w:r>
    </w:p>
    <w:p w14:paraId="667856D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三、不向政府采购代理机构和采购人提供虚假资格证明文件或采用虚假应标方式参与政府采购市场竞争并谋取中标、成交。</w:t>
      </w:r>
    </w:p>
    <w:p w14:paraId="36F758A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四、不采取“围标、陪标”等商业欺诈手段获得政府采购订单。</w:t>
      </w:r>
    </w:p>
    <w:p w14:paraId="37C407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五、不采取不正当手段诋毁、排挤其他供应商。</w:t>
      </w:r>
    </w:p>
    <w:p w14:paraId="7A8501F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六、不在提供货物和服务时“偷梁换柱、以次充好”损害采购人的合法权益。</w:t>
      </w:r>
    </w:p>
    <w:p w14:paraId="4A56AA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七、不与采购人、采购代理机构、政府采购评审专家或其它供应商恶意串通，进行质疑和投诉，维护政府采购市场秩序。</w:t>
      </w:r>
    </w:p>
    <w:p w14:paraId="3D1A9E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八、尊重和接受政府采购监督管理部门的监督和政府采购代理机构招标采购要求，承担因违约行为给采购人造成的损失。</w:t>
      </w:r>
    </w:p>
    <w:p w14:paraId="7E9C7D9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九、不发生其他有悖于政府采购公开、公平、公正和诚信原则的行为。</w:t>
      </w:r>
    </w:p>
    <w:p w14:paraId="6982CD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5372D40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w:t>
      </w:r>
      <w:r>
        <w:rPr>
          <w:rFonts w:hint="eastAsia" w:ascii="宋体" w:hAnsi="宋体" w:eastAsia="宋体" w:cs="宋体"/>
          <w:sz w:val="24"/>
          <w:szCs w:val="24"/>
        </w:rPr>
        <w:t>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r>
        <w:rPr>
          <w:rFonts w:hint="eastAsia" w:ascii="宋体" w:hAnsi="宋体" w:eastAsia="宋体" w:cs="宋体"/>
          <w:sz w:val="24"/>
          <w:szCs w:val="24"/>
        </w:rPr>
        <w:br w:type="textWrapping"/>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C444013">
      <w:pPr>
        <w:pStyle w:val="2"/>
        <w:rPr>
          <w:rFonts w:hint="eastAsia"/>
          <w:lang w:val="en-US"/>
        </w:rPr>
      </w:pP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402C85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678F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035F1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F174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306425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CF1E74"/>
    <w:rsid w:val="18CF1E74"/>
    <w:rsid w:val="606F1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2026-06-22T09:32:00Z</dcterms:created>
  <dc:creator>孑</dc:creator>
  <cp:lastModifiedBy>孑</cp:lastModifiedBy>
  <dcterms:modified xsi:type="dcterms:W3CDTF">2026-06-22T09:55:01Z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3D1922CA441040FAB7E622CD182D388A_11</vt:lpwstr>
  </property>
  <property fmtid="{D5CDD505-2E9C-101B-9397-08002B2CF9AE}" pid="4" name="KSOTemplateDocerSaveRecord">
    <vt:lpwstr>eyJoZGlkIjoiMjA0NGM3N2I5MzVlNzk1ZDY4ZTY5NGI4YzYzMTU1YWIiLCJ1c2VySWQiOiIxMDY3NTg0NTk5In0=</vt:lpwstr>
  </property>
</Properties>
</file>