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168E6">
      <w:pPr>
        <w:pStyle w:val="2"/>
        <w:spacing w:line="500" w:lineRule="exact"/>
        <w:rPr>
          <w:rFonts w:hint="eastAsia" w:ascii="宋体" w:hAnsi="宋体" w:eastAsia="宋体" w:cs="宋体"/>
          <w:b/>
          <w:bCs/>
          <w:color w:val="auto"/>
          <w:szCs w:val="28"/>
          <w:highlight w:val="none"/>
        </w:rPr>
      </w:pPr>
      <w:r>
        <w:rPr>
          <w:rFonts w:hint="eastAsia" w:ascii="宋体" w:hAnsi="宋体" w:eastAsia="宋体" w:cs="宋体"/>
          <w:b/>
          <w:bCs/>
          <w:color w:val="auto"/>
          <w:szCs w:val="28"/>
          <w:highlight w:val="none"/>
        </w:rPr>
        <w:t>参考格式</w:t>
      </w:r>
    </w:p>
    <w:p w14:paraId="3130CF6E">
      <w:pPr>
        <w:pStyle w:val="2"/>
        <w:spacing w:line="500" w:lineRule="exact"/>
        <w:rPr>
          <w:rFonts w:hint="eastAsia" w:ascii="宋体" w:hAnsi="宋体" w:eastAsia="宋体" w:cs="宋体"/>
          <w:b/>
          <w:bCs/>
          <w:color w:val="auto"/>
          <w:szCs w:val="28"/>
          <w:highlight w:val="none"/>
        </w:rPr>
      </w:pPr>
      <w:r>
        <w:rPr>
          <w:rFonts w:hint="eastAsia" w:ascii="宋体" w:hAnsi="宋体" w:eastAsia="宋体" w:cs="宋体"/>
          <w:b/>
          <w:bCs/>
          <w:color w:val="auto"/>
          <w:szCs w:val="28"/>
          <w:highlight w:val="none"/>
        </w:rPr>
        <w:t>（如此附件格式与系统内格式不一致时，请以系统格式为准）</w:t>
      </w:r>
    </w:p>
    <w:p w14:paraId="0EF35B06">
      <w:pPr>
        <w:tabs>
          <w:tab w:val="left" w:pos="5670"/>
        </w:tabs>
        <w:autoSpaceDE w:val="0"/>
        <w:autoSpaceDN w:val="0"/>
        <w:adjustRightInd w:val="0"/>
        <w:snapToGrid w:val="0"/>
        <w:spacing w:line="360" w:lineRule="auto"/>
        <w:jc w:val="center"/>
        <w:rPr>
          <w:rFonts w:hint="eastAsia" w:ascii="仿宋" w:hAnsi="仿宋" w:eastAsia="仿宋" w:cs="仿宋"/>
          <w:b/>
          <w:bCs/>
          <w:color w:val="auto"/>
          <w:sz w:val="44"/>
          <w:szCs w:val="44"/>
          <w:highlight w:val="none"/>
          <w:u w:val="single"/>
          <w:lang w:val="en-US" w:eastAsia="zh-CN"/>
        </w:rPr>
      </w:pPr>
    </w:p>
    <w:p w14:paraId="1007665A">
      <w:pPr>
        <w:tabs>
          <w:tab w:val="left" w:pos="5670"/>
        </w:tabs>
        <w:autoSpaceDE w:val="0"/>
        <w:autoSpaceDN w:val="0"/>
        <w:adjustRightInd w:val="0"/>
        <w:snapToGrid w:val="0"/>
        <w:spacing w:line="360" w:lineRule="auto"/>
        <w:jc w:val="center"/>
        <w:rPr>
          <w:rFonts w:ascii="仿宋" w:hAnsi="仿宋" w:eastAsia="仿宋" w:cs="仿宋"/>
          <w:b/>
          <w:bCs/>
          <w:color w:val="auto"/>
          <w:sz w:val="44"/>
          <w:szCs w:val="44"/>
          <w:highlight w:val="none"/>
          <w:lang w:val="zh-CN"/>
        </w:rPr>
      </w:pPr>
      <w:r>
        <w:rPr>
          <w:rFonts w:hint="eastAsia" w:ascii="仿宋" w:hAnsi="仿宋" w:eastAsia="仿宋" w:cs="仿宋"/>
          <w:b/>
          <w:bCs/>
          <w:color w:val="auto"/>
          <w:sz w:val="44"/>
          <w:szCs w:val="44"/>
          <w:highlight w:val="none"/>
          <w:u w:val="single"/>
          <w:lang w:val="en-US" w:eastAsia="zh-CN"/>
        </w:rPr>
        <w:t xml:space="preserve">                      </w:t>
      </w:r>
      <w:r>
        <w:rPr>
          <w:rFonts w:hint="eastAsia" w:ascii="仿宋" w:hAnsi="仿宋" w:eastAsia="仿宋" w:cs="仿宋"/>
          <w:b/>
          <w:bCs/>
          <w:color w:val="auto"/>
          <w:sz w:val="44"/>
          <w:szCs w:val="44"/>
          <w:highlight w:val="none"/>
          <w:lang w:val="zh-CN"/>
        </w:rPr>
        <w:t>采购项目</w:t>
      </w:r>
    </w:p>
    <w:p w14:paraId="42E576A7">
      <w:pPr>
        <w:pStyle w:val="2"/>
        <w:spacing w:line="600" w:lineRule="auto"/>
        <w:rPr>
          <w:rFonts w:ascii="仿宋" w:eastAsia="仿宋" w:cs="仿宋"/>
          <w:b/>
          <w:bCs/>
          <w:color w:val="auto"/>
          <w:highlight w:val="none"/>
        </w:rPr>
      </w:pPr>
    </w:p>
    <w:p w14:paraId="49BED98B">
      <w:pPr>
        <w:pStyle w:val="2"/>
        <w:spacing w:line="600" w:lineRule="auto"/>
        <w:rPr>
          <w:rFonts w:ascii="仿宋" w:eastAsia="仿宋" w:cs="仿宋"/>
          <w:b/>
          <w:bCs/>
          <w:color w:val="auto"/>
          <w:highlight w:val="none"/>
        </w:rPr>
      </w:pPr>
      <w:r>
        <w:rPr>
          <w:rFonts w:hint="eastAsia" w:ascii="仿宋" w:eastAsia="仿宋" w:cs="仿宋"/>
          <w:b/>
          <w:bCs/>
          <w:color w:val="auto"/>
          <w:highlight w:val="none"/>
        </w:rPr>
        <w:t>投标文件</w:t>
      </w:r>
    </w:p>
    <w:p w14:paraId="7D90AD6E">
      <w:pPr>
        <w:spacing w:line="500" w:lineRule="exact"/>
        <w:rPr>
          <w:rFonts w:ascii="仿宋" w:hAnsi="仿宋" w:eastAsia="仿宋" w:cs="仿宋"/>
          <w:color w:val="auto"/>
          <w:highlight w:val="none"/>
        </w:rPr>
      </w:pPr>
    </w:p>
    <w:p w14:paraId="75E35F15">
      <w:pPr>
        <w:spacing w:line="500" w:lineRule="exact"/>
        <w:rPr>
          <w:rFonts w:ascii="仿宋" w:hAnsi="仿宋" w:eastAsia="仿宋" w:cs="仿宋"/>
          <w:color w:val="auto"/>
          <w:highlight w:val="none"/>
        </w:rPr>
      </w:pPr>
    </w:p>
    <w:p w14:paraId="6DC72E17">
      <w:pPr>
        <w:pStyle w:val="3"/>
        <w:spacing w:line="500" w:lineRule="exact"/>
        <w:ind w:firstLine="0" w:firstLineChars="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r>
        <w:rPr>
          <w:rFonts w:hint="eastAsia" w:ascii="仿宋" w:hAnsi="仿宋" w:eastAsia="仿宋" w:cs="仿宋"/>
          <w:b/>
          <w:color w:val="auto"/>
          <w:sz w:val="28"/>
          <w:szCs w:val="28"/>
          <w:highlight w:val="none"/>
          <w:lang w:val="zh-CN"/>
        </w:rPr>
        <w:t>SXZCX2026-001</w:t>
      </w:r>
      <w:r>
        <w:rPr>
          <w:rFonts w:hint="eastAsia" w:ascii="仿宋" w:hAnsi="仿宋" w:eastAsia="仿宋" w:cs="仿宋"/>
          <w:color w:val="auto"/>
          <w:sz w:val="28"/>
          <w:szCs w:val="28"/>
          <w:highlight w:val="none"/>
        </w:rPr>
        <w:t>）</w:t>
      </w:r>
    </w:p>
    <w:p w14:paraId="45255860">
      <w:pPr>
        <w:spacing w:line="500" w:lineRule="exact"/>
        <w:ind w:firstLine="420" w:firstLineChars="200"/>
        <w:jc w:val="both"/>
        <w:rPr>
          <w:rFonts w:ascii="仿宋" w:hAnsi="仿宋" w:eastAsia="仿宋" w:cs="仿宋"/>
          <w:color w:val="auto"/>
          <w:highlight w:val="none"/>
        </w:rPr>
      </w:pPr>
    </w:p>
    <w:p w14:paraId="40120E0B">
      <w:pPr>
        <w:spacing w:line="500" w:lineRule="exact"/>
        <w:ind w:firstLine="420" w:firstLineChars="200"/>
        <w:jc w:val="both"/>
        <w:rPr>
          <w:rFonts w:ascii="仿宋" w:hAnsi="仿宋" w:eastAsia="仿宋" w:cs="仿宋"/>
          <w:color w:val="auto"/>
          <w:highlight w:val="none"/>
        </w:rPr>
      </w:pPr>
    </w:p>
    <w:p w14:paraId="7ADF9DEA">
      <w:pPr>
        <w:spacing w:line="500" w:lineRule="exact"/>
        <w:ind w:firstLine="420" w:firstLineChars="200"/>
        <w:jc w:val="both"/>
        <w:rPr>
          <w:rFonts w:ascii="仿宋" w:hAnsi="仿宋" w:eastAsia="仿宋" w:cs="仿宋"/>
          <w:color w:val="auto"/>
          <w:highlight w:val="none"/>
        </w:rPr>
      </w:pPr>
    </w:p>
    <w:p w14:paraId="1081E79D">
      <w:pPr>
        <w:spacing w:line="500" w:lineRule="exact"/>
        <w:ind w:firstLine="420" w:firstLineChars="200"/>
        <w:jc w:val="both"/>
        <w:rPr>
          <w:rFonts w:ascii="仿宋" w:hAnsi="仿宋" w:eastAsia="仿宋" w:cs="仿宋"/>
          <w:color w:val="auto"/>
          <w:highlight w:val="none"/>
        </w:rPr>
      </w:pPr>
    </w:p>
    <w:p w14:paraId="11169FE1">
      <w:pPr>
        <w:spacing w:line="500" w:lineRule="exact"/>
        <w:jc w:val="both"/>
        <w:rPr>
          <w:rFonts w:ascii="仿宋" w:hAnsi="仿宋" w:eastAsia="仿宋" w:cs="仿宋"/>
          <w:color w:val="auto"/>
          <w:highlight w:val="none"/>
        </w:rPr>
      </w:pPr>
    </w:p>
    <w:p w14:paraId="70FDEC29">
      <w:pPr>
        <w:spacing w:line="500" w:lineRule="exact"/>
        <w:ind w:firstLine="420" w:firstLineChars="200"/>
        <w:jc w:val="both"/>
        <w:rPr>
          <w:rFonts w:ascii="仿宋" w:hAnsi="仿宋" w:eastAsia="仿宋" w:cs="仿宋"/>
          <w:color w:val="auto"/>
          <w:highlight w:val="none"/>
        </w:rPr>
      </w:pPr>
    </w:p>
    <w:p w14:paraId="3EEC1119">
      <w:pPr>
        <w:spacing w:line="500" w:lineRule="exact"/>
        <w:ind w:firstLine="1054" w:firstLineChars="500"/>
        <w:jc w:val="both"/>
        <w:rPr>
          <w:rFonts w:ascii="仿宋" w:hAnsi="仿宋" w:eastAsia="仿宋" w:cs="仿宋"/>
          <w:b/>
          <w:bCs/>
          <w:color w:val="auto"/>
          <w:highlight w:val="none"/>
          <w:u w:val="single"/>
        </w:rPr>
      </w:pPr>
      <w:r>
        <w:rPr>
          <w:rFonts w:hint="eastAsia" w:ascii="仿宋" w:hAnsi="仿宋" w:eastAsia="仿宋" w:cs="仿宋"/>
          <w:b/>
          <w:bCs/>
          <w:color w:val="auto"/>
          <w:highlight w:val="none"/>
        </w:rPr>
        <w:t>供应商</w:t>
      </w:r>
      <w:r>
        <w:rPr>
          <w:rFonts w:hint="eastAsia" w:ascii="仿宋" w:hAnsi="仿宋" w:eastAsia="仿宋" w:cs="仿宋"/>
          <w:b/>
          <w:bCs/>
          <w:color w:val="auto"/>
          <w:highlight w:val="none"/>
          <w:u w:val="single"/>
          <w:lang w:val="zh-CN"/>
        </w:rPr>
        <w:t>（单位名称及公章）</w:t>
      </w:r>
      <w:r>
        <w:rPr>
          <w:rFonts w:hint="eastAsia" w:ascii="仿宋" w:hAnsi="仿宋" w:eastAsia="仿宋" w:cs="仿宋"/>
          <w:b/>
          <w:bCs/>
          <w:color w:val="auto"/>
          <w:highlight w:val="none"/>
          <w:u w:val="single"/>
        </w:rPr>
        <w:t xml:space="preserve">：    </w:t>
      </w:r>
    </w:p>
    <w:p w14:paraId="7D109705">
      <w:pPr>
        <w:spacing w:line="500" w:lineRule="exact"/>
        <w:ind w:firstLine="1054" w:firstLineChars="500"/>
        <w:jc w:val="both"/>
        <w:rPr>
          <w:rFonts w:ascii="仿宋" w:hAnsi="仿宋" w:eastAsia="仿宋" w:cs="仿宋"/>
          <w:b/>
          <w:bCs/>
          <w:color w:val="auto"/>
          <w:highlight w:val="none"/>
        </w:rPr>
      </w:pPr>
      <w:r>
        <w:rPr>
          <w:rFonts w:hint="eastAsia" w:ascii="仿宋" w:hAnsi="仿宋" w:eastAsia="仿宋" w:cs="仿宋"/>
          <w:b/>
          <w:bCs/>
          <w:color w:val="auto"/>
          <w:highlight w:val="none"/>
        </w:rPr>
        <w:t>标  段：</w:t>
      </w:r>
    </w:p>
    <w:p w14:paraId="2ECB784D">
      <w:pPr>
        <w:spacing w:line="500" w:lineRule="exact"/>
        <w:ind w:firstLine="1054" w:firstLineChars="500"/>
        <w:jc w:val="both"/>
        <w:rPr>
          <w:rFonts w:ascii="仿宋" w:hAnsi="仿宋" w:eastAsia="仿宋" w:cs="仿宋"/>
          <w:b/>
          <w:bCs/>
          <w:color w:val="auto"/>
          <w:highlight w:val="none"/>
        </w:rPr>
      </w:pPr>
      <w:r>
        <w:rPr>
          <w:rFonts w:hint="eastAsia" w:ascii="仿宋" w:hAnsi="仿宋" w:eastAsia="仿宋" w:cs="仿宋"/>
          <w:b/>
          <w:bCs/>
          <w:color w:val="auto"/>
          <w:highlight w:val="none"/>
        </w:rPr>
        <w:t>时  间：_____________________</w:t>
      </w:r>
    </w:p>
    <w:p w14:paraId="7F442589">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br w:type="page"/>
      </w:r>
    </w:p>
    <w:p w14:paraId="0364D075">
      <w:pPr>
        <w:spacing w:line="500" w:lineRule="exact"/>
        <w:ind w:firstLine="420" w:firstLineChars="200"/>
        <w:jc w:val="center"/>
        <w:rPr>
          <w:rFonts w:ascii="仿宋" w:hAnsi="仿宋" w:eastAsia="仿宋" w:cs="仿宋"/>
          <w:color w:val="auto"/>
          <w:highlight w:val="none"/>
        </w:rPr>
      </w:pPr>
    </w:p>
    <w:p w14:paraId="540C621F">
      <w:pPr>
        <w:pStyle w:val="2"/>
        <w:spacing w:line="500" w:lineRule="exact"/>
        <w:rPr>
          <w:rFonts w:ascii="仿宋" w:eastAsia="仿宋" w:cs="仿宋"/>
          <w:b/>
          <w:bCs/>
          <w:color w:val="auto"/>
          <w:highlight w:val="none"/>
        </w:rPr>
      </w:pPr>
      <w:r>
        <w:rPr>
          <w:rFonts w:hint="eastAsia" w:ascii="仿宋" w:eastAsia="仿宋" w:cs="仿宋"/>
          <w:b/>
          <w:bCs/>
          <w:color w:val="auto"/>
          <w:highlight w:val="none"/>
        </w:rPr>
        <w:t>目    录</w:t>
      </w:r>
    </w:p>
    <w:p w14:paraId="6EF3E523">
      <w:pPr>
        <w:spacing w:line="500" w:lineRule="exact"/>
        <w:ind w:firstLine="420" w:firstLineChars="200"/>
        <w:jc w:val="both"/>
        <w:rPr>
          <w:rFonts w:ascii="仿宋" w:hAnsi="仿宋" w:eastAsia="仿宋" w:cs="仿宋"/>
          <w:color w:val="auto"/>
          <w:highlight w:val="none"/>
        </w:rPr>
      </w:pPr>
    </w:p>
    <w:p w14:paraId="4EA6A107">
      <w:pPr>
        <w:spacing w:line="500" w:lineRule="exact"/>
        <w:rPr>
          <w:rFonts w:ascii="仿宋" w:hAnsi="仿宋" w:eastAsia="仿宋" w:cs="仿宋"/>
          <w:color w:val="auto"/>
          <w:highlight w:val="none"/>
        </w:rPr>
      </w:pPr>
      <w:r>
        <w:rPr>
          <w:rFonts w:hint="eastAsia" w:ascii="仿宋" w:hAnsi="仿宋" w:eastAsia="仿宋" w:cs="仿宋"/>
          <w:color w:val="auto"/>
          <w:highlight w:val="none"/>
        </w:rPr>
        <w:br w:type="page"/>
      </w:r>
    </w:p>
    <w:p w14:paraId="72A984EE">
      <w:pPr>
        <w:pStyle w:val="2"/>
        <w:numPr>
          <w:ilvl w:val="0"/>
          <w:numId w:val="1"/>
        </w:numPr>
        <w:spacing w:line="500" w:lineRule="exact"/>
        <w:rPr>
          <w:rFonts w:hint="eastAsia" w:ascii="仿宋" w:eastAsia="仿宋" w:cs="仿宋"/>
          <w:b/>
          <w:bCs/>
          <w:color w:val="auto"/>
          <w:highlight w:val="none"/>
        </w:rPr>
      </w:pPr>
      <w:r>
        <w:rPr>
          <w:rFonts w:hint="eastAsia" w:ascii="仿宋" w:eastAsia="仿宋" w:cs="仿宋"/>
          <w:b/>
          <w:bCs/>
          <w:color w:val="auto"/>
          <w:highlight w:val="none"/>
        </w:rPr>
        <w:t xml:space="preserve"> 投标函</w:t>
      </w:r>
    </w:p>
    <w:p w14:paraId="701D3693">
      <w:pPr>
        <w:widowControl w:val="0"/>
        <w:numPr>
          <w:ilvl w:val="0"/>
          <w:numId w:val="0"/>
        </w:numPr>
        <w:jc w:val="both"/>
        <w:rPr>
          <w:color w:val="auto"/>
          <w:highlight w:val="none"/>
        </w:rPr>
      </w:pPr>
    </w:p>
    <w:p w14:paraId="7DAE01D4">
      <w:pPr>
        <w:widowControl w:val="0"/>
        <w:numPr>
          <w:ilvl w:val="0"/>
          <w:numId w:val="0"/>
        </w:numPr>
        <w:jc w:val="both"/>
        <w:rPr>
          <w:color w:val="auto"/>
          <w:highlight w:val="none"/>
        </w:rPr>
      </w:pPr>
    </w:p>
    <w:p w14:paraId="13E9336C">
      <w:pPr>
        <w:widowControl w:val="0"/>
        <w:numPr>
          <w:ilvl w:val="0"/>
          <w:numId w:val="0"/>
        </w:numPr>
        <w:jc w:val="both"/>
        <w:rPr>
          <w:color w:val="auto"/>
          <w:highlight w:val="none"/>
        </w:rPr>
      </w:pPr>
    </w:p>
    <w:p w14:paraId="5F3BE605">
      <w:pPr>
        <w:widowControl w:val="0"/>
        <w:numPr>
          <w:ilvl w:val="0"/>
          <w:numId w:val="0"/>
        </w:numPr>
        <w:jc w:val="both"/>
        <w:rPr>
          <w:color w:val="auto"/>
          <w:highlight w:val="none"/>
        </w:rPr>
      </w:pPr>
    </w:p>
    <w:p w14:paraId="54E0DB18">
      <w:pPr>
        <w:widowControl w:val="0"/>
        <w:numPr>
          <w:ilvl w:val="0"/>
          <w:numId w:val="0"/>
        </w:numPr>
        <w:jc w:val="both"/>
        <w:rPr>
          <w:color w:val="auto"/>
          <w:highlight w:val="none"/>
        </w:rPr>
      </w:pPr>
    </w:p>
    <w:p w14:paraId="76E9F52A">
      <w:pPr>
        <w:widowControl w:val="0"/>
        <w:numPr>
          <w:ilvl w:val="0"/>
          <w:numId w:val="0"/>
        </w:numPr>
        <w:jc w:val="both"/>
        <w:rPr>
          <w:color w:val="auto"/>
          <w:highlight w:val="none"/>
        </w:rPr>
      </w:pPr>
    </w:p>
    <w:p w14:paraId="4979F77F">
      <w:pPr>
        <w:widowControl w:val="0"/>
        <w:numPr>
          <w:ilvl w:val="0"/>
          <w:numId w:val="0"/>
        </w:numPr>
        <w:jc w:val="both"/>
        <w:rPr>
          <w:color w:val="auto"/>
          <w:highlight w:val="none"/>
        </w:rPr>
      </w:pPr>
    </w:p>
    <w:p w14:paraId="4392CAFC">
      <w:pPr>
        <w:widowControl w:val="0"/>
        <w:numPr>
          <w:ilvl w:val="0"/>
          <w:numId w:val="0"/>
        </w:numPr>
        <w:jc w:val="both"/>
        <w:rPr>
          <w:color w:val="auto"/>
          <w:highlight w:val="none"/>
        </w:rPr>
      </w:pPr>
    </w:p>
    <w:p w14:paraId="75010296">
      <w:pPr>
        <w:widowControl w:val="0"/>
        <w:numPr>
          <w:ilvl w:val="0"/>
          <w:numId w:val="0"/>
        </w:numPr>
        <w:jc w:val="both"/>
        <w:rPr>
          <w:color w:val="auto"/>
          <w:highlight w:val="none"/>
        </w:rPr>
      </w:pPr>
    </w:p>
    <w:p w14:paraId="3B769664">
      <w:pPr>
        <w:widowControl w:val="0"/>
        <w:numPr>
          <w:ilvl w:val="0"/>
          <w:numId w:val="0"/>
        </w:numPr>
        <w:jc w:val="both"/>
        <w:rPr>
          <w:color w:val="auto"/>
          <w:highlight w:val="none"/>
        </w:rPr>
      </w:pPr>
    </w:p>
    <w:p w14:paraId="1801B447">
      <w:pPr>
        <w:widowControl w:val="0"/>
        <w:numPr>
          <w:ilvl w:val="0"/>
          <w:numId w:val="0"/>
        </w:numPr>
        <w:jc w:val="both"/>
        <w:rPr>
          <w:color w:val="auto"/>
          <w:highlight w:val="none"/>
        </w:rPr>
      </w:pPr>
    </w:p>
    <w:p w14:paraId="299B8560">
      <w:pPr>
        <w:widowControl w:val="0"/>
        <w:numPr>
          <w:ilvl w:val="0"/>
          <w:numId w:val="0"/>
        </w:numPr>
        <w:jc w:val="both"/>
        <w:rPr>
          <w:color w:val="auto"/>
          <w:highlight w:val="none"/>
        </w:rPr>
      </w:pPr>
    </w:p>
    <w:p w14:paraId="7C194ADE">
      <w:pPr>
        <w:widowControl w:val="0"/>
        <w:numPr>
          <w:ilvl w:val="0"/>
          <w:numId w:val="0"/>
        </w:numPr>
        <w:jc w:val="both"/>
        <w:rPr>
          <w:color w:val="auto"/>
          <w:highlight w:val="none"/>
        </w:rPr>
      </w:pPr>
    </w:p>
    <w:p w14:paraId="49E4A0E5">
      <w:pPr>
        <w:widowControl w:val="0"/>
        <w:numPr>
          <w:ilvl w:val="0"/>
          <w:numId w:val="0"/>
        </w:numPr>
        <w:jc w:val="both"/>
        <w:rPr>
          <w:color w:val="auto"/>
          <w:highlight w:val="none"/>
        </w:rPr>
      </w:pPr>
    </w:p>
    <w:p w14:paraId="5BDCAE0F">
      <w:pPr>
        <w:widowControl w:val="0"/>
        <w:numPr>
          <w:ilvl w:val="0"/>
          <w:numId w:val="0"/>
        </w:numPr>
        <w:jc w:val="both"/>
        <w:rPr>
          <w:color w:val="auto"/>
          <w:highlight w:val="none"/>
        </w:rPr>
      </w:pPr>
    </w:p>
    <w:p w14:paraId="046AFEC3">
      <w:pPr>
        <w:widowControl w:val="0"/>
        <w:numPr>
          <w:ilvl w:val="0"/>
          <w:numId w:val="0"/>
        </w:numPr>
        <w:jc w:val="both"/>
        <w:rPr>
          <w:color w:val="auto"/>
          <w:highlight w:val="none"/>
        </w:rPr>
      </w:pPr>
    </w:p>
    <w:p w14:paraId="352A80AD">
      <w:pPr>
        <w:widowControl w:val="0"/>
        <w:numPr>
          <w:ilvl w:val="0"/>
          <w:numId w:val="0"/>
        </w:numPr>
        <w:jc w:val="both"/>
        <w:rPr>
          <w:color w:val="auto"/>
          <w:highlight w:val="none"/>
        </w:rPr>
      </w:pPr>
    </w:p>
    <w:p w14:paraId="0678B91A">
      <w:pPr>
        <w:widowControl w:val="0"/>
        <w:numPr>
          <w:ilvl w:val="0"/>
          <w:numId w:val="0"/>
        </w:numPr>
        <w:jc w:val="both"/>
        <w:rPr>
          <w:color w:val="auto"/>
          <w:highlight w:val="none"/>
        </w:rPr>
      </w:pPr>
    </w:p>
    <w:p w14:paraId="699B0970">
      <w:pPr>
        <w:widowControl w:val="0"/>
        <w:numPr>
          <w:ilvl w:val="0"/>
          <w:numId w:val="0"/>
        </w:numPr>
        <w:jc w:val="both"/>
        <w:rPr>
          <w:color w:val="auto"/>
          <w:highlight w:val="none"/>
        </w:rPr>
      </w:pPr>
    </w:p>
    <w:p w14:paraId="637D13EA">
      <w:pPr>
        <w:widowControl w:val="0"/>
        <w:numPr>
          <w:ilvl w:val="0"/>
          <w:numId w:val="0"/>
        </w:numPr>
        <w:jc w:val="both"/>
        <w:rPr>
          <w:color w:val="auto"/>
          <w:highlight w:val="none"/>
        </w:rPr>
      </w:pPr>
    </w:p>
    <w:p w14:paraId="11C8A157">
      <w:pPr>
        <w:widowControl w:val="0"/>
        <w:numPr>
          <w:ilvl w:val="0"/>
          <w:numId w:val="0"/>
        </w:numPr>
        <w:jc w:val="both"/>
        <w:rPr>
          <w:color w:val="auto"/>
          <w:highlight w:val="none"/>
        </w:rPr>
      </w:pPr>
    </w:p>
    <w:p w14:paraId="22BE7BA8">
      <w:pPr>
        <w:widowControl w:val="0"/>
        <w:numPr>
          <w:ilvl w:val="0"/>
          <w:numId w:val="0"/>
        </w:numPr>
        <w:jc w:val="both"/>
        <w:rPr>
          <w:color w:val="auto"/>
          <w:highlight w:val="none"/>
        </w:rPr>
      </w:pPr>
    </w:p>
    <w:p w14:paraId="6DFCA36A">
      <w:pPr>
        <w:widowControl w:val="0"/>
        <w:numPr>
          <w:ilvl w:val="0"/>
          <w:numId w:val="0"/>
        </w:numPr>
        <w:jc w:val="both"/>
        <w:rPr>
          <w:color w:val="auto"/>
          <w:highlight w:val="none"/>
        </w:rPr>
      </w:pPr>
    </w:p>
    <w:p w14:paraId="3C30A13E">
      <w:pPr>
        <w:widowControl w:val="0"/>
        <w:numPr>
          <w:ilvl w:val="0"/>
          <w:numId w:val="0"/>
        </w:numPr>
        <w:jc w:val="both"/>
        <w:rPr>
          <w:color w:val="auto"/>
          <w:highlight w:val="none"/>
        </w:rPr>
      </w:pPr>
    </w:p>
    <w:p w14:paraId="06B4BA61">
      <w:pPr>
        <w:widowControl w:val="0"/>
        <w:numPr>
          <w:ilvl w:val="0"/>
          <w:numId w:val="0"/>
        </w:numPr>
        <w:jc w:val="both"/>
        <w:rPr>
          <w:color w:val="auto"/>
          <w:highlight w:val="none"/>
        </w:rPr>
      </w:pPr>
    </w:p>
    <w:p w14:paraId="0364F220">
      <w:pPr>
        <w:widowControl w:val="0"/>
        <w:numPr>
          <w:ilvl w:val="0"/>
          <w:numId w:val="0"/>
        </w:numPr>
        <w:jc w:val="both"/>
        <w:rPr>
          <w:color w:val="auto"/>
          <w:highlight w:val="none"/>
        </w:rPr>
      </w:pPr>
    </w:p>
    <w:p w14:paraId="2DCCCB2C">
      <w:pPr>
        <w:widowControl w:val="0"/>
        <w:numPr>
          <w:ilvl w:val="0"/>
          <w:numId w:val="0"/>
        </w:numPr>
        <w:jc w:val="both"/>
        <w:rPr>
          <w:color w:val="auto"/>
          <w:highlight w:val="none"/>
        </w:rPr>
      </w:pPr>
    </w:p>
    <w:p w14:paraId="5BF09E3F">
      <w:pPr>
        <w:widowControl w:val="0"/>
        <w:numPr>
          <w:ilvl w:val="0"/>
          <w:numId w:val="0"/>
        </w:numPr>
        <w:jc w:val="both"/>
        <w:rPr>
          <w:color w:val="auto"/>
          <w:highlight w:val="none"/>
        </w:rPr>
      </w:pPr>
    </w:p>
    <w:p w14:paraId="2A1005D1">
      <w:pPr>
        <w:widowControl w:val="0"/>
        <w:numPr>
          <w:ilvl w:val="0"/>
          <w:numId w:val="0"/>
        </w:numPr>
        <w:jc w:val="both"/>
        <w:rPr>
          <w:color w:val="auto"/>
          <w:highlight w:val="none"/>
        </w:rPr>
      </w:pPr>
    </w:p>
    <w:p w14:paraId="69143C48">
      <w:pPr>
        <w:widowControl w:val="0"/>
        <w:numPr>
          <w:ilvl w:val="0"/>
          <w:numId w:val="0"/>
        </w:numPr>
        <w:jc w:val="both"/>
        <w:rPr>
          <w:color w:val="auto"/>
          <w:highlight w:val="none"/>
        </w:rPr>
      </w:pPr>
    </w:p>
    <w:p w14:paraId="73949C0F">
      <w:pPr>
        <w:widowControl w:val="0"/>
        <w:numPr>
          <w:ilvl w:val="0"/>
          <w:numId w:val="0"/>
        </w:numPr>
        <w:jc w:val="both"/>
        <w:rPr>
          <w:color w:val="auto"/>
          <w:highlight w:val="none"/>
        </w:rPr>
      </w:pPr>
    </w:p>
    <w:p w14:paraId="60AE01D0">
      <w:pPr>
        <w:widowControl w:val="0"/>
        <w:numPr>
          <w:ilvl w:val="0"/>
          <w:numId w:val="0"/>
        </w:numPr>
        <w:jc w:val="both"/>
        <w:rPr>
          <w:color w:val="auto"/>
          <w:highlight w:val="none"/>
        </w:rPr>
      </w:pPr>
    </w:p>
    <w:p w14:paraId="78A2AB70">
      <w:pPr>
        <w:widowControl w:val="0"/>
        <w:numPr>
          <w:ilvl w:val="0"/>
          <w:numId w:val="0"/>
        </w:numPr>
        <w:jc w:val="both"/>
        <w:rPr>
          <w:color w:val="auto"/>
          <w:highlight w:val="none"/>
        </w:rPr>
      </w:pPr>
    </w:p>
    <w:p w14:paraId="0443216D">
      <w:pPr>
        <w:widowControl w:val="0"/>
        <w:numPr>
          <w:ilvl w:val="0"/>
          <w:numId w:val="0"/>
        </w:numPr>
        <w:jc w:val="both"/>
        <w:rPr>
          <w:color w:val="auto"/>
          <w:highlight w:val="none"/>
        </w:rPr>
      </w:pPr>
    </w:p>
    <w:p w14:paraId="1BA75B00">
      <w:pPr>
        <w:widowControl w:val="0"/>
        <w:numPr>
          <w:ilvl w:val="0"/>
          <w:numId w:val="0"/>
        </w:numPr>
        <w:jc w:val="both"/>
        <w:rPr>
          <w:color w:val="auto"/>
          <w:highlight w:val="none"/>
        </w:rPr>
      </w:pPr>
    </w:p>
    <w:p w14:paraId="1A6FF313">
      <w:pPr>
        <w:widowControl w:val="0"/>
        <w:numPr>
          <w:ilvl w:val="0"/>
          <w:numId w:val="0"/>
        </w:numPr>
        <w:jc w:val="both"/>
        <w:rPr>
          <w:color w:val="auto"/>
          <w:highlight w:val="none"/>
        </w:rPr>
      </w:pPr>
    </w:p>
    <w:p w14:paraId="1D73917B">
      <w:pPr>
        <w:widowControl w:val="0"/>
        <w:numPr>
          <w:ilvl w:val="0"/>
          <w:numId w:val="0"/>
        </w:numPr>
        <w:jc w:val="both"/>
        <w:rPr>
          <w:color w:val="auto"/>
          <w:highlight w:val="none"/>
        </w:rPr>
      </w:pPr>
    </w:p>
    <w:p w14:paraId="22909D06">
      <w:pPr>
        <w:widowControl w:val="0"/>
        <w:numPr>
          <w:ilvl w:val="0"/>
          <w:numId w:val="0"/>
        </w:numPr>
        <w:jc w:val="both"/>
        <w:rPr>
          <w:color w:val="auto"/>
          <w:highlight w:val="none"/>
        </w:rPr>
      </w:pPr>
    </w:p>
    <w:p w14:paraId="074414A1">
      <w:pPr>
        <w:widowControl w:val="0"/>
        <w:numPr>
          <w:ilvl w:val="0"/>
          <w:numId w:val="0"/>
        </w:numPr>
        <w:jc w:val="both"/>
        <w:rPr>
          <w:color w:val="auto"/>
          <w:highlight w:val="none"/>
        </w:rPr>
      </w:pPr>
    </w:p>
    <w:p w14:paraId="0DDD17F1">
      <w:pPr>
        <w:widowControl w:val="0"/>
        <w:numPr>
          <w:ilvl w:val="0"/>
          <w:numId w:val="0"/>
        </w:numPr>
        <w:jc w:val="both"/>
        <w:rPr>
          <w:color w:val="auto"/>
          <w:highlight w:val="none"/>
        </w:rPr>
      </w:pPr>
    </w:p>
    <w:p w14:paraId="6120DD53">
      <w:pPr>
        <w:widowControl w:val="0"/>
        <w:numPr>
          <w:ilvl w:val="0"/>
          <w:numId w:val="0"/>
        </w:numPr>
        <w:jc w:val="both"/>
        <w:rPr>
          <w:color w:val="auto"/>
          <w:highlight w:val="none"/>
        </w:rPr>
      </w:pPr>
    </w:p>
    <w:p w14:paraId="52033647">
      <w:pPr>
        <w:pStyle w:val="2"/>
        <w:spacing w:line="500" w:lineRule="exact"/>
        <w:rPr>
          <w:rFonts w:ascii="仿宋" w:eastAsia="仿宋" w:cs="仿宋"/>
          <w:b/>
          <w:bCs/>
          <w:color w:val="auto"/>
          <w:highlight w:val="none"/>
        </w:rPr>
      </w:pPr>
      <w:r>
        <w:rPr>
          <w:rFonts w:hint="eastAsia" w:ascii="仿宋" w:eastAsia="仿宋" w:cs="仿宋"/>
          <w:b/>
          <w:bCs/>
          <w:color w:val="auto"/>
          <w:highlight w:val="none"/>
        </w:rPr>
        <w:t>第二部分 开标一览表（总表）</w:t>
      </w:r>
    </w:p>
    <w:p w14:paraId="6BB9EE6D">
      <w:pPr>
        <w:wordWrap w:val="0"/>
        <w:spacing w:line="500" w:lineRule="exact"/>
        <w:rPr>
          <w:rFonts w:ascii="仿宋" w:hAnsi="仿宋" w:eastAsia="仿宋" w:cs="仿宋"/>
          <w:color w:val="auto"/>
          <w:highlight w:val="none"/>
          <w:u w:val="single"/>
        </w:rPr>
      </w:pPr>
      <w:r>
        <w:rPr>
          <w:rFonts w:hint="eastAsia" w:ascii="仿宋" w:hAnsi="仿宋" w:eastAsia="仿宋" w:cs="仿宋"/>
          <w:color w:val="auto"/>
          <w:highlight w:val="none"/>
        </w:rPr>
        <w:t>项目名称：</w:t>
      </w:r>
      <w:r>
        <w:rPr>
          <w:rFonts w:hint="eastAsia" w:ascii="仿宋" w:hAnsi="仿宋" w:eastAsia="仿宋" w:cs="仿宋"/>
          <w:color w:val="auto"/>
          <w:highlight w:val="none"/>
          <w:lang w:val="zh-CN"/>
        </w:rPr>
        <w:t>西安市第三医院办公耗材采购项目</w:t>
      </w:r>
    </w:p>
    <w:p w14:paraId="5DF14E77">
      <w:pPr>
        <w:pStyle w:val="5"/>
        <w:spacing w:line="500" w:lineRule="exact"/>
        <w:ind w:firstLine="0"/>
        <w:rPr>
          <w:rFonts w:ascii="仿宋" w:hAnsi="仿宋" w:eastAsia="仿宋" w:cs="仿宋"/>
          <w:color w:val="auto"/>
          <w:kern w:val="2"/>
          <w:highlight w:val="none"/>
        </w:rPr>
      </w:pPr>
      <w:r>
        <w:rPr>
          <w:rFonts w:hint="eastAsia" w:ascii="仿宋" w:hAnsi="仿宋" w:eastAsia="仿宋" w:cs="仿宋"/>
          <w:color w:val="auto"/>
          <w:kern w:val="2"/>
          <w:highlight w:val="none"/>
        </w:rPr>
        <w:t>项目编号：</w:t>
      </w:r>
      <w:r>
        <w:rPr>
          <w:rFonts w:hint="eastAsia" w:ascii="仿宋" w:hAnsi="仿宋" w:eastAsia="仿宋" w:cs="仿宋"/>
          <w:color w:val="auto"/>
          <w:highlight w:val="none"/>
          <w:lang w:val="zh-CN"/>
        </w:rPr>
        <w:t>SXZCX2026-001</w:t>
      </w:r>
    </w:p>
    <w:p w14:paraId="3123E192">
      <w:pPr>
        <w:spacing w:line="500" w:lineRule="exact"/>
        <w:rPr>
          <w:rFonts w:ascii="仿宋" w:hAnsi="仿宋" w:eastAsia="仿宋" w:cs="仿宋"/>
          <w:color w:val="auto"/>
          <w:highlight w:val="none"/>
        </w:rPr>
      </w:pPr>
      <w:r>
        <w:rPr>
          <w:rFonts w:hint="eastAsia" w:ascii="仿宋" w:hAnsi="仿宋" w:eastAsia="仿宋" w:cs="仿宋"/>
          <w:color w:val="auto"/>
          <w:highlight w:val="none"/>
        </w:rPr>
        <w:t xml:space="preserve">单位：万元 </w:t>
      </w:r>
    </w:p>
    <w:tbl>
      <w:tblPr>
        <w:tblStyle w:val="12"/>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4"/>
        <w:gridCol w:w="1336"/>
        <w:gridCol w:w="1459"/>
        <w:gridCol w:w="1459"/>
        <w:gridCol w:w="1459"/>
      </w:tblGrid>
      <w:tr w14:paraId="4C1AA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964" w:type="dxa"/>
            <w:vMerge w:val="restart"/>
            <w:tcBorders>
              <w:top w:val="single" w:color="auto" w:sz="12" w:space="0"/>
              <w:left w:val="single" w:color="auto" w:sz="12" w:space="0"/>
              <w:tl2br w:val="single" w:color="auto" w:sz="4" w:space="0"/>
            </w:tcBorders>
            <w:shd w:val="clear" w:color="auto" w:fill="F1F1F1"/>
            <w:noWrap w:val="0"/>
            <w:vAlign w:val="center"/>
          </w:tcPr>
          <w:p w14:paraId="3AFCF3E6">
            <w:pPr>
              <w:spacing w:line="500" w:lineRule="exact"/>
              <w:jc w:val="center"/>
              <w:rPr>
                <w:rFonts w:ascii="仿宋" w:hAnsi="仿宋" w:eastAsia="仿宋" w:cs="仿宋"/>
                <w:color w:val="auto"/>
                <w:highlight w:val="none"/>
              </w:rPr>
            </w:pPr>
            <w:r>
              <w:rPr>
                <w:rFonts w:hint="eastAsia" w:ascii="仿宋" w:hAnsi="仿宋" w:eastAsia="仿宋" w:cs="仿宋"/>
                <w:color w:val="auto"/>
                <w:highlight w:val="none"/>
              </w:rPr>
              <w:t>报价内容</w:t>
            </w:r>
          </w:p>
          <w:p w14:paraId="587DEEB7">
            <w:pPr>
              <w:spacing w:line="500" w:lineRule="exact"/>
              <w:rPr>
                <w:rFonts w:ascii="仿宋" w:hAnsi="仿宋" w:eastAsia="仿宋" w:cs="仿宋"/>
                <w:color w:val="auto"/>
                <w:highlight w:val="none"/>
              </w:rPr>
            </w:pPr>
          </w:p>
          <w:p w14:paraId="534E3074">
            <w:pPr>
              <w:spacing w:line="500" w:lineRule="exact"/>
              <w:jc w:val="center"/>
              <w:rPr>
                <w:rFonts w:ascii="仿宋" w:hAnsi="仿宋" w:eastAsia="仿宋" w:cs="仿宋"/>
                <w:color w:val="auto"/>
                <w:highlight w:val="none"/>
              </w:rPr>
            </w:pPr>
            <w:r>
              <w:rPr>
                <w:rFonts w:hint="eastAsia" w:ascii="仿宋" w:hAnsi="仿宋" w:eastAsia="仿宋" w:cs="仿宋"/>
                <w:color w:val="auto"/>
                <w:highlight w:val="none"/>
              </w:rPr>
              <w:t>标段号及采购内容</w:t>
            </w:r>
          </w:p>
        </w:tc>
        <w:tc>
          <w:tcPr>
            <w:tcW w:w="1336" w:type="dxa"/>
            <w:tcBorders>
              <w:top w:val="single" w:color="auto" w:sz="12" w:space="0"/>
            </w:tcBorders>
            <w:shd w:val="clear" w:color="auto" w:fill="DDD9C4"/>
            <w:noWrap w:val="0"/>
            <w:vAlign w:val="center"/>
          </w:tcPr>
          <w:p w14:paraId="5619D641">
            <w:pPr>
              <w:spacing w:line="500" w:lineRule="exact"/>
              <w:jc w:val="center"/>
              <w:rPr>
                <w:rFonts w:ascii="仿宋" w:hAnsi="仿宋" w:eastAsia="仿宋" w:cs="仿宋"/>
                <w:color w:val="auto"/>
                <w:highlight w:val="none"/>
              </w:rPr>
            </w:pPr>
            <w:r>
              <w:rPr>
                <w:rFonts w:hint="eastAsia" w:ascii="仿宋" w:hAnsi="仿宋" w:eastAsia="仿宋" w:cs="仿宋"/>
                <w:color w:val="auto"/>
                <w:highlight w:val="none"/>
              </w:rPr>
              <w:t>A</w:t>
            </w:r>
          </w:p>
        </w:tc>
        <w:tc>
          <w:tcPr>
            <w:tcW w:w="1459" w:type="dxa"/>
            <w:tcBorders>
              <w:top w:val="single" w:color="auto" w:sz="12" w:space="0"/>
              <w:right w:val="single" w:color="auto" w:sz="12" w:space="0"/>
            </w:tcBorders>
            <w:shd w:val="clear" w:color="auto" w:fill="DDD9C4"/>
            <w:noWrap w:val="0"/>
            <w:vAlign w:val="center"/>
          </w:tcPr>
          <w:p w14:paraId="7EB816A6">
            <w:pPr>
              <w:spacing w:line="500" w:lineRule="exact"/>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B</w:t>
            </w:r>
          </w:p>
        </w:tc>
        <w:tc>
          <w:tcPr>
            <w:tcW w:w="1459" w:type="dxa"/>
            <w:tcBorders>
              <w:top w:val="single" w:color="auto" w:sz="12" w:space="0"/>
              <w:right w:val="single" w:color="auto" w:sz="12" w:space="0"/>
            </w:tcBorders>
            <w:shd w:val="clear" w:color="auto" w:fill="DDD9C4"/>
            <w:noWrap w:val="0"/>
            <w:vAlign w:val="center"/>
          </w:tcPr>
          <w:p w14:paraId="3A77F4EF">
            <w:pPr>
              <w:spacing w:line="500" w:lineRule="exact"/>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C</w:t>
            </w:r>
          </w:p>
        </w:tc>
        <w:tc>
          <w:tcPr>
            <w:tcW w:w="1459" w:type="dxa"/>
            <w:tcBorders>
              <w:top w:val="single" w:color="auto" w:sz="12" w:space="0"/>
              <w:right w:val="single" w:color="auto" w:sz="12" w:space="0"/>
            </w:tcBorders>
            <w:shd w:val="clear" w:color="auto" w:fill="DDD9C4"/>
            <w:noWrap w:val="0"/>
            <w:vAlign w:val="center"/>
          </w:tcPr>
          <w:p w14:paraId="78026B68">
            <w:pPr>
              <w:spacing w:line="500" w:lineRule="exact"/>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D</w:t>
            </w:r>
          </w:p>
        </w:tc>
      </w:tr>
      <w:tr w14:paraId="327D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2964" w:type="dxa"/>
            <w:vMerge w:val="continue"/>
            <w:tcBorders>
              <w:left w:val="single" w:color="auto" w:sz="12" w:space="0"/>
              <w:tl2br w:val="single" w:color="auto" w:sz="4" w:space="0"/>
            </w:tcBorders>
            <w:shd w:val="clear" w:color="auto" w:fill="F1F1F1"/>
            <w:noWrap w:val="0"/>
            <w:vAlign w:val="center"/>
          </w:tcPr>
          <w:p w14:paraId="085DFF66">
            <w:pPr>
              <w:spacing w:line="500" w:lineRule="exact"/>
              <w:jc w:val="center"/>
              <w:rPr>
                <w:rFonts w:ascii="仿宋" w:hAnsi="仿宋" w:eastAsia="仿宋" w:cs="仿宋"/>
                <w:color w:val="auto"/>
                <w:highlight w:val="none"/>
              </w:rPr>
            </w:pPr>
          </w:p>
        </w:tc>
        <w:tc>
          <w:tcPr>
            <w:tcW w:w="1336" w:type="dxa"/>
            <w:shd w:val="clear" w:color="auto" w:fill="EAF1DD"/>
            <w:noWrap w:val="0"/>
            <w:vAlign w:val="center"/>
          </w:tcPr>
          <w:p w14:paraId="3B1AB1D5">
            <w:pPr>
              <w:spacing w:line="500" w:lineRule="exact"/>
              <w:jc w:val="center"/>
              <w:rPr>
                <w:rFonts w:ascii="仿宋" w:hAnsi="仿宋" w:eastAsia="仿宋" w:cs="仿宋"/>
                <w:color w:val="auto"/>
                <w:highlight w:val="none"/>
              </w:rPr>
            </w:pPr>
            <w:r>
              <w:rPr>
                <w:rFonts w:hint="eastAsia" w:ascii="仿宋" w:hAnsi="仿宋" w:eastAsia="仿宋" w:cs="仿宋"/>
                <w:color w:val="auto"/>
                <w:highlight w:val="none"/>
              </w:rPr>
              <w:t>报价</w:t>
            </w:r>
          </w:p>
        </w:tc>
        <w:tc>
          <w:tcPr>
            <w:tcW w:w="1459" w:type="dxa"/>
            <w:tcBorders>
              <w:right w:val="single" w:color="auto" w:sz="12" w:space="0"/>
            </w:tcBorders>
            <w:shd w:val="clear" w:color="auto" w:fill="EAF1DD"/>
            <w:noWrap w:val="0"/>
            <w:vAlign w:val="center"/>
          </w:tcPr>
          <w:p w14:paraId="6840A02B">
            <w:pPr>
              <w:spacing w:line="500" w:lineRule="exact"/>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其他费用</w:t>
            </w:r>
          </w:p>
        </w:tc>
        <w:tc>
          <w:tcPr>
            <w:tcW w:w="1459" w:type="dxa"/>
            <w:tcBorders>
              <w:right w:val="single" w:color="auto" w:sz="12" w:space="0"/>
            </w:tcBorders>
            <w:shd w:val="clear" w:color="auto" w:fill="EAF1DD"/>
            <w:noWrap w:val="0"/>
            <w:vAlign w:val="center"/>
          </w:tcPr>
          <w:p w14:paraId="57DA8DAD">
            <w:pPr>
              <w:spacing w:line="500" w:lineRule="exact"/>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合计</w:t>
            </w:r>
            <w:r>
              <w:rPr>
                <w:rFonts w:hint="eastAsia" w:ascii="仿宋" w:hAnsi="仿宋" w:eastAsia="仿宋" w:cs="仿宋"/>
                <w:color w:val="auto"/>
                <w:highlight w:val="none"/>
                <w:lang w:val="en-US" w:eastAsia="zh-CN"/>
              </w:rPr>
              <w:t>金额</w:t>
            </w:r>
          </w:p>
        </w:tc>
        <w:tc>
          <w:tcPr>
            <w:tcW w:w="1459" w:type="dxa"/>
            <w:tcBorders>
              <w:right w:val="single" w:color="auto" w:sz="12" w:space="0"/>
            </w:tcBorders>
            <w:shd w:val="clear" w:color="auto" w:fill="EAF1DD"/>
            <w:noWrap w:val="0"/>
            <w:vAlign w:val="center"/>
          </w:tcPr>
          <w:p w14:paraId="5FD6D767">
            <w:pPr>
              <w:spacing w:line="500" w:lineRule="exact"/>
              <w:jc w:val="center"/>
              <w:rPr>
                <w:rFonts w:ascii="仿宋" w:hAnsi="仿宋" w:eastAsia="仿宋" w:cs="仿宋"/>
                <w:color w:val="auto"/>
                <w:highlight w:val="none"/>
              </w:rPr>
            </w:pPr>
            <w:r>
              <w:rPr>
                <w:rFonts w:hint="eastAsia" w:ascii="仿宋" w:hAnsi="仿宋" w:eastAsia="仿宋" w:cs="仿宋"/>
                <w:color w:val="auto"/>
                <w:highlight w:val="none"/>
              </w:rPr>
              <w:t>交货期</w:t>
            </w:r>
          </w:p>
        </w:tc>
      </w:tr>
      <w:tr w14:paraId="7383F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964" w:type="dxa"/>
            <w:tcBorders>
              <w:left w:val="single" w:color="auto" w:sz="12" w:space="0"/>
            </w:tcBorders>
            <w:shd w:val="clear" w:color="auto" w:fill="F1F1F1"/>
            <w:noWrap w:val="0"/>
            <w:vAlign w:val="center"/>
          </w:tcPr>
          <w:p w14:paraId="668E7D80">
            <w:pPr>
              <w:spacing w:line="500" w:lineRule="exact"/>
              <w:jc w:val="center"/>
              <w:rPr>
                <w:rFonts w:hint="eastAsia" w:ascii="仿宋" w:hAnsi="仿宋" w:eastAsia="仿宋" w:cs="仿宋"/>
                <w:b/>
                <w:bCs/>
                <w:i/>
                <w:iCs/>
                <w:color w:val="auto"/>
                <w:highlight w:val="none"/>
                <w:u w:val="single"/>
              </w:rPr>
            </w:pPr>
            <w:r>
              <w:rPr>
                <w:rFonts w:hint="eastAsia" w:ascii="仿宋" w:hAnsi="仿宋" w:eastAsia="仿宋" w:cs="仿宋"/>
                <w:color w:val="auto"/>
                <w:highlight w:val="none"/>
                <w:lang w:val="zh-CN"/>
              </w:rPr>
              <w:t>院办公耗材采购</w:t>
            </w:r>
          </w:p>
        </w:tc>
        <w:tc>
          <w:tcPr>
            <w:tcW w:w="1336" w:type="dxa"/>
            <w:noWrap w:val="0"/>
            <w:vAlign w:val="center"/>
          </w:tcPr>
          <w:p w14:paraId="47E8FD3F">
            <w:pPr>
              <w:spacing w:line="500" w:lineRule="exact"/>
              <w:jc w:val="center"/>
              <w:rPr>
                <w:rFonts w:ascii="仿宋" w:hAnsi="仿宋" w:eastAsia="仿宋" w:cs="仿宋"/>
                <w:b/>
                <w:bCs/>
                <w:i/>
                <w:iCs/>
                <w:color w:val="auto"/>
                <w:highlight w:val="none"/>
                <w:u w:val="single"/>
              </w:rPr>
            </w:pPr>
          </w:p>
        </w:tc>
        <w:tc>
          <w:tcPr>
            <w:tcW w:w="1459" w:type="dxa"/>
            <w:tcBorders>
              <w:right w:val="single" w:color="auto" w:sz="12" w:space="0"/>
            </w:tcBorders>
            <w:noWrap w:val="0"/>
            <w:vAlign w:val="center"/>
          </w:tcPr>
          <w:p w14:paraId="59C5E7EE">
            <w:pPr>
              <w:spacing w:line="500" w:lineRule="exact"/>
              <w:jc w:val="center"/>
              <w:rPr>
                <w:rFonts w:ascii="仿宋" w:hAnsi="仿宋" w:eastAsia="仿宋" w:cs="仿宋"/>
                <w:b/>
                <w:bCs/>
                <w:i/>
                <w:iCs/>
                <w:color w:val="auto"/>
                <w:highlight w:val="none"/>
                <w:u w:val="single"/>
              </w:rPr>
            </w:pPr>
          </w:p>
        </w:tc>
        <w:tc>
          <w:tcPr>
            <w:tcW w:w="1459" w:type="dxa"/>
            <w:tcBorders>
              <w:right w:val="single" w:color="auto" w:sz="12" w:space="0"/>
            </w:tcBorders>
            <w:noWrap w:val="0"/>
            <w:vAlign w:val="center"/>
          </w:tcPr>
          <w:p w14:paraId="555A3B23">
            <w:pPr>
              <w:spacing w:line="500" w:lineRule="exact"/>
              <w:jc w:val="center"/>
              <w:rPr>
                <w:rFonts w:ascii="仿宋" w:hAnsi="仿宋" w:eastAsia="仿宋" w:cs="仿宋"/>
                <w:b/>
                <w:bCs/>
                <w:i/>
                <w:iCs/>
                <w:color w:val="auto"/>
                <w:highlight w:val="none"/>
                <w:u w:val="single"/>
              </w:rPr>
            </w:pPr>
          </w:p>
        </w:tc>
        <w:tc>
          <w:tcPr>
            <w:tcW w:w="1459" w:type="dxa"/>
            <w:tcBorders>
              <w:right w:val="single" w:color="auto" w:sz="12" w:space="0"/>
            </w:tcBorders>
            <w:noWrap w:val="0"/>
            <w:vAlign w:val="center"/>
          </w:tcPr>
          <w:p w14:paraId="0C659B02">
            <w:pPr>
              <w:spacing w:line="500" w:lineRule="exact"/>
              <w:jc w:val="center"/>
              <w:rPr>
                <w:rFonts w:ascii="仿宋" w:hAnsi="仿宋" w:eastAsia="仿宋" w:cs="仿宋"/>
                <w:b/>
                <w:bCs/>
                <w:i/>
                <w:iCs/>
                <w:color w:val="auto"/>
                <w:highlight w:val="none"/>
                <w:u w:val="single"/>
              </w:rPr>
            </w:pPr>
          </w:p>
        </w:tc>
      </w:tr>
      <w:tr w14:paraId="7EE91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jc w:val="center"/>
        </w:trPr>
        <w:tc>
          <w:tcPr>
            <w:tcW w:w="2964" w:type="dxa"/>
            <w:tcBorders>
              <w:left w:val="single" w:color="auto" w:sz="12" w:space="0"/>
              <w:bottom w:val="single" w:color="auto" w:sz="12" w:space="0"/>
            </w:tcBorders>
            <w:shd w:val="clear" w:color="auto" w:fill="F1F1F1"/>
            <w:noWrap w:val="0"/>
            <w:vAlign w:val="center"/>
          </w:tcPr>
          <w:p w14:paraId="091CCE1D">
            <w:pPr>
              <w:spacing w:line="500" w:lineRule="exact"/>
              <w:jc w:val="center"/>
              <w:rPr>
                <w:rFonts w:ascii="仿宋" w:hAnsi="仿宋" w:eastAsia="仿宋" w:cs="仿宋"/>
                <w:color w:val="auto"/>
                <w:highlight w:val="none"/>
              </w:rPr>
            </w:pPr>
            <w:r>
              <w:rPr>
                <w:rFonts w:hint="eastAsia" w:ascii="仿宋" w:hAnsi="仿宋" w:eastAsia="仿宋" w:cs="仿宋"/>
                <w:color w:val="auto"/>
                <w:highlight w:val="none"/>
                <w:lang w:val="en-US" w:eastAsia="zh-CN"/>
              </w:rPr>
              <w:t>总价</w:t>
            </w:r>
            <w:r>
              <w:rPr>
                <w:rFonts w:hint="eastAsia" w:ascii="仿宋" w:hAnsi="仿宋" w:eastAsia="仿宋" w:cs="仿宋"/>
                <w:color w:val="auto"/>
                <w:highlight w:val="none"/>
              </w:rPr>
              <w:t>合计（大写）</w:t>
            </w:r>
          </w:p>
        </w:tc>
        <w:tc>
          <w:tcPr>
            <w:tcW w:w="5713" w:type="dxa"/>
            <w:gridSpan w:val="4"/>
            <w:tcBorders>
              <w:bottom w:val="single" w:color="auto" w:sz="12" w:space="0"/>
              <w:right w:val="single" w:color="auto" w:sz="12" w:space="0"/>
            </w:tcBorders>
            <w:noWrap w:val="0"/>
            <w:vAlign w:val="center"/>
          </w:tcPr>
          <w:p w14:paraId="614299F2">
            <w:pPr>
              <w:spacing w:line="500" w:lineRule="exact"/>
              <w:jc w:val="center"/>
              <w:rPr>
                <w:rFonts w:ascii="仿宋" w:hAnsi="仿宋" w:eastAsia="仿宋" w:cs="仿宋"/>
                <w:color w:val="auto"/>
                <w:highlight w:val="none"/>
              </w:rPr>
            </w:pPr>
          </w:p>
        </w:tc>
      </w:tr>
    </w:tbl>
    <w:p w14:paraId="6015CCD1">
      <w:pPr>
        <w:spacing w:line="500" w:lineRule="exact"/>
        <w:ind w:firstLine="2417" w:firstLineChars="1151"/>
        <w:jc w:val="both"/>
        <w:rPr>
          <w:rFonts w:ascii="仿宋" w:hAnsi="仿宋" w:eastAsia="仿宋" w:cs="仿宋"/>
          <w:color w:val="auto"/>
          <w:highlight w:val="none"/>
        </w:rPr>
      </w:pPr>
    </w:p>
    <w:p w14:paraId="545AD661">
      <w:pPr>
        <w:spacing w:line="500" w:lineRule="exact"/>
        <w:ind w:firstLine="3887" w:firstLineChars="1851"/>
        <w:jc w:val="both"/>
        <w:rPr>
          <w:rFonts w:ascii="仿宋" w:hAnsi="仿宋" w:eastAsia="仿宋" w:cs="仿宋"/>
          <w:color w:val="auto"/>
          <w:highlight w:val="none"/>
        </w:rPr>
      </w:pPr>
      <w:r>
        <w:rPr>
          <w:rFonts w:hint="eastAsia" w:ascii="仿宋" w:hAnsi="仿宋" w:eastAsia="仿宋" w:cs="仿宋"/>
          <w:color w:val="auto"/>
          <w:highlight w:val="none"/>
        </w:rPr>
        <w:t>供应商：（供应商全称并加盖公章）</w:t>
      </w:r>
    </w:p>
    <w:p w14:paraId="7C86206B">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日    期：    年  月  日</w:t>
      </w:r>
    </w:p>
    <w:p w14:paraId="47D729DE">
      <w:pPr>
        <w:spacing w:line="500" w:lineRule="exact"/>
        <w:ind w:firstLine="420" w:firstLineChars="200"/>
        <w:jc w:val="both"/>
        <w:rPr>
          <w:rFonts w:ascii="仿宋" w:hAnsi="仿宋" w:eastAsia="仿宋" w:cs="仿宋"/>
          <w:color w:val="auto"/>
          <w:highlight w:val="none"/>
        </w:rPr>
      </w:pPr>
    </w:p>
    <w:p w14:paraId="3A2A8C5E">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注：</w:t>
      </w:r>
    </w:p>
    <w:p w14:paraId="34077CD7">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1．A栏按阿拉伯小写金额样式填写</w:t>
      </w:r>
    </w:p>
    <w:p w14:paraId="13A3BA76">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2．“合计（大写）”栏按银行大写金额样式进行填写。样式参考：壹、贰、叁、肆、伍、陆、柒、捌、玖、拾、佰、仟、万、亿、元（圆）、角、分、零、整（正）。</w:t>
      </w:r>
    </w:p>
    <w:p w14:paraId="2A557762">
      <w:pPr>
        <w:spacing w:line="500" w:lineRule="exact"/>
        <w:ind w:firstLine="420" w:firstLineChars="200"/>
        <w:jc w:val="both"/>
        <w:rPr>
          <w:rFonts w:hint="eastAsia" w:ascii="仿宋" w:hAnsi="仿宋" w:eastAsia="仿宋" w:cs="仿宋"/>
          <w:color w:val="auto"/>
          <w:highlight w:val="none"/>
        </w:rPr>
        <w:sectPr>
          <w:footerReference r:id="rId3" w:type="default"/>
          <w:pgSz w:w="11906" w:h="16838"/>
          <w:pgMar w:top="1440" w:right="1803" w:bottom="1440" w:left="1803" w:header="851" w:footer="992" w:gutter="0"/>
          <w:pgBorders>
            <w:top w:val="none" w:sz="0" w:space="0"/>
            <w:left w:val="none" w:sz="0" w:space="0"/>
            <w:bottom w:val="none" w:sz="0" w:space="0"/>
            <w:right w:val="none" w:sz="0" w:space="0"/>
          </w:pgBorders>
          <w:cols w:space="720" w:num="1"/>
          <w:docGrid w:type="lines" w:linePitch="319" w:charSpace="0"/>
        </w:sectPr>
      </w:pPr>
      <w:r>
        <w:rPr>
          <w:rFonts w:hint="eastAsia" w:ascii="仿宋" w:hAnsi="仿宋" w:eastAsia="仿宋" w:cs="仿宋"/>
          <w:color w:val="auto"/>
          <w:highlight w:val="none"/>
        </w:rPr>
        <w:t>3．“合计（大写）”金额与A栏“合计”一致的。</w:t>
      </w:r>
    </w:p>
    <w:p w14:paraId="2851137D">
      <w:pPr>
        <w:pStyle w:val="16"/>
        <w:spacing w:line="500" w:lineRule="exact"/>
        <w:jc w:val="center"/>
        <w:rPr>
          <w:rFonts w:ascii="仿宋" w:eastAsia="仿宋" w:cs="仿宋"/>
          <w:b/>
          <w:bCs/>
          <w:color w:val="auto"/>
          <w:sz w:val="44"/>
          <w:szCs w:val="44"/>
          <w:highlight w:val="none"/>
        </w:rPr>
      </w:pPr>
      <w:r>
        <w:rPr>
          <w:rFonts w:hint="eastAsia" w:ascii="仿宋" w:eastAsia="仿宋" w:cs="仿宋"/>
          <w:b/>
          <w:bCs/>
          <w:color w:val="auto"/>
          <w:sz w:val="44"/>
          <w:szCs w:val="44"/>
          <w:highlight w:val="none"/>
        </w:rPr>
        <w:t>分项报价表</w:t>
      </w:r>
    </w:p>
    <w:p w14:paraId="223322D7">
      <w:pPr>
        <w:spacing w:line="500" w:lineRule="exact"/>
        <w:jc w:val="right"/>
        <w:rPr>
          <w:rFonts w:ascii="仿宋" w:hAnsi="仿宋" w:eastAsia="仿宋" w:cs="仿宋"/>
          <w:b/>
          <w:bCs/>
          <w:color w:val="auto"/>
          <w:highlight w:val="none"/>
        </w:rPr>
      </w:pP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单位：元</w:t>
      </w:r>
    </w:p>
    <w:tbl>
      <w:tblPr>
        <w:tblStyle w:val="12"/>
        <w:tblW w:w="14202" w:type="dxa"/>
        <w:tblInd w:w="-15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2"/>
        <w:gridCol w:w="1073"/>
        <w:gridCol w:w="2465"/>
        <w:gridCol w:w="662"/>
        <w:gridCol w:w="2550"/>
        <w:gridCol w:w="591"/>
        <w:gridCol w:w="1479"/>
        <w:gridCol w:w="3180"/>
        <w:gridCol w:w="1590"/>
      </w:tblGrid>
      <w:tr w14:paraId="05ECC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noWrap w:val="0"/>
            <w:vAlign w:val="center"/>
          </w:tcPr>
          <w:p w14:paraId="663BE6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序号</w:t>
            </w:r>
          </w:p>
        </w:tc>
        <w:tc>
          <w:tcPr>
            <w:tcW w:w="1073" w:type="dxa"/>
            <w:tcBorders>
              <w:top w:val="single" w:color="000000" w:sz="8" w:space="0"/>
              <w:left w:val="single" w:color="000000" w:sz="8" w:space="0"/>
              <w:bottom w:val="single" w:color="000000" w:sz="8" w:space="0"/>
              <w:right w:val="single" w:color="000000" w:sz="8" w:space="0"/>
            </w:tcBorders>
            <w:noWrap w:val="0"/>
            <w:vAlign w:val="center"/>
          </w:tcPr>
          <w:p w14:paraId="1580C5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产品名称</w:t>
            </w:r>
          </w:p>
        </w:tc>
        <w:tc>
          <w:tcPr>
            <w:tcW w:w="2465" w:type="dxa"/>
            <w:tcBorders>
              <w:top w:val="single" w:color="000000" w:sz="8" w:space="0"/>
              <w:left w:val="single" w:color="000000" w:sz="8" w:space="0"/>
              <w:bottom w:val="single" w:color="000000" w:sz="8" w:space="0"/>
              <w:right w:val="single" w:color="000000" w:sz="8" w:space="0"/>
            </w:tcBorders>
            <w:noWrap w:val="0"/>
            <w:vAlign w:val="center"/>
          </w:tcPr>
          <w:p w14:paraId="78086D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适用机型</w:t>
            </w:r>
          </w:p>
        </w:tc>
        <w:tc>
          <w:tcPr>
            <w:tcW w:w="662" w:type="dxa"/>
            <w:tcBorders>
              <w:top w:val="single" w:color="000000" w:sz="8" w:space="0"/>
              <w:left w:val="single" w:color="000000" w:sz="8" w:space="0"/>
              <w:bottom w:val="single" w:color="000000" w:sz="8" w:space="0"/>
              <w:right w:val="single" w:color="000000" w:sz="8" w:space="0"/>
            </w:tcBorders>
            <w:noWrap w:val="0"/>
            <w:vAlign w:val="center"/>
          </w:tcPr>
          <w:p w14:paraId="4E0558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是否原装</w:t>
            </w:r>
          </w:p>
        </w:tc>
        <w:tc>
          <w:tcPr>
            <w:tcW w:w="2550" w:type="dxa"/>
            <w:tcBorders>
              <w:top w:val="single" w:color="000000" w:sz="8" w:space="0"/>
              <w:left w:val="single" w:color="000000" w:sz="8" w:space="0"/>
              <w:bottom w:val="single" w:color="000000" w:sz="8" w:space="0"/>
              <w:right w:val="single" w:color="000000" w:sz="8" w:space="0"/>
            </w:tcBorders>
            <w:noWrap w:val="0"/>
            <w:vAlign w:val="center"/>
          </w:tcPr>
          <w:p w14:paraId="595552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技术参数</w:t>
            </w:r>
          </w:p>
        </w:tc>
        <w:tc>
          <w:tcPr>
            <w:tcW w:w="591" w:type="dxa"/>
            <w:tcBorders>
              <w:top w:val="single" w:color="000000" w:sz="8" w:space="0"/>
              <w:left w:val="single" w:color="000000" w:sz="8" w:space="0"/>
              <w:bottom w:val="single" w:color="000000" w:sz="8" w:space="0"/>
              <w:right w:val="single" w:color="000000" w:sz="8" w:space="0"/>
            </w:tcBorders>
            <w:noWrap w:val="0"/>
            <w:vAlign w:val="center"/>
          </w:tcPr>
          <w:p w14:paraId="6B4B23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单位</w:t>
            </w:r>
          </w:p>
        </w:tc>
        <w:tc>
          <w:tcPr>
            <w:tcW w:w="1479" w:type="dxa"/>
            <w:tcBorders>
              <w:top w:val="single" w:color="000000" w:sz="8" w:space="0"/>
              <w:left w:val="single" w:color="000000" w:sz="8" w:space="0"/>
              <w:bottom w:val="single" w:color="000000" w:sz="8" w:space="0"/>
              <w:right w:val="single" w:color="000000" w:sz="8" w:space="0"/>
            </w:tcBorders>
            <w:noWrap w:val="0"/>
            <w:vAlign w:val="center"/>
          </w:tcPr>
          <w:p w14:paraId="26994BC3">
            <w:pPr>
              <w:keepNext w:val="0"/>
              <w:keepLines w:val="0"/>
              <w:widowControl/>
              <w:suppressLineNumbers w:val="0"/>
              <w:jc w:val="center"/>
              <w:textAlignment w:val="center"/>
              <w:rPr>
                <w:rFonts w:hint="default" w:ascii="宋体" w:hAnsi="宋体" w:eastAsia="宋体" w:cs="宋体"/>
                <w:b/>
                <w:bCs/>
                <w:i w:val="0"/>
                <w:iCs w:val="0"/>
                <w:color w:val="auto"/>
                <w:sz w:val="20"/>
                <w:szCs w:val="20"/>
                <w:highlight w:val="none"/>
                <w:u w:val="none"/>
                <w:lang w:val="en-US"/>
              </w:rPr>
            </w:pPr>
            <w:r>
              <w:rPr>
                <w:rFonts w:hint="eastAsia" w:ascii="宋体" w:hAnsi="宋体" w:eastAsia="宋体" w:cs="宋体"/>
                <w:b/>
                <w:bCs/>
                <w:i w:val="0"/>
                <w:iCs w:val="0"/>
                <w:color w:val="auto"/>
                <w:kern w:val="0"/>
                <w:sz w:val="20"/>
                <w:szCs w:val="20"/>
                <w:highlight w:val="none"/>
                <w:u w:val="none"/>
                <w:lang w:val="en-US" w:eastAsia="zh-CN" w:bidi="ar"/>
              </w:rPr>
              <w:t>最高限价（此栏禁止修改）</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6CC08D4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生产厂家</w:t>
            </w: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4728DD5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投标报价</w:t>
            </w:r>
          </w:p>
        </w:tc>
      </w:tr>
      <w:tr w14:paraId="547E8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7AD9A75">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highlight w:val="none"/>
                <w:u w:val="none"/>
                <w:lang w:val="en-US" w:eastAsia="zh-CN" w:bidi="ar-SA"/>
              </w:rPr>
            </w:pPr>
            <w:r>
              <w:rPr>
                <w:rFonts w:hint="eastAsia" w:ascii="宋体" w:hAnsi="宋体" w:eastAsia="宋体" w:cs="宋体"/>
                <w:b/>
                <w:bCs/>
                <w:i w:val="0"/>
                <w:iCs w:val="0"/>
                <w:color w:val="auto"/>
                <w:kern w:val="0"/>
                <w:sz w:val="20"/>
                <w:szCs w:val="20"/>
                <w:highlight w:val="none"/>
                <w:u w:val="none"/>
                <w:lang w:val="en-US" w:eastAsia="zh-CN" w:bidi="ar"/>
              </w:rPr>
              <w:t>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3C4CE0F">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硒鼓</w:t>
            </w:r>
          </w:p>
          <w:p w14:paraId="0D4B3DC1">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highlight w:val="none"/>
                <w:u w:val="none"/>
                <w:lang w:val="en-US" w:eastAsia="zh-CN" w:bidi="ar-SA"/>
              </w:rPr>
            </w:pPr>
            <w:r>
              <w:rPr>
                <w:rFonts w:hint="eastAsia" w:ascii="宋体" w:hAnsi="宋体" w:cs="宋体"/>
                <w:b/>
                <w:bCs/>
                <w:i w:val="0"/>
                <w:iCs w:val="0"/>
                <w:color w:val="auto"/>
                <w:kern w:val="0"/>
                <w:sz w:val="18"/>
                <w:szCs w:val="18"/>
                <w:highlight w:val="none"/>
                <w:u w:val="none"/>
                <w:lang w:val="en-US" w:eastAsia="zh-CN" w:bidi="ar"/>
              </w:rPr>
              <w:t>（核心产品）</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F0B9D5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惠普1106打印机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8626B4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F776D6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946A06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C9A10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27E71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D82AE2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63D2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9F08D4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783A4D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FE6818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惠普403D打印机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CA13CA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292635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3000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0CE47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BBE44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298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CEF1F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12EF89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F87A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A57466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8A529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294E47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惠普305d打印机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2F684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8BE08A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3000含芯片</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9B2FDA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82594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2618C2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C3C7E9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80D5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AD5A02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CD2983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4A7596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惠普4004打印机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1CC281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ADF65D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3050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05985E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D93B7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810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4871A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768800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01FE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DCE366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B18A13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8C6064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惠普4004dw打印机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C522B8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38B89C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黑色/页数3050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1A7BA4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1D459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345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52FC7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12CA8E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241E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252E9F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CAA4D3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86F735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富士施乐268dw打印机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21BA8D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F0BB7C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2600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3AC9F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08B7A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6DC37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687F0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FC30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E81444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47D5CF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4F0B6E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惠普305d打印机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3610FB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77638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3100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106C58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2111C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810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101E8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891FF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FED1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6A9F55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189E81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6E9F0D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富士施乐268dw打印机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70CFAE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A84910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12000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658076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0254D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EA28E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5FC6C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A122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3D9F8D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D7D59B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腕带</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78B6BD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得实DS-206 热敏打印机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78C1FB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6EAF6E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热转印、成人</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A001F8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盒</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FA20D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623F2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8BD70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CD72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D90F7A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DA49F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腕带</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D451A4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得实DS-206热敏打印机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773681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577C48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热转印、儿童</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77DA0D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盒</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48E29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43E9D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C166C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72B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9A02C4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57A893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2BAE9B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惠普103a打印机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58EB71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2B40E6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CF6442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7989F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80C62C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34FCB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2097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07FAE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134B8E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2A8E28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惠普454DW打印机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2ADC6F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A07A98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2100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CB2D7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F16E5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710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74AAE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6137F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60D9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CACE3B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BB1EFD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6CD088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惠普72630复印机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F59EFA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8E7458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200000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827322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07A16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800EA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14095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242C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D052E6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630131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2F0D05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惠普72630复印机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B4FF6E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C91B1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33000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CC711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EE434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660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FE22B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6E883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CC08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0AD01B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A36C85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7CB75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惠普254DW打印机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6C3932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1ED341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1300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D3C360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60A76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87F94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8A0EB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5304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FCE78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89C61D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仿宋"/>
                <w:b/>
                <w:bCs/>
                <w:color w:val="auto"/>
                <w:sz w:val="24"/>
                <w:szCs w:val="24"/>
                <w:highlight w:val="none"/>
                <w:lang w:val="en-US" w:eastAsia="zh-CN"/>
              </w:rPr>
              <w:t>▲</w:t>
            </w: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BA081D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爱普生3011打印机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F2015D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1B5583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755</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43AED8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1E461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170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B969E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B9BB9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DF0E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FD19D7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933913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8D3EF5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惠普2623打印机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CFE7BD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DA6CA2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155</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1FFC2D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BF403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E63FC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1B909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ADEB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1C24BA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50D9D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4B141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惠普2623打印机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A5A75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23AEE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165</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0564E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D23C0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160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F21F6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9C32C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AAD9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DDF734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37B40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墨水</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114966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佳能2800打印机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30C5E8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4224BC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7000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9BF8B5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73C3D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C090E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8A5D7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F1F2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9E9BBE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58F45B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墨水</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B80DC3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爱普生-L8058打印机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BD34F5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349DB5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彩色/页数5400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985DF5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64251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3611B5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7DE1B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06AE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F91826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FB41E7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C941B8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惠普454DW打印机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956B38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921279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黑色/页数2400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164C51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E58FD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425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4377C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E0C30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B100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8BA35C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5CD4F3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5466E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惠普M555打印机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01509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ECF675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4500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21CDDD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37FAD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890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065B5D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77B31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478C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32B6C5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A4E9A0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B3CD21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惠普305d打印机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67D03B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F3C0EF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黑色/页数3100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B58A0C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56115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270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27B58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B9276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FD03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E6A0CB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8630C0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CAE22D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东芝2309A复印机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1C247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3EE74E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6000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D9EB81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335E5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285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0D12D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1407D7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43B7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C25147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7D73E2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3AD2E6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三星2029打印机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9595C4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C2CDE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879ED3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AE59D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24E13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B390A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DCA3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10BD8C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D985CC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7A3930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惠普132dw打印机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474ECD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74C953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1400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73B4F6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EA176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268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514784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D2B3B1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8B76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17B0B1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7CAAD7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B609D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惠普132dw打印机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EBC270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669354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12000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294264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419D6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BC7D5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165F5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F1E3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CB251F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F0EEF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仿宋"/>
                <w:b/>
                <w:bCs/>
                <w:color w:val="auto"/>
                <w:sz w:val="24"/>
                <w:szCs w:val="24"/>
                <w:highlight w:val="none"/>
                <w:lang w:val="en-US" w:eastAsia="zh-CN"/>
              </w:rPr>
              <w:t>▲</w:t>
            </w: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545BB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惠普1020plus打印机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FD9C4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65EA4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AAECB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F1A4C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195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F53CE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C39E73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1A7A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51CE30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5250D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仿宋"/>
                <w:b/>
                <w:bCs/>
                <w:color w:val="auto"/>
                <w:sz w:val="24"/>
                <w:szCs w:val="24"/>
                <w:highlight w:val="none"/>
                <w:lang w:val="en-US" w:eastAsia="zh-CN"/>
              </w:rPr>
              <w:t>▲</w:t>
            </w: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1280F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惠普M452打印机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841382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47730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黑色/页数2300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7C90E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D78A7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1155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0F522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FFE85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0DFD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F72105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26E1C9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20E9E2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惠普M452打印机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CB0AB5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C01E1A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2300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168885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EB73D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81EBD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C59BC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7A55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3659FF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099806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89E70E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理光221sf打印机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6F0AB4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E4B960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2600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C2BEB9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7EA17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D8C55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E6B34F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0556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8BD518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15EDE7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EA7775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惠普1025打印机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301322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EA88C4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1200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8C0499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E9BED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533</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2C34A8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D95E2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8E00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F8665A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877689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B0BEFD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惠普1025打印机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AF6AB9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9FDDE0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82309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5ECC6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6142F8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311466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939F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4D87C0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73E1F6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C391FE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富士施乐P288dw打印机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7FF8AC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A17692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1200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CBE791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806FC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248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DEB972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2C6BB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FBFB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137261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DEB500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CAF387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富士施乐P288dw打印机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014F65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D005D2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12000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DC58B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B6536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389</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0EE81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8B235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7FE6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04DA13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7731F2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CCF1C8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惠普454DW打印机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DE907E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F6F6B9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2400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78DDD9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AE46F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884</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47FF3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BA5E8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4727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6B3714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C154F3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1DF632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兄弟2260D打印机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355D74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94E960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82851C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D22AE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238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377BA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EDDDF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0044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753091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3D7D84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622A75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兄弟2260D打印机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14BC63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494767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12000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629779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EF67E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248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8312B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C90EFD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FCA7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3BC537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153639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690FA1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富士施乐P288dw打印机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A01721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FC137A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2600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F3E17E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779B8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289</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5852C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32C1BC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978E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A4F980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AD4328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43405B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富士施乐P288dw打印机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448CF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2CEAE3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12000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2B82DC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437A5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28A80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E6A59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B1F3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51ED36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F2389E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4EB8C4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惠普254DW打印机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FE71A4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6292DF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1400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3C818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B2AC1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676</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36041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B1730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1E97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1E0865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0205E9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310DBC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惠普78630dn复印机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49119D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F23FF0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黑色/页数29000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F6BFE3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47D5D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632F42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446B2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B5F6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8B00B2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5FA4E1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A0E2C5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惠普78630dn复印机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A9C82E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60393F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24000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22D08D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D7753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07D928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D25C6D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D3E1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E81FFB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0B562E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仿宋"/>
                <w:b/>
                <w:bCs/>
                <w:color w:val="auto"/>
                <w:sz w:val="24"/>
                <w:szCs w:val="24"/>
                <w:highlight w:val="none"/>
                <w:lang w:val="en-US" w:eastAsia="zh-CN"/>
              </w:rPr>
              <w:t>▲</w:t>
            </w: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C69C22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佳能7100cn打印机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AB5BEE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17006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1400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FDB395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8D583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AB921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A96312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CB6B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948CF1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DDBEBB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ACAFAF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佳能7100cn打印机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2F4754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C940DC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549360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9CD91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96617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1428FFF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3466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71A300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4D92E2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8375CE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惠普M501DN打印机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B32D02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3AD8D8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9000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3488F4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B4B6C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74A8E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FAE5C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5190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1CD971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1F4348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3339D6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惠普M501DN打印机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E3023B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54DC16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8500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D8E0BA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1C59E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1809C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14182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FA72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52CC85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757376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76C41D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爱普生WF-M1030打印机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69CBD0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CFDDAC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2400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9C97E4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16092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398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EA9B87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7DE6B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96F4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672545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851A2F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4DB412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爱普生3011打印机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2BEC38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DF990F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945</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491DD3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9B3D1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BF6A2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B3634F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9DFC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6E1F5A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87CEF4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F8D624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佳能8780打印机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06C149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F731CE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300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C46D04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093B3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1CE70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08A281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6B83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40F126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5C04A9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DE3570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佳能8780打印机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0EC895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735DA5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330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7B10EC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30B55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95B03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B6806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B8E9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3349B8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542291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墨水</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D5D51B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爱普生L310打印机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093702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B1131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4000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531686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3EC32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A61859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F5863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6E95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81FDE3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6E5CE5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墨水</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CDE3D6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爱普生L310打印机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A65996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268B1D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6500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03E7C9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86F8F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4CA9C9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186E85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8B38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09DAD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4BD279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89E873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WF-3641打印机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DD09D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03C3D7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2200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C2CE29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80C0D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88FB9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91C7C8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76B4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4F1A2C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9EB0B8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3D40AB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WF-3641打印机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693701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171442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1100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FD1DC0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E6BF4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5DBE9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2A623F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77EE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A0F326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2B5181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墨水</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CD01B3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佳能2800打印机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31D467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1729DF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6000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6CB779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5F132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1F360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24B1B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88A2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DA09FB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8254C7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FD0B0D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惠普3636打印机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921643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77C6C0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480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F38735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EFB9C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BBBF9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8EBD7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CEA7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52CA2E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6D0142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5A48A7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惠普3636打印机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8FE144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2FAE22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150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2065A0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8A5F4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168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47F25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B3C55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1E00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C3C45E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8EEE5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427BE6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惠普4729打印机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89FAD3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D0566E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317E03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9D0A7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FF039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08CAD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2D53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9056C5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135452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EDC894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惠普4729打印机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12C30E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ED98A0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750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531755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4D7B1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C5A0F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06E3F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B259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DB7412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E58E9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97828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佳能TS208打印机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D49808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9CB71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黑色/页数180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53BB0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3A312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C2AE8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B2D31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353A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0B5A3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229F0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4CD58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佳能TS208打印机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01BB55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368F6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180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1C11B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0485D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260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C44DD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663EC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9DF3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10CBFF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44C167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墨水</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6C5058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惠普511打印机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B9621B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034F44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6000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E0B13B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3B59E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C1D63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BB854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DDA1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55287B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98EAF0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墨水</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927106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惠普511打印机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6878DF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FE9E5C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8000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DDFFB5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CC25C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817D78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581861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8E58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AA9B41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40E48F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AB59A5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惠普2700打印机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39F6E0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B89120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120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8C41F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A7292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143</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1EB0C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8D503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FB10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59BAF6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38AC82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EF296D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惠普2700打印机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0BC3D5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39A6BC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42FF4F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D97D0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156</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A62D4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7DA4BE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3990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FE09C8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877259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8E8B13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惠普8600打印机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9F0532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68676F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黑色/页数2300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2E9A69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E7C62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389</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AB91D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486B2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F0CD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C79AB2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416B23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FB215E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惠普8600打印机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73942A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C8C9B7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7C3569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B9518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359</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92F412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81DBA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EC3D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7B126D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D4F0B5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9EB0B8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惠普772dn复印机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BCDC23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03FF38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21D6F1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A9E3D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936</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701AD5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13C90A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F1B3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BBC682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4CC01F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09F316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惠普772dn复印机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3BF127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B1F8B6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16000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DBE46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99C93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975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62DC7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3F2F8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F99B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2735F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42A743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D156CF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惠普7730打印机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73F469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42C551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476F46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25EB0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395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94B972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041DD7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2042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E7078B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CE686A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C7CBC5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惠普7730打印机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EC9C4B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CFCD6D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1600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286CA0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89A65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395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90763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1F9A61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C118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A2E9D0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7979D2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C1CB51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惠普M176n打印机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9839D1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9B145B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14000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1CDC82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305CB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975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37972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981E4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179B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D909F9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27C8D1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8A20A0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惠普M176n打印机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7613DB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635DE5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1300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E1B4B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5FD08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598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BD5BD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E6E74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5253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E45F1F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520B4F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FE1CE7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惠普M176n打印机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42E80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806EC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F59BB0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62EBF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598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F5601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920AA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692E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4B95F4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4DDDDF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A32B10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惠普M252打印机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C47F72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6FF18F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1420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4BCD52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4CCB9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685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AA949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C8049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2DF2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235DDA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251CF7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47B15F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惠普M252打印机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8A33A0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0BC557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1330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E2E27B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781CB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785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BE9F3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281D5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ED53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D27E98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F0E463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D4FAD4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惠普MI54打印机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A91874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B7CE19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1100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78059C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D250E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560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42A00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9659A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F63B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7539D8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546142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DAB20B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惠普M154打的机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342A6A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27FE41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900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7CC1E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B5D68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9BB46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32001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EC15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F1F616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C1B76D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FB27AF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惠普227dn打印机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352F20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BEE6B5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1600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B83A93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8C2EF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49585C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8516C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F63D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5F66A0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AA2563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成像鼓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39BFBD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惠普227dn打印机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5EE04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A47F61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23000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15D7DB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B6CB5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FD3F27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FD196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EC94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8E5E51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4B7482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7CC791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惠普1005W打印机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7D449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4DA38D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8C5CB8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6B1B0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11BB6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47FEA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FBB0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4AB364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87E2B9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AC30EA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惠普103a打印机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A5D87D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91BA52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EBCC48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D713E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530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BE5C8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F5536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E30F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418357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EDC725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A6F3E4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爱普生4838打印机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E71ACA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C61C1F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1200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ADAB39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256F9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676</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D1361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E541D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D2D8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F6D9A0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27F37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CFC6D9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爱普生4838打印机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C9FE5A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12E119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1200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45081F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C1ADC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286</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D61BA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1E7224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C1BE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BE6A86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21BC7B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346BDF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佳能2780打印机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9CD1C2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919F0C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180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DFA5C5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107BE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210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CB8852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89239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0272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9A32D6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CDB7BC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EFE079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佳能2780打印机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2780F7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6A79F4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244</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90AC6B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33FB2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21576D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A16F7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6D44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C6654E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5564EE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3E3C46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理光IM 3500复印机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EA4B01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9AEAD1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31000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EC62EC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C73EC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1200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7EE31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139A8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32BF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8F9B50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89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60F933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A6FF1A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理光IM 3500复印机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311E4F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59B17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19000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E28F5F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74136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2200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BC761D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1DF70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0ADD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C834E4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77E006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6EBA10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联想CS1831打印机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8927D0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B2265B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F8B369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4AA92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D8EB2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70F38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C189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DBDF2D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AA30D5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DF570F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联想CS1831打印机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C98375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727AA2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6BA87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3386F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672E1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F4DC6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D207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59BD1D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C54BD6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A0EE27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联想CS1831打印机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6C9E7F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3483F7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黑彩/页数 16000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CD27D2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306D4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975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E054C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906C7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78E6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6E8CC9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00BCDE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30FC30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事普M555打印机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AF712F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B100D9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5500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64B54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A71D6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1850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D3160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09AA2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74E6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595F93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81693A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9996D2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惠普M555打印机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7ECE2A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6BECFA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4500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0A29F7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20975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9350B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5C729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2222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755EF8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EE2C4D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845156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惠普439打印机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2C85B4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A75898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7400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F1F7CB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28542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574D7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95E09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A340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ABE716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BA2CA6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D1E432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惠普439打印机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830217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9AE196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13700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4ABEB4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8F4AD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FD81E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5A32CE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E30F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0F3E59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F8F46C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成像鼓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32C4EB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惠普439打印机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304BF4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28EC07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80000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5D5C3E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32F20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1200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41A61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E039BF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6453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594CC1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16B26A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191077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惠普M232打印 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679E37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D03BED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1150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900647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43062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812862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C747B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8535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935A5A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DE55E0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仿宋"/>
                <w:b/>
                <w:bCs/>
                <w:color w:val="auto"/>
                <w:sz w:val="24"/>
                <w:szCs w:val="24"/>
                <w:highlight w:val="none"/>
                <w:lang w:val="en-US" w:eastAsia="zh-CN"/>
              </w:rPr>
              <w:t>▲</w:t>
            </w: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12E887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奔图M7106打印机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29D325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58CAB4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黑色/页数3000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F43E6B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0CBAF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485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9993C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13895D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53D5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52F6FF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017961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37A783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奔图3370DN打印机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69EB83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A971D3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黑色/页数12000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8DAAD8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E4593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485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F5F75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1F3EB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9161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20B028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F2AA1F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708FC1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惠普E77428复 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B3AD7B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6DFE53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100000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827E01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5E26B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CB7C54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1B84BA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DA31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45B68D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7D2F09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4E5A4F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惠普E77428复印机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611A7E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A527A5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100000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C60B5E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EAB87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DA96EE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B8045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4026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25797C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D0021B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C41DD6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惠普E77428复印机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07A8F5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806535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25000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038E6B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6FE4F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7D20C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0D6D9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47B7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F860B7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35ADC0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18A4A7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惠普E77428复印机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641137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84772F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20000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273E71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99E44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CE645D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D82C86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A11E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073541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B3818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1A773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佳能LBP843CX打印机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E99EE6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4CF5B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7000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946FB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C9D3C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1500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1E8A0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980D7A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3A0F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733704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9850F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80A88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佳能LBP843CX打印机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2DAF36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3DE7B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7400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3558D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47B52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1890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A9259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9A990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EA88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6988A6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2AB1CF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B6F937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佳能LBP7200CD打印机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25F06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C9E500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3400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967DF2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6E40E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925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6C616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058BA7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164A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DD622A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B46A0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74BD96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佳能LBP7200CD打印机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F8D4D7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83385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2900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492362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6BDF1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925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2589E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66D23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7DA8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FB7CC1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7577D9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4CD943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佳能TS708喷墨打印机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8F837D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85C252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AB1635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CFDB0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FB016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07DEE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4ADA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4C47F7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DEC95C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6F2AF9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佳能TS708喷墨打印机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BD32EF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48092C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250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90F2D6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AD518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2E36B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E0F16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1DB8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35BFCE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E327CF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D3D3AD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佳能iP1188喷墨打印机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FA8789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77724C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黑色/页数210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A24D9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82E05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195</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42EF21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122EC18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884C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9302A3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D86EB3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825C4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佳能P1188喷墨打印机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2F112B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53BF34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300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87069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F9921F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220</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4D2588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4253B9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1CF5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EF27E9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769EA7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C48186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佳能MG3080打印机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EF698A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77BD22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黑色/页数180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EBE8D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454ED3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220</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4C5AEF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396F08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0620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0E5756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5D2B03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01FFD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佳能MG3080打印机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D07717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E31C32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180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9D47F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E87E7F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235</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4BD377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6E75B9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B9D7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A2CF19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FF1B46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515230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奔图CP1100打印机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D3AC8A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DFBD14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EEC37C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C1CE6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425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6014F1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DA517A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91CB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02F9A1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4B8000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374F89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奔图CP1100打印机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ABC090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2C080C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700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CA1B34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8436C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435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6A2D62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897B0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A52D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58DA42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CFFFFF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5B7C9B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奔图P2206W打印机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BBBCBE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1C8A22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1600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65BD1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BBEC7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265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1AA5F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180AF8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DF09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2EEFAA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51B7AF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D0A0AF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兄弟HL-5440D 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86432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AF8DBB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30000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A9231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2CEC4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C2735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D3B8F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807A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1384F0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119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1B6F7D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8DF0DC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兄弟HL-5440D 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2882A3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6E295F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3000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607C3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44CBB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260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C18A65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384FE4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6978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83387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9D59AA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48C4E7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惠普E72530z复 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59D372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25CBF3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48000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E02519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67586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1245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C3063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BCDF6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C55F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8919C3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C14BC7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成像鼓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3F1745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惠普E72530z复 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9355D6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913A6F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200000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ADEAF2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A5CD2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2750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68C2E8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B18B4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0C83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9B93AB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4450CD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废粉仓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D4B7D1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惠普E72530z复 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A460E3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94C36F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碳粉收集单元</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14D369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E650C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720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92A3B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41732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D62C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23FBE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933800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0380B6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惠普772dw复印 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F32087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3B43FF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611BB2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2F1E7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E8375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116C47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A246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41B6ED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959608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236368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惠普772dw复印 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DAA9A9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1918CD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彩色/页数8000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E554DB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2A2A7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585</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10C5E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20CEF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FE84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6FCDE9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D4ABCE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186276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联想M7206打印机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E59EB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ED78BA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72D962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DA607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69215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E1AB1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C3DB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0096CA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910307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F35B11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联想M7206打印机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D1A922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EB7F24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23053C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5FC50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D89B92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3E2EC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1200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718CFD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41B353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9D2C25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惠普108A打印机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06AD6F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4635BF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FEC7B2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E060F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650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7586A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D732F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8AFE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C94C71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AE2075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954CCA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惠普108A打印机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379B17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1C1C37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黑色/页数3000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BB4C4E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0C564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DCDA8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155295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3019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2B4122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129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605932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墨水</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18A5BC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爱普生-L8058打印机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26BA8A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23C10A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黑色/页数3000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280622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E043D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E04B9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5C818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E513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FEBE1E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6AB669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BDC4AE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惠普1008W打印机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77302B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DF5601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FF85CB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ADC61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13567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B3AA6D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F098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25B163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F07881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05972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惠普6500打印机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6A3F8B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03ADD7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黑色/页数1200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9769B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0426D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289</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961E1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D0702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F9D9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38EB03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F9CF8F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20102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惠普6500打印机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020C70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A759E2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彩色/页数700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D0B86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4A7EE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04FD2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3D772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D773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A2B66B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E542D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B92C9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奔图CM1100ADW</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4E399D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545D8A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9A58D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39B16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329</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77FCF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01F2E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A1E8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280FBE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9D8AED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528DB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奔图CM1100ADW</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619470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3A794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彩色/页数700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301D4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3B94D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329</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807EC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56E54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5C55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B75937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4722B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色带架</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D2974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得实DS-1700II+打印机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E89CEF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13C866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黑色/页数1000万字符</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59F42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FE102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788A7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8E5F9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C227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B14B51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617602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色带架</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32DE6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得实DS-1930pro打印机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4D6208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C6E053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黑色/页数1000万字符</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03F88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58CCB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89232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1C1A3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97B8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137198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DC3FC0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碳带</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ADA8E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斑马-ZD888t热敏打印机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0956FE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5E49A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树脂基碳带</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C149C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2272C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5B9905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6BC8F5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91C3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22D7A6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4207CE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E30B0C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惠普454DW打印机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E850E0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BC74F6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彩色/页数2100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B0E41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6ED2C7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580</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48EE90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739388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E554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54E44F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270585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E66D16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惠普1020w打印机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5010CF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168B56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5000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B3CF5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037759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280</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76CAEFC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584F76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FA91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A2E056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28707D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成像鼓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A747B6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惠普1020w打印机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34C057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DEEBF9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20000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61462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9E00E9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550</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037511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2FE888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618F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2108BE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F97A08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39955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事普M555打印机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DBF3F9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E847BE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黑色/页数5500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632F6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60E620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980</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3D6CE3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467E87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984D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8114EC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541C3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4D42F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惠普254DW打印机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9A824E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4F474B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1400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1B650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75504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490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092DAC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0DE610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B7DA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20552C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37E7B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3ED15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惠普254DW打印机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5D61C4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F669A5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1300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A0D1E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6CE5A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490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BB3B1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8A5A7F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3FD4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0A40B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23E19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78120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惠普M252打印机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C6588D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1D6D7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D24D7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D88ED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360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C810D2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DE2EF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7DAA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044E38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5ABE0B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4A60A0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惠普M252打印机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BAFE58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011546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1400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CD7697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A0A5E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0B1943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0B34E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F049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30EB93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3ACD54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FDD3DA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惠普M4555打印机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527298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5D7A67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046981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29419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1689</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54765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487DF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B216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9AF4BB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D47D5D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C35DB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 E73135dn复印机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BFC66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89D05F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黑色/页数48000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44DD6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4AC1F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1350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23AD54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36A978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1CC5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B763D1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D587D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成像鼓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C513B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 E73135dn复印机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54CC3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DE6D89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黑色/页数300000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01526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D3FCE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3850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C51EF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77490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1820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F4FA8B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149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3CC54E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硒鼓组件</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6BDAB2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奔图M7105DN</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B0F24C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69B8F5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黑色/页数12000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22D3E8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F9B8B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420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1EBDD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7304CE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B1EE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32B363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19B068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00CEBE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奔图M7105DN</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D72E64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EDFA10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D8A156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2F897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443865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1FEB0E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DE04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450F72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151</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948F86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DE6BF1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惠普150a打印机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845B4C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26F1B5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2D3ADA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2E8CD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CCBB61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45080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C869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B95DA8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152</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C987DE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1ABC1D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惠普150a打印机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6E4126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EB4F9F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700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B72D92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54B8E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580</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7ED257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5938D6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3DB4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B8B37A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153</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5A68CE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2EE58F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惠普150a打印机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B98B18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89C715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9CC996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23B44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289</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178643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262554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268F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AA9674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154</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568FA33">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60ED76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惠普150a打印机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D0D3B7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56BE30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700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B3400B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5C0D8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289</w:t>
            </w:r>
          </w:p>
        </w:tc>
        <w:tc>
          <w:tcPr>
            <w:tcW w:w="3180" w:type="dxa"/>
            <w:tcBorders>
              <w:top w:val="single" w:color="000000" w:sz="8" w:space="0"/>
              <w:left w:val="single" w:color="000000" w:sz="8" w:space="0"/>
              <w:bottom w:val="single" w:color="000000" w:sz="8" w:space="0"/>
              <w:right w:val="single" w:color="000000" w:sz="8" w:space="0"/>
            </w:tcBorders>
            <w:noWrap/>
            <w:vAlign w:val="center"/>
          </w:tcPr>
          <w:p w14:paraId="395B4B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ign w:val="center"/>
          </w:tcPr>
          <w:p w14:paraId="46B3EC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D3BF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C7A881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155</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440DDE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A0183D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华为CV81-WDM打印机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DDCA98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B23612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51288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370023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260</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349FC3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46EE28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4F87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26EB51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156</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E60755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粉盒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E590A81">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华为CV81-WDM打印机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1A95DE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E20691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黑色/页数1500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DC5978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885B829">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180</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7720CD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4605AD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2E1F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892A90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157</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E5A7CB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6D9335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华为CV81-WDM打印机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991C23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是</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6AF7D7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黑色/页数15000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0FE03A">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B49CD7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350</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5894EA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62672C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04B6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EC43D62">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158</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F29D40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硒鼓</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DC9617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华为CV81-WDM打印机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51E9E10">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7CDB1D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黑色/页数15000</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8ABDE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1AAC2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225</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3BF73D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168606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DEB0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831190C">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159</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BA0777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636D3C7">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爱普生3011打印机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B90C2A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D9C001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黑色/页数 755</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9D74DB">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808675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50</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329173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34A495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2461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AD9AE08">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160</w:t>
            </w:r>
          </w:p>
        </w:tc>
        <w:tc>
          <w:tcPr>
            <w:tcW w:w="1073"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E8AED9F">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墨盒</w:t>
            </w:r>
          </w:p>
        </w:tc>
        <w:tc>
          <w:tcPr>
            <w:tcW w:w="2465"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89863DD">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爱普生3011打印机</w:t>
            </w:r>
          </w:p>
        </w:tc>
        <w:tc>
          <w:tcPr>
            <w:tcW w:w="662"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087EDB5">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否</w:t>
            </w:r>
          </w:p>
        </w:tc>
        <w:tc>
          <w:tcPr>
            <w:tcW w:w="2550"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2D127D6">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彩色/页数 755</w:t>
            </w:r>
          </w:p>
        </w:tc>
        <w:tc>
          <w:tcPr>
            <w:tcW w:w="59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8393FE">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14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6D487CC4">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50</w:t>
            </w:r>
          </w:p>
        </w:tc>
        <w:tc>
          <w:tcPr>
            <w:tcW w:w="3180" w:type="dxa"/>
            <w:tcBorders>
              <w:top w:val="single" w:color="000000" w:sz="8" w:space="0"/>
              <w:left w:val="single" w:color="000000" w:sz="8" w:space="0"/>
              <w:bottom w:val="single" w:color="000000" w:sz="8" w:space="0"/>
              <w:right w:val="single" w:color="000000" w:sz="8" w:space="0"/>
            </w:tcBorders>
            <w:noWrap w:val="0"/>
            <w:vAlign w:val="center"/>
          </w:tcPr>
          <w:p w14:paraId="0EC2D47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590" w:type="dxa"/>
            <w:tcBorders>
              <w:top w:val="single" w:color="000000" w:sz="8" w:space="0"/>
              <w:left w:val="single" w:color="000000" w:sz="8" w:space="0"/>
              <w:bottom w:val="single" w:color="000000" w:sz="8" w:space="0"/>
              <w:right w:val="single" w:color="000000" w:sz="8" w:space="0"/>
            </w:tcBorders>
            <w:noWrap w:val="0"/>
            <w:vAlign w:val="center"/>
          </w:tcPr>
          <w:p w14:paraId="2AEE8E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bl>
    <w:p w14:paraId="421FDD65">
      <w:pPr>
        <w:spacing w:line="500" w:lineRule="exact"/>
        <w:ind w:firstLine="2417" w:firstLineChars="1151"/>
        <w:jc w:val="both"/>
        <w:rPr>
          <w:rFonts w:hint="default" w:ascii="仿宋" w:hAnsi="仿宋" w:eastAsia="仿宋" w:cs="仿宋"/>
          <w:color w:val="auto"/>
          <w:highlight w:val="none"/>
          <w:lang w:val="en-US" w:eastAsia="zh-CN"/>
        </w:rPr>
      </w:pPr>
      <w:r>
        <w:rPr>
          <w:rFonts w:hint="eastAsia" w:ascii="仿宋" w:hAnsi="仿宋" w:eastAsia="仿宋" w:cs="仿宋"/>
          <w:color w:val="auto"/>
          <w:highlight w:val="none"/>
        </w:rPr>
        <w:t>供应商：（供应商全称并加盖公章）</w:t>
      </w:r>
      <w:r>
        <w:rPr>
          <w:rFonts w:hint="eastAsia" w:ascii="仿宋" w:hAnsi="仿宋" w:eastAsia="仿宋" w:cs="仿宋"/>
          <w:color w:val="auto"/>
          <w:highlight w:val="none"/>
          <w:lang w:val="en-US" w:eastAsia="zh-CN"/>
        </w:rPr>
        <w:t xml:space="preserve">               日期：   年   月   日</w:t>
      </w:r>
    </w:p>
    <w:p w14:paraId="13F62834">
      <w:pPr>
        <w:spacing w:line="500" w:lineRule="exact"/>
        <w:ind w:firstLine="420" w:firstLineChars="200"/>
        <w:jc w:val="both"/>
        <w:rPr>
          <w:rFonts w:hint="default" w:ascii="仿宋" w:hAnsi="仿宋" w:eastAsia="仿宋" w:cs="仿宋"/>
          <w:color w:val="auto"/>
          <w:highlight w:val="none"/>
          <w:lang w:val="en-US" w:eastAsia="zh-CN"/>
        </w:rPr>
      </w:pPr>
      <w:r>
        <w:rPr>
          <w:rFonts w:hint="eastAsia" w:ascii="仿宋" w:hAnsi="仿宋" w:eastAsia="仿宋" w:cs="仿宋"/>
          <w:color w:val="auto"/>
          <w:highlight w:val="none"/>
        </w:rPr>
        <w:t>说明：1．表格空间不足时，可自行扩展</w:t>
      </w:r>
      <w:r>
        <w:rPr>
          <w:rFonts w:hint="eastAsia" w:ascii="仿宋" w:hAnsi="仿宋" w:eastAsia="仿宋" w:cs="仿宋"/>
          <w:color w:val="auto"/>
          <w:highlight w:val="none"/>
          <w:lang w:eastAsia="zh-CN"/>
        </w:rPr>
        <w:t>，</w:t>
      </w:r>
      <w:r>
        <w:rPr>
          <w:rFonts w:hint="eastAsia" w:ascii="仿宋" w:hAnsi="仿宋" w:eastAsia="仿宋" w:cs="仿宋"/>
          <w:b/>
          <w:bCs/>
          <w:color w:val="auto"/>
          <w:highlight w:val="none"/>
          <w:lang w:val="en-US" w:eastAsia="zh-CN"/>
        </w:rPr>
        <w:t>但此表格禁止删除或和缺项漏项</w:t>
      </w:r>
      <w:r>
        <w:rPr>
          <w:rFonts w:hint="eastAsia" w:ascii="仿宋" w:hAnsi="仿宋" w:eastAsia="仿宋" w:cs="仿宋"/>
          <w:color w:val="auto"/>
          <w:highlight w:val="none"/>
          <w:lang w:val="en-US" w:eastAsia="zh-CN"/>
        </w:rPr>
        <w:t>。</w:t>
      </w:r>
    </w:p>
    <w:p w14:paraId="615CBD55">
      <w:pPr>
        <w:spacing w:line="500" w:lineRule="exact"/>
        <w:ind w:firstLine="420" w:firstLineChars="200"/>
        <w:jc w:val="both"/>
        <w:rPr>
          <w:rFonts w:hint="eastAsia" w:ascii="仿宋" w:hAnsi="仿宋" w:eastAsia="仿宋" w:cs="仿宋"/>
          <w:color w:val="auto"/>
          <w:highlight w:val="none"/>
        </w:rPr>
      </w:pPr>
    </w:p>
    <w:p w14:paraId="7C17DB6B">
      <w:pPr>
        <w:spacing w:line="500" w:lineRule="exact"/>
        <w:ind w:firstLine="420" w:firstLineChars="200"/>
        <w:jc w:val="both"/>
        <w:rPr>
          <w:rFonts w:hint="eastAsia" w:ascii="仿宋" w:hAnsi="仿宋" w:eastAsia="仿宋" w:cs="仿宋"/>
          <w:color w:val="auto"/>
          <w:highlight w:val="none"/>
        </w:rPr>
        <w:sectPr>
          <w:pgSz w:w="16838" w:h="11906" w:orient="landscape"/>
          <w:pgMar w:top="1803" w:right="1440" w:bottom="1803" w:left="1440" w:header="851" w:footer="992" w:gutter="0"/>
          <w:pgBorders>
            <w:top w:val="none" w:sz="0" w:space="0"/>
            <w:left w:val="none" w:sz="0" w:space="0"/>
            <w:bottom w:val="none" w:sz="0" w:space="0"/>
            <w:right w:val="none" w:sz="0" w:space="0"/>
          </w:pgBorders>
          <w:cols w:space="720" w:num="1"/>
          <w:docGrid w:type="lines" w:linePitch="319" w:charSpace="0"/>
        </w:sectPr>
      </w:pPr>
    </w:p>
    <w:p w14:paraId="1D012330">
      <w:pPr>
        <w:pStyle w:val="3"/>
        <w:spacing w:line="500" w:lineRule="exact"/>
        <w:ind w:firstLine="883"/>
        <w:jc w:val="cente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第三部分  资格证明文件</w:t>
      </w:r>
    </w:p>
    <w:p w14:paraId="5A7F788E">
      <w:pPr>
        <w:pStyle w:val="2"/>
        <w:spacing w:line="500" w:lineRule="exact"/>
        <w:rPr>
          <w:rFonts w:ascii="仿宋" w:eastAsia="仿宋" w:cs="仿宋"/>
          <w:color w:val="auto"/>
          <w:sz w:val="24"/>
          <w:szCs w:val="24"/>
          <w:highlight w:val="none"/>
        </w:rPr>
      </w:pPr>
      <w:r>
        <w:rPr>
          <w:rFonts w:hint="eastAsia" w:ascii="仿宋" w:eastAsia="仿宋" w:cs="仿宋"/>
          <w:color w:val="auto"/>
          <w:sz w:val="24"/>
          <w:szCs w:val="24"/>
          <w:highlight w:val="none"/>
        </w:rPr>
        <w:t>按照招标文件第二章  供应商须知资格性审查表里面所列“供应商资格要求”提供各项资格证明文件，未按要求提供的，其投标文件将被视为无效文件。</w:t>
      </w:r>
    </w:p>
    <w:p w14:paraId="1976271D">
      <w:pPr>
        <w:pStyle w:val="17"/>
        <w:spacing w:before="159" w:after="159" w:line="500" w:lineRule="exact"/>
        <w:ind w:firstLine="482"/>
        <w:rPr>
          <w:rFonts w:ascii="仿宋" w:eastAsia="仿宋" w:cs="仿宋"/>
          <w:color w:val="auto"/>
          <w:sz w:val="24"/>
          <w:szCs w:val="24"/>
          <w:highlight w:val="none"/>
        </w:rPr>
      </w:pPr>
      <w:r>
        <w:rPr>
          <w:rFonts w:hint="eastAsia" w:ascii="仿宋" w:eastAsia="仿宋" w:cs="仿宋"/>
          <w:color w:val="auto"/>
          <w:sz w:val="24"/>
          <w:szCs w:val="24"/>
          <w:highlight w:val="none"/>
        </w:rPr>
        <w:t>（一）有效的登记注册证</w:t>
      </w:r>
    </w:p>
    <w:p w14:paraId="252E10A1">
      <w:pPr>
        <w:pStyle w:val="2"/>
        <w:spacing w:line="500" w:lineRule="exact"/>
        <w:jc w:val="both"/>
        <w:rPr>
          <w:rFonts w:ascii="仿宋" w:eastAsia="仿宋" w:cs="仿宋"/>
          <w:color w:val="auto"/>
          <w:sz w:val="24"/>
          <w:szCs w:val="24"/>
          <w:highlight w:val="none"/>
        </w:rPr>
      </w:pPr>
    </w:p>
    <w:p w14:paraId="6454EE47">
      <w:pPr>
        <w:rPr>
          <w:rFonts w:ascii="仿宋" w:eastAsia="仿宋" w:cs="仿宋"/>
          <w:color w:val="auto"/>
          <w:sz w:val="24"/>
          <w:szCs w:val="24"/>
          <w:highlight w:val="none"/>
        </w:rPr>
      </w:pPr>
    </w:p>
    <w:p w14:paraId="2B8DA42D">
      <w:pPr>
        <w:rPr>
          <w:rFonts w:ascii="仿宋" w:eastAsia="仿宋" w:cs="仿宋"/>
          <w:color w:val="auto"/>
          <w:sz w:val="24"/>
          <w:szCs w:val="24"/>
          <w:highlight w:val="none"/>
        </w:rPr>
      </w:pPr>
    </w:p>
    <w:p w14:paraId="6E636815">
      <w:pPr>
        <w:pStyle w:val="17"/>
        <w:spacing w:before="159" w:after="159" w:line="500" w:lineRule="exact"/>
        <w:ind w:firstLine="0" w:firstLineChars="0"/>
        <w:jc w:val="left"/>
        <w:rPr>
          <w:rFonts w:ascii="仿宋" w:eastAsia="仿宋" w:cs="仿宋"/>
          <w:color w:val="auto"/>
          <w:sz w:val="24"/>
          <w:szCs w:val="24"/>
          <w:highlight w:val="none"/>
        </w:rPr>
      </w:pPr>
      <w:r>
        <w:rPr>
          <w:rFonts w:hint="eastAsia" w:ascii="仿宋" w:eastAsia="仿宋" w:cs="仿宋"/>
          <w:color w:val="auto"/>
          <w:sz w:val="24"/>
          <w:szCs w:val="24"/>
          <w:highlight w:val="none"/>
        </w:rPr>
        <w:t xml:space="preserve">    （二）法定代表人（主要负责人）委托授权书\身份证明</w:t>
      </w:r>
    </w:p>
    <w:p w14:paraId="556DD7A8">
      <w:pPr>
        <w:pStyle w:val="2"/>
        <w:spacing w:line="500" w:lineRule="exact"/>
        <w:rPr>
          <w:rFonts w:ascii="仿宋" w:eastAsia="仿宋" w:cs="仿宋"/>
          <w:b/>
          <w:color w:val="auto"/>
          <w:sz w:val="24"/>
          <w:szCs w:val="24"/>
          <w:highlight w:val="none"/>
        </w:rPr>
      </w:pPr>
      <w:r>
        <w:rPr>
          <w:rFonts w:hint="eastAsia" w:ascii="仿宋" w:eastAsia="仿宋" w:cs="仿宋"/>
          <w:b/>
          <w:color w:val="auto"/>
          <w:sz w:val="24"/>
          <w:szCs w:val="24"/>
          <w:highlight w:val="none"/>
        </w:rPr>
        <w:t>（按下方给定格式进行填写）</w:t>
      </w:r>
    </w:p>
    <w:p w14:paraId="7DF05722">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说明：</w:t>
      </w:r>
    </w:p>
    <w:p w14:paraId="1745AD3B">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6A96F2E5">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2）委托授权书\身份证明（二选一）：法定代表人（主要负责人）委托代理人参加投标时，提供法定代表人（主要负责人）委托授权书；法定代表人（主要负责人）亲自参加投标时，提供法定代表人（主要负责人）身份证明。</w:t>
      </w:r>
    </w:p>
    <w:p w14:paraId="4A106C01">
      <w:pPr>
        <w:spacing w:line="500" w:lineRule="exact"/>
        <w:ind w:firstLine="420" w:firstLineChars="200"/>
        <w:jc w:val="both"/>
        <w:rPr>
          <w:rFonts w:ascii="仿宋" w:hAnsi="仿宋" w:eastAsia="仿宋" w:cs="仿宋"/>
          <w:color w:val="auto"/>
          <w:highlight w:val="none"/>
        </w:rPr>
      </w:pPr>
    </w:p>
    <w:p w14:paraId="03B981AE">
      <w:pPr>
        <w:spacing w:line="500" w:lineRule="exact"/>
        <w:ind w:firstLine="422" w:firstLineChars="200"/>
        <w:jc w:val="both"/>
        <w:rPr>
          <w:rFonts w:ascii="仿宋" w:hAnsi="仿宋" w:eastAsia="仿宋" w:cs="仿宋"/>
          <w:b/>
          <w:bCs/>
          <w:color w:val="auto"/>
          <w:highlight w:val="none"/>
        </w:rPr>
      </w:pPr>
    </w:p>
    <w:p w14:paraId="2EE17C76">
      <w:pPr>
        <w:spacing w:line="500" w:lineRule="exact"/>
        <w:ind w:firstLine="422" w:firstLineChars="200"/>
        <w:jc w:val="center"/>
        <w:rPr>
          <w:rFonts w:ascii="仿宋" w:hAnsi="仿宋" w:eastAsia="仿宋" w:cs="仿宋"/>
          <w:b/>
          <w:bCs/>
          <w:color w:val="auto"/>
          <w:highlight w:val="none"/>
        </w:rPr>
      </w:pPr>
    </w:p>
    <w:p w14:paraId="14E7712B">
      <w:pPr>
        <w:spacing w:line="500" w:lineRule="exact"/>
        <w:ind w:firstLine="422" w:firstLineChars="200"/>
        <w:jc w:val="center"/>
        <w:rPr>
          <w:rFonts w:ascii="仿宋" w:hAnsi="仿宋" w:eastAsia="仿宋" w:cs="仿宋"/>
          <w:b/>
          <w:bCs/>
          <w:color w:val="auto"/>
          <w:highlight w:val="none"/>
        </w:rPr>
      </w:pPr>
    </w:p>
    <w:p w14:paraId="2C85E99B">
      <w:pPr>
        <w:spacing w:line="500" w:lineRule="exact"/>
        <w:ind w:firstLine="422" w:firstLineChars="200"/>
        <w:jc w:val="center"/>
        <w:rPr>
          <w:rFonts w:ascii="仿宋" w:hAnsi="仿宋" w:eastAsia="仿宋" w:cs="仿宋"/>
          <w:b/>
          <w:bCs/>
          <w:color w:val="auto"/>
          <w:highlight w:val="none"/>
        </w:rPr>
      </w:pPr>
    </w:p>
    <w:p w14:paraId="3801378D">
      <w:pPr>
        <w:spacing w:line="500" w:lineRule="exact"/>
        <w:ind w:firstLine="422" w:firstLineChars="200"/>
        <w:jc w:val="center"/>
        <w:rPr>
          <w:rFonts w:ascii="仿宋" w:hAnsi="仿宋" w:eastAsia="仿宋" w:cs="仿宋"/>
          <w:b/>
          <w:bCs/>
          <w:color w:val="auto"/>
          <w:highlight w:val="none"/>
        </w:rPr>
      </w:pPr>
    </w:p>
    <w:p w14:paraId="5166B546">
      <w:pPr>
        <w:spacing w:line="500" w:lineRule="exact"/>
        <w:ind w:firstLine="422" w:firstLineChars="200"/>
        <w:jc w:val="center"/>
        <w:rPr>
          <w:rFonts w:ascii="仿宋" w:hAnsi="仿宋" w:eastAsia="仿宋" w:cs="仿宋"/>
          <w:b/>
          <w:bCs/>
          <w:color w:val="auto"/>
          <w:highlight w:val="none"/>
        </w:rPr>
      </w:pPr>
    </w:p>
    <w:p w14:paraId="296B91CA">
      <w:pPr>
        <w:spacing w:line="500" w:lineRule="exact"/>
        <w:ind w:firstLine="422" w:firstLineChars="200"/>
        <w:jc w:val="center"/>
        <w:rPr>
          <w:rFonts w:ascii="仿宋" w:hAnsi="仿宋" w:eastAsia="仿宋" w:cs="仿宋"/>
          <w:b/>
          <w:bCs/>
          <w:color w:val="auto"/>
          <w:highlight w:val="none"/>
        </w:rPr>
      </w:pPr>
    </w:p>
    <w:p w14:paraId="1137DAFC">
      <w:pPr>
        <w:spacing w:line="500" w:lineRule="exact"/>
        <w:ind w:firstLine="422" w:firstLineChars="200"/>
        <w:jc w:val="center"/>
        <w:rPr>
          <w:rFonts w:ascii="仿宋" w:hAnsi="仿宋" w:eastAsia="仿宋" w:cs="仿宋"/>
          <w:b/>
          <w:bCs/>
          <w:color w:val="auto"/>
          <w:highlight w:val="none"/>
        </w:rPr>
      </w:pPr>
    </w:p>
    <w:p w14:paraId="4CDBCE4C">
      <w:pPr>
        <w:spacing w:line="500" w:lineRule="exact"/>
        <w:ind w:firstLine="422" w:firstLineChars="200"/>
        <w:jc w:val="center"/>
        <w:rPr>
          <w:rFonts w:ascii="仿宋" w:hAnsi="仿宋" w:eastAsia="仿宋" w:cs="仿宋"/>
          <w:b/>
          <w:bCs/>
          <w:color w:val="auto"/>
          <w:highlight w:val="none"/>
        </w:rPr>
      </w:pPr>
    </w:p>
    <w:p w14:paraId="2535280B">
      <w:pPr>
        <w:spacing w:line="500" w:lineRule="exact"/>
        <w:ind w:firstLine="422" w:firstLineChars="200"/>
        <w:jc w:val="center"/>
        <w:rPr>
          <w:rFonts w:ascii="仿宋" w:hAnsi="仿宋" w:eastAsia="仿宋" w:cs="仿宋"/>
          <w:b/>
          <w:bCs/>
          <w:color w:val="auto"/>
          <w:highlight w:val="none"/>
        </w:rPr>
      </w:pPr>
    </w:p>
    <w:p w14:paraId="3B48D680">
      <w:pPr>
        <w:spacing w:line="500" w:lineRule="exact"/>
        <w:ind w:firstLine="422" w:firstLineChars="200"/>
        <w:jc w:val="center"/>
        <w:rPr>
          <w:rFonts w:ascii="仿宋" w:hAnsi="仿宋" w:eastAsia="仿宋" w:cs="仿宋"/>
          <w:b/>
          <w:bCs/>
          <w:color w:val="auto"/>
          <w:highlight w:val="none"/>
        </w:rPr>
      </w:pPr>
      <w:r>
        <w:rPr>
          <w:rFonts w:hint="eastAsia" w:ascii="仿宋" w:hAnsi="仿宋" w:eastAsia="仿宋" w:cs="仿宋"/>
          <w:b/>
          <w:bCs/>
          <w:color w:val="auto"/>
          <w:highlight w:val="none"/>
        </w:rPr>
        <w:t>法定代表人（主要负责人）身份证明（格式）</w:t>
      </w:r>
    </w:p>
    <w:p w14:paraId="089B0C1E">
      <w:pPr>
        <w:spacing w:line="500" w:lineRule="exact"/>
        <w:jc w:val="both"/>
        <w:rPr>
          <w:rFonts w:ascii="仿宋" w:hAnsi="仿宋" w:eastAsia="仿宋" w:cs="仿宋"/>
          <w:color w:val="auto"/>
          <w:highlight w:val="none"/>
        </w:rPr>
      </w:pPr>
      <w:r>
        <w:rPr>
          <w:rFonts w:hint="eastAsia" w:ascii="仿宋" w:hAnsi="仿宋" w:eastAsia="仿宋" w:cs="仿宋"/>
          <w:color w:val="auto"/>
          <w:highlight w:val="none"/>
        </w:rPr>
        <w:t>陕西省中诚信招标有限公司：</w:t>
      </w:r>
    </w:p>
    <w:p w14:paraId="37D65A31">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u w:val="single"/>
        </w:rPr>
        <w:t>〈法定代表人（主要负责人）姓名〉</w:t>
      </w:r>
      <w:r>
        <w:rPr>
          <w:rFonts w:hint="eastAsia" w:ascii="仿宋" w:hAnsi="仿宋" w:eastAsia="仿宋" w:cs="仿宋"/>
          <w:color w:val="auto"/>
          <w:highlight w:val="none"/>
        </w:rPr>
        <w:t>系</w:t>
      </w:r>
      <w:r>
        <w:rPr>
          <w:rFonts w:hint="eastAsia" w:ascii="仿宋" w:hAnsi="仿宋" w:eastAsia="仿宋" w:cs="仿宋"/>
          <w:color w:val="auto"/>
          <w:highlight w:val="none"/>
          <w:u w:val="single"/>
        </w:rPr>
        <w:t>〈供应商全称〉</w:t>
      </w:r>
      <w:r>
        <w:rPr>
          <w:rFonts w:hint="eastAsia" w:ascii="仿宋" w:hAnsi="仿宋" w:eastAsia="仿宋" w:cs="仿宋"/>
          <w:color w:val="auto"/>
          <w:highlight w:val="none"/>
        </w:rPr>
        <w:t>的法定代表人（主要负责人），特此证明。</w:t>
      </w:r>
    </w:p>
    <w:tbl>
      <w:tblPr>
        <w:tblStyle w:val="12"/>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19D9B0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64FAA821">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法定代表人（主要负责人）</w:t>
            </w:r>
          </w:p>
          <w:p w14:paraId="0B42940C">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身份证</w:t>
            </w:r>
            <w:r>
              <w:rPr>
                <w:rFonts w:hint="eastAsia" w:ascii="仿宋" w:hAnsi="仿宋" w:eastAsia="仿宋" w:cs="仿宋"/>
                <w:b/>
                <w:bCs/>
                <w:color w:val="auto"/>
                <w:highlight w:val="none"/>
              </w:rPr>
              <w:t>正反面</w:t>
            </w:r>
            <w:r>
              <w:rPr>
                <w:rFonts w:hint="eastAsia" w:ascii="仿宋" w:hAnsi="仿宋" w:eastAsia="仿宋" w:cs="仿宋"/>
                <w:color w:val="auto"/>
                <w:highlight w:val="none"/>
              </w:rPr>
              <w:t>（扫描件）</w:t>
            </w:r>
          </w:p>
          <w:p w14:paraId="127B4AC3">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或护照资料页（扫描件）</w:t>
            </w:r>
          </w:p>
        </w:tc>
      </w:tr>
    </w:tbl>
    <w:p w14:paraId="254A4CD4">
      <w:pPr>
        <w:spacing w:line="500" w:lineRule="exact"/>
        <w:ind w:firstLine="2139" w:firstLineChars="1019"/>
        <w:jc w:val="both"/>
        <w:rPr>
          <w:rFonts w:ascii="仿宋" w:hAnsi="仿宋" w:eastAsia="仿宋" w:cs="仿宋"/>
          <w:color w:val="auto"/>
          <w:highlight w:val="none"/>
        </w:rPr>
      </w:pPr>
    </w:p>
    <w:p w14:paraId="6958CCA7">
      <w:pPr>
        <w:spacing w:line="500" w:lineRule="exact"/>
        <w:ind w:firstLine="2139" w:firstLineChars="1019"/>
        <w:jc w:val="both"/>
        <w:rPr>
          <w:rFonts w:ascii="仿宋" w:hAnsi="仿宋" w:eastAsia="仿宋" w:cs="仿宋"/>
          <w:color w:val="auto"/>
          <w:highlight w:val="none"/>
        </w:rPr>
      </w:pPr>
    </w:p>
    <w:p w14:paraId="3F959AF8">
      <w:pPr>
        <w:spacing w:line="500" w:lineRule="exact"/>
        <w:ind w:firstLine="2139" w:firstLineChars="1019"/>
        <w:jc w:val="both"/>
        <w:rPr>
          <w:rFonts w:ascii="仿宋" w:hAnsi="仿宋" w:eastAsia="仿宋" w:cs="仿宋"/>
          <w:color w:val="auto"/>
          <w:highlight w:val="none"/>
        </w:rPr>
      </w:pPr>
    </w:p>
    <w:p w14:paraId="3C512B35">
      <w:pPr>
        <w:spacing w:line="500" w:lineRule="exact"/>
        <w:ind w:firstLine="2139" w:firstLineChars="1019"/>
        <w:jc w:val="both"/>
        <w:rPr>
          <w:rFonts w:ascii="仿宋" w:hAnsi="仿宋" w:eastAsia="仿宋" w:cs="仿宋"/>
          <w:color w:val="auto"/>
          <w:highlight w:val="none"/>
        </w:rPr>
      </w:pPr>
    </w:p>
    <w:p w14:paraId="2FA06C63">
      <w:pPr>
        <w:spacing w:line="500" w:lineRule="exact"/>
        <w:ind w:firstLine="2139" w:firstLineChars="1019"/>
        <w:jc w:val="both"/>
        <w:rPr>
          <w:rFonts w:ascii="仿宋" w:hAnsi="仿宋" w:eastAsia="仿宋" w:cs="仿宋"/>
          <w:color w:val="auto"/>
          <w:highlight w:val="none"/>
        </w:rPr>
      </w:pPr>
    </w:p>
    <w:p w14:paraId="1F8F311B">
      <w:pPr>
        <w:spacing w:line="500" w:lineRule="exact"/>
        <w:ind w:firstLine="2139" w:firstLineChars="1019"/>
        <w:jc w:val="both"/>
        <w:rPr>
          <w:rFonts w:ascii="仿宋" w:hAnsi="仿宋" w:eastAsia="仿宋" w:cs="仿宋"/>
          <w:color w:val="auto"/>
          <w:highlight w:val="none"/>
        </w:rPr>
      </w:pPr>
      <w:r>
        <w:rPr>
          <w:rFonts w:hint="eastAsia" w:ascii="仿宋" w:hAnsi="仿宋" w:eastAsia="仿宋" w:cs="仿宋"/>
          <w:color w:val="auto"/>
          <w:highlight w:val="none"/>
        </w:rPr>
        <w:t>供应商：（供应商全称并加盖公章）</w:t>
      </w:r>
    </w:p>
    <w:p w14:paraId="10DA0816">
      <w:pPr>
        <w:spacing w:line="500" w:lineRule="exact"/>
        <w:ind w:firstLine="2139" w:firstLineChars="1019"/>
        <w:jc w:val="center"/>
        <w:rPr>
          <w:rFonts w:ascii="仿宋" w:hAnsi="仿宋" w:eastAsia="仿宋" w:cs="仿宋"/>
          <w:b/>
          <w:bCs/>
          <w:color w:val="auto"/>
          <w:highlight w:val="none"/>
        </w:rPr>
      </w:pPr>
      <w:r>
        <w:rPr>
          <w:rFonts w:hint="eastAsia" w:ascii="仿宋" w:hAnsi="仿宋" w:eastAsia="仿宋" w:cs="仿宋"/>
          <w:color w:val="auto"/>
          <w:highlight w:val="none"/>
        </w:rPr>
        <w:t>日期：      年  月  日</w:t>
      </w:r>
      <w:r>
        <w:rPr>
          <w:rFonts w:hint="eastAsia" w:ascii="仿宋" w:hAnsi="仿宋" w:eastAsia="仿宋" w:cs="仿宋"/>
          <w:color w:val="auto"/>
          <w:highlight w:val="none"/>
        </w:rPr>
        <w:br w:type="page"/>
      </w:r>
      <w:r>
        <w:rPr>
          <w:rFonts w:hint="eastAsia" w:ascii="仿宋" w:hAnsi="仿宋" w:eastAsia="仿宋" w:cs="仿宋"/>
          <w:b/>
          <w:bCs/>
          <w:color w:val="auto"/>
          <w:highlight w:val="none"/>
        </w:rPr>
        <w:t>法定代表人（主要负责人）委托授权书（格式）</w:t>
      </w:r>
    </w:p>
    <w:p w14:paraId="446DBBB9">
      <w:pPr>
        <w:spacing w:line="500" w:lineRule="exact"/>
        <w:jc w:val="both"/>
        <w:rPr>
          <w:rFonts w:ascii="仿宋" w:hAnsi="仿宋" w:eastAsia="仿宋" w:cs="仿宋"/>
          <w:color w:val="auto"/>
          <w:highlight w:val="none"/>
        </w:rPr>
      </w:pPr>
      <w:r>
        <w:rPr>
          <w:rFonts w:hint="eastAsia" w:ascii="仿宋" w:hAnsi="仿宋" w:eastAsia="仿宋" w:cs="仿宋"/>
          <w:color w:val="auto"/>
          <w:highlight w:val="none"/>
        </w:rPr>
        <w:t>陕西省中诚信招标有限公司：</w:t>
      </w:r>
    </w:p>
    <w:p w14:paraId="266570E7">
      <w:pPr>
        <w:autoSpaceDE w:val="0"/>
        <w:autoSpaceDN w:val="0"/>
        <w:adjustRightInd w:val="0"/>
        <w:spacing w:line="500" w:lineRule="exact"/>
        <w:ind w:firstLine="420" w:firstLineChars="200"/>
        <w:rPr>
          <w:rFonts w:ascii="仿宋" w:hAnsi="仿宋" w:eastAsia="仿宋" w:cs="仿宋"/>
          <w:color w:val="auto"/>
          <w:highlight w:val="none"/>
        </w:rPr>
      </w:pPr>
      <w:r>
        <w:rPr>
          <w:rFonts w:hint="eastAsia" w:ascii="仿宋" w:hAnsi="仿宋" w:eastAsia="仿宋" w:cs="仿宋"/>
          <w:color w:val="auto"/>
          <w:highlight w:val="none"/>
        </w:rPr>
        <w:t>现委派</w:t>
      </w:r>
      <w:r>
        <w:rPr>
          <w:rFonts w:hint="eastAsia" w:ascii="仿宋" w:hAnsi="仿宋" w:eastAsia="仿宋" w:cs="仿宋"/>
          <w:color w:val="auto"/>
          <w:highlight w:val="none"/>
          <w:u w:val="single"/>
        </w:rPr>
        <w:t>〈代理人姓名〉</w:t>
      </w:r>
      <w:r>
        <w:rPr>
          <w:rFonts w:hint="eastAsia" w:ascii="仿宋" w:hAnsi="仿宋" w:eastAsia="仿宋" w:cs="仿宋"/>
          <w:color w:val="auto"/>
          <w:highlight w:val="none"/>
        </w:rPr>
        <w:t>代表我方参加贵中心组织的</w:t>
      </w:r>
      <w:r>
        <w:rPr>
          <w:rFonts w:hint="eastAsia" w:ascii="仿宋" w:hAnsi="仿宋" w:eastAsia="仿宋" w:cs="仿宋"/>
          <w:b/>
          <w:color w:val="auto"/>
          <w:highlight w:val="none"/>
          <w:lang w:val="zh-CN"/>
        </w:rPr>
        <w:t>西安市第三医院办公耗材采购项目</w:t>
      </w:r>
      <w:r>
        <w:rPr>
          <w:rFonts w:hint="eastAsia" w:ascii="仿宋" w:hAnsi="仿宋" w:eastAsia="仿宋" w:cs="仿宋"/>
          <w:color w:val="auto"/>
          <w:highlight w:val="none"/>
        </w:rPr>
        <w:t>（项目编号：</w:t>
      </w:r>
      <w:r>
        <w:rPr>
          <w:rFonts w:hint="eastAsia" w:ascii="仿宋" w:hAnsi="仿宋" w:eastAsia="仿宋" w:cs="仿宋"/>
          <w:b/>
          <w:color w:val="auto"/>
          <w:highlight w:val="none"/>
          <w:lang w:val="zh-CN"/>
        </w:rPr>
        <w:t>SXZCX2026-001</w:t>
      </w:r>
      <w:r>
        <w:rPr>
          <w:rFonts w:hint="eastAsia" w:ascii="仿宋" w:hAnsi="仿宋" w:eastAsia="仿宋" w:cs="仿宋"/>
          <w:color w:val="auto"/>
          <w:highlight w:val="none"/>
        </w:rPr>
        <w:t>）政府采购活动，以我方名义签署、澄清、确认、递交、撤回、修改投标文件，签订合同和全权处理一切与之有关的事宜，其法律后果由我方承担。</w:t>
      </w:r>
    </w:p>
    <w:p w14:paraId="74789072">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本授权有效期与投标文件有效期一致（不少于90天）。代理人无转委托权。</w:t>
      </w:r>
    </w:p>
    <w:p w14:paraId="02CDEF17">
      <w:pPr>
        <w:spacing w:line="500" w:lineRule="exact"/>
        <w:jc w:val="both"/>
        <w:rPr>
          <w:rFonts w:ascii="仿宋" w:hAnsi="仿宋" w:eastAsia="仿宋" w:cs="仿宋"/>
          <w:color w:val="auto"/>
          <w:highlight w:val="none"/>
        </w:rPr>
      </w:pPr>
      <w:r>
        <w:rPr>
          <w:rFonts w:hint="eastAsia" w:ascii="仿宋" w:hAnsi="仿宋" w:eastAsia="仿宋" w:cs="仿宋"/>
          <w:color w:val="auto"/>
          <w:highlight w:val="none"/>
        </w:rPr>
        <w:t>代理人姓名：____________</w:t>
      </w:r>
      <w:r>
        <w:rPr>
          <w:rFonts w:hint="eastAsia" w:ascii="仿宋" w:hAnsi="仿宋" w:eastAsia="仿宋" w:cs="仿宋"/>
          <w:color w:val="auto"/>
          <w:highlight w:val="none"/>
        </w:rPr>
        <w:tab/>
      </w:r>
      <w:r>
        <w:rPr>
          <w:rFonts w:hint="eastAsia" w:ascii="仿宋" w:hAnsi="仿宋" w:eastAsia="仿宋" w:cs="仿宋"/>
          <w:color w:val="auto"/>
          <w:highlight w:val="none"/>
        </w:rPr>
        <w:t>联系电话：______________</w:t>
      </w:r>
    </w:p>
    <w:p w14:paraId="646C59EE">
      <w:pPr>
        <w:spacing w:line="500" w:lineRule="exact"/>
        <w:jc w:val="both"/>
        <w:rPr>
          <w:rFonts w:ascii="仿宋" w:hAnsi="仿宋" w:eastAsia="仿宋" w:cs="仿宋"/>
          <w:color w:val="auto"/>
          <w:highlight w:val="none"/>
        </w:rPr>
      </w:pPr>
      <w:r>
        <w:rPr>
          <w:rFonts w:hint="eastAsia" w:ascii="仿宋" w:hAnsi="仿宋" w:eastAsia="仿宋" w:cs="仿宋"/>
          <w:color w:val="auto"/>
          <w:highlight w:val="none"/>
        </w:rPr>
        <w:t>身份证（护照）号码：______ _</w:t>
      </w:r>
      <w:r>
        <w:rPr>
          <w:rFonts w:hint="eastAsia" w:ascii="仿宋" w:hAnsi="仿宋" w:eastAsia="仿宋" w:cs="仿宋"/>
          <w:color w:val="auto"/>
          <w:highlight w:val="none"/>
        </w:rPr>
        <w:tab/>
      </w:r>
      <w:r>
        <w:rPr>
          <w:rFonts w:hint="eastAsia" w:ascii="仿宋" w:hAnsi="仿宋" w:eastAsia="仿宋" w:cs="仿宋"/>
          <w:color w:val="auto"/>
          <w:highlight w:val="none"/>
        </w:rPr>
        <w:t>职务：_____________</w:t>
      </w:r>
    </w:p>
    <w:p w14:paraId="7E959EEC">
      <w:pPr>
        <w:spacing w:line="500" w:lineRule="exact"/>
        <w:rPr>
          <w:rFonts w:ascii="仿宋" w:hAnsi="仿宋" w:eastAsia="仿宋" w:cs="仿宋"/>
          <w:color w:val="auto"/>
          <w:highlight w:val="none"/>
        </w:rPr>
      </w:pPr>
      <w:r>
        <w:rPr>
          <w:rFonts w:hint="eastAsia" w:ascii="仿宋" w:hAnsi="仿宋" w:eastAsia="仿宋" w:cs="仿宋"/>
          <w:color w:val="auto"/>
          <w:highlight w:val="none"/>
        </w:rPr>
        <w:t>通讯地址：</w:t>
      </w:r>
    </w:p>
    <w:tbl>
      <w:tblPr>
        <w:tblStyle w:val="1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2BEAE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A997B58">
            <w:pPr>
              <w:spacing w:line="500" w:lineRule="exact"/>
              <w:ind w:firstLine="420" w:firstLineChars="200"/>
              <w:jc w:val="center"/>
              <w:rPr>
                <w:rFonts w:ascii="仿宋" w:hAnsi="仿宋" w:eastAsia="仿宋" w:cs="仿宋"/>
                <w:color w:val="auto"/>
                <w:highlight w:val="none"/>
              </w:rPr>
            </w:pPr>
            <w:r>
              <w:rPr>
                <w:rFonts w:hint="eastAsia" w:ascii="仿宋" w:hAnsi="仿宋" w:eastAsia="仿宋" w:cs="仿宋"/>
                <w:color w:val="auto"/>
                <w:highlight w:val="none"/>
              </w:rPr>
              <w:t>法定代表人（主要负责人）</w:t>
            </w:r>
          </w:p>
          <w:p w14:paraId="6BD333D3">
            <w:pPr>
              <w:spacing w:line="500" w:lineRule="exact"/>
              <w:ind w:firstLine="420" w:firstLineChars="200"/>
              <w:jc w:val="center"/>
              <w:rPr>
                <w:rFonts w:ascii="仿宋" w:hAnsi="仿宋" w:eastAsia="仿宋" w:cs="仿宋"/>
                <w:color w:val="auto"/>
                <w:highlight w:val="none"/>
              </w:rPr>
            </w:pPr>
            <w:r>
              <w:rPr>
                <w:rFonts w:hint="eastAsia" w:ascii="仿宋" w:hAnsi="仿宋" w:eastAsia="仿宋" w:cs="仿宋"/>
                <w:color w:val="auto"/>
                <w:highlight w:val="none"/>
              </w:rPr>
              <w:t>身份证正反面（扫描件）</w:t>
            </w:r>
          </w:p>
          <w:p w14:paraId="408861EB">
            <w:pPr>
              <w:spacing w:line="500" w:lineRule="exact"/>
              <w:ind w:firstLine="420" w:firstLineChars="200"/>
              <w:jc w:val="center"/>
              <w:rPr>
                <w:rFonts w:ascii="仿宋" w:hAnsi="仿宋" w:eastAsia="仿宋" w:cs="仿宋"/>
                <w:color w:val="auto"/>
                <w:highlight w:val="none"/>
              </w:rPr>
            </w:pPr>
            <w:r>
              <w:rPr>
                <w:rFonts w:hint="eastAsia" w:ascii="仿宋" w:hAnsi="仿宋" w:eastAsia="仿宋" w:cs="仿宋"/>
                <w:color w:val="auto"/>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1FA7A2BB">
            <w:pPr>
              <w:spacing w:line="500" w:lineRule="exact"/>
              <w:ind w:firstLine="420" w:firstLineChars="200"/>
              <w:jc w:val="center"/>
              <w:rPr>
                <w:rFonts w:ascii="仿宋" w:hAnsi="仿宋" w:eastAsia="仿宋" w:cs="仿宋"/>
                <w:color w:val="auto"/>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30BEEB5D">
            <w:pPr>
              <w:spacing w:line="500" w:lineRule="exact"/>
              <w:ind w:firstLine="420" w:firstLineChars="200"/>
              <w:jc w:val="center"/>
              <w:rPr>
                <w:rFonts w:ascii="仿宋" w:hAnsi="仿宋" w:eastAsia="仿宋" w:cs="仿宋"/>
                <w:color w:val="auto"/>
                <w:highlight w:val="none"/>
              </w:rPr>
            </w:pPr>
            <w:r>
              <w:rPr>
                <w:rFonts w:hint="eastAsia" w:ascii="仿宋" w:hAnsi="仿宋" w:eastAsia="仿宋" w:cs="仿宋"/>
                <w:color w:val="auto"/>
                <w:highlight w:val="none"/>
              </w:rPr>
              <w:t>委托代理人</w:t>
            </w:r>
          </w:p>
          <w:p w14:paraId="2D317000">
            <w:pPr>
              <w:spacing w:line="500" w:lineRule="exact"/>
              <w:ind w:firstLine="420" w:firstLineChars="200"/>
              <w:jc w:val="center"/>
              <w:rPr>
                <w:rFonts w:ascii="仿宋" w:hAnsi="仿宋" w:eastAsia="仿宋" w:cs="仿宋"/>
                <w:color w:val="auto"/>
                <w:highlight w:val="none"/>
              </w:rPr>
            </w:pPr>
            <w:r>
              <w:rPr>
                <w:rFonts w:hint="eastAsia" w:ascii="仿宋" w:hAnsi="仿宋" w:eastAsia="仿宋" w:cs="仿宋"/>
                <w:color w:val="auto"/>
                <w:highlight w:val="none"/>
              </w:rPr>
              <w:t>身份证正反面（扫描件）</w:t>
            </w:r>
          </w:p>
          <w:p w14:paraId="6508074D">
            <w:pPr>
              <w:spacing w:line="500" w:lineRule="exact"/>
              <w:ind w:firstLine="420" w:firstLineChars="200"/>
              <w:jc w:val="center"/>
              <w:rPr>
                <w:rFonts w:ascii="仿宋" w:hAnsi="仿宋" w:eastAsia="仿宋" w:cs="仿宋"/>
                <w:color w:val="auto"/>
                <w:highlight w:val="none"/>
              </w:rPr>
            </w:pPr>
            <w:r>
              <w:rPr>
                <w:rFonts w:hint="eastAsia" w:ascii="仿宋" w:hAnsi="仿宋" w:eastAsia="仿宋" w:cs="仿宋"/>
                <w:color w:val="auto"/>
                <w:highlight w:val="none"/>
              </w:rPr>
              <w:t>或护照资料页（扫描件）</w:t>
            </w:r>
          </w:p>
        </w:tc>
      </w:tr>
      <w:tr w14:paraId="053A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5F5A6D9E">
            <w:pPr>
              <w:spacing w:line="500" w:lineRule="exact"/>
              <w:ind w:firstLine="420" w:firstLineChars="200"/>
              <w:jc w:val="center"/>
              <w:rPr>
                <w:rFonts w:ascii="仿宋" w:hAnsi="仿宋" w:eastAsia="仿宋" w:cs="仿宋"/>
                <w:color w:val="auto"/>
                <w:highlight w:val="none"/>
              </w:rPr>
            </w:pPr>
          </w:p>
        </w:tc>
        <w:tc>
          <w:tcPr>
            <w:tcW w:w="236" w:type="dxa"/>
            <w:tcBorders>
              <w:top w:val="nil"/>
              <w:left w:val="single" w:color="auto" w:sz="12" w:space="0"/>
              <w:bottom w:val="nil"/>
              <w:right w:val="single" w:color="auto" w:sz="12" w:space="0"/>
            </w:tcBorders>
            <w:noWrap w:val="0"/>
            <w:vAlign w:val="center"/>
          </w:tcPr>
          <w:p w14:paraId="7DE82B4B">
            <w:pPr>
              <w:spacing w:line="500" w:lineRule="exact"/>
              <w:ind w:firstLine="420" w:firstLineChars="200"/>
              <w:jc w:val="center"/>
              <w:rPr>
                <w:rFonts w:ascii="仿宋" w:hAnsi="仿宋" w:eastAsia="仿宋" w:cs="仿宋"/>
                <w:color w:val="auto"/>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3B569E33">
            <w:pPr>
              <w:spacing w:line="500" w:lineRule="exact"/>
              <w:ind w:firstLine="420" w:firstLineChars="200"/>
              <w:jc w:val="center"/>
              <w:rPr>
                <w:rFonts w:ascii="仿宋" w:hAnsi="仿宋" w:eastAsia="仿宋" w:cs="仿宋"/>
                <w:color w:val="auto"/>
                <w:highlight w:val="none"/>
              </w:rPr>
            </w:pPr>
          </w:p>
        </w:tc>
      </w:tr>
    </w:tbl>
    <w:p w14:paraId="092F5862">
      <w:pPr>
        <w:spacing w:line="500" w:lineRule="exact"/>
        <w:jc w:val="both"/>
        <w:rPr>
          <w:rFonts w:ascii="仿宋" w:hAnsi="仿宋" w:eastAsia="仿宋" w:cs="仿宋"/>
          <w:color w:val="auto"/>
          <w:highlight w:val="none"/>
        </w:rPr>
      </w:pPr>
      <w:r>
        <w:rPr>
          <w:rFonts w:hint="eastAsia" w:ascii="仿宋" w:hAnsi="仿宋" w:eastAsia="仿宋" w:cs="仿宋"/>
          <w:color w:val="auto"/>
          <w:highlight w:val="none"/>
        </w:rPr>
        <w:t>注：附</w:t>
      </w:r>
      <w:r>
        <w:rPr>
          <w:rFonts w:hint="eastAsia" w:ascii="仿宋" w:hAnsi="仿宋" w:eastAsia="仿宋" w:cs="仿宋"/>
          <w:color w:val="auto"/>
          <w:highlight w:val="none"/>
          <w:lang w:val="zh-CN"/>
        </w:rPr>
        <w:t>被授权人本单位证明 (个人在本单位</w:t>
      </w:r>
      <w:r>
        <w:rPr>
          <w:rFonts w:hint="eastAsia" w:ascii="仿宋" w:eastAsia="仿宋" w:cs="仿宋"/>
          <w:color w:val="auto"/>
          <w:highlight w:val="none"/>
        </w:rPr>
        <w:t>社会保障资金缴纳证明</w:t>
      </w:r>
      <w:r>
        <w:rPr>
          <w:rFonts w:hint="eastAsia" w:ascii="仿宋" w:hAnsi="仿宋" w:eastAsia="仿宋" w:cs="仿宋"/>
          <w:color w:val="auto"/>
          <w:highlight w:val="none"/>
          <w:lang w:val="zh-CN"/>
        </w:rPr>
        <w:t>)。</w:t>
      </w:r>
    </w:p>
    <w:p w14:paraId="75D92ACF">
      <w:pPr>
        <w:spacing w:line="500" w:lineRule="exact"/>
        <w:ind w:firstLine="1581" w:firstLineChars="753"/>
        <w:jc w:val="both"/>
        <w:rPr>
          <w:rFonts w:ascii="仿宋" w:hAnsi="仿宋" w:eastAsia="仿宋" w:cs="仿宋"/>
          <w:color w:val="auto"/>
          <w:highlight w:val="none"/>
        </w:rPr>
      </w:pPr>
      <w:r>
        <w:rPr>
          <w:rFonts w:hint="eastAsia" w:ascii="仿宋" w:hAnsi="仿宋" w:eastAsia="仿宋" w:cs="仿宋"/>
          <w:color w:val="auto"/>
          <w:highlight w:val="none"/>
        </w:rPr>
        <w:t>法定代表人（主要负责人）：（签字或盖章）</w:t>
      </w:r>
    </w:p>
    <w:p w14:paraId="797868C6">
      <w:pPr>
        <w:spacing w:line="500" w:lineRule="exact"/>
        <w:ind w:firstLine="1581" w:firstLineChars="753"/>
        <w:jc w:val="both"/>
        <w:rPr>
          <w:rFonts w:ascii="仿宋" w:hAnsi="仿宋" w:eastAsia="仿宋" w:cs="仿宋"/>
          <w:color w:val="auto"/>
          <w:highlight w:val="none"/>
        </w:rPr>
      </w:pPr>
      <w:r>
        <w:rPr>
          <w:rFonts w:hint="eastAsia" w:ascii="仿宋" w:hAnsi="仿宋" w:eastAsia="仿宋" w:cs="仿宋"/>
          <w:color w:val="auto"/>
          <w:highlight w:val="none"/>
        </w:rPr>
        <w:t>供应商：（供应商全称并加盖公章）</w:t>
      </w:r>
    </w:p>
    <w:p w14:paraId="1C1AD242">
      <w:pPr>
        <w:spacing w:line="500" w:lineRule="exact"/>
        <w:ind w:firstLine="1581" w:firstLineChars="753"/>
        <w:jc w:val="both"/>
        <w:rPr>
          <w:rFonts w:ascii="仿宋" w:hAnsi="仿宋" w:eastAsia="仿宋" w:cs="仿宋"/>
          <w:color w:val="auto"/>
          <w:highlight w:val="none"/>
        </w:rPr>
      </w:pPr>
      <w:r>
        <w:rPr>
          <w:rFonts w:hint="eastAsia" w:ascii="仿宋" w:hAnsi="仿宋" w:eastAsia="仿宋" w:cs="仿宋"/>
          <w:color w:val="auto"/>
          <w:highlight w:val="none"/>
        </w:rPr>
        <w:t>授权日期：      年  月  日</w:t>
      </w:r>
    </w:p>
    <w:p w14:paraId="16D0A201">
      <w:pPr>
        <w:spacing w:line="500" w:lineRule="exact"/>
        <w:jc w:val="both"/>
        <w:rPr>
          <w:rFonts w:ascii="仿宋" w:hAnsi="仿宋" w:eastAsia="仿宋" w:cs="仿宋"/>
          <w:color w:val="auto"/>
          <w:highlight w:val="none"/>
        </w:rPr>
      </w:pPr>
    </w:p>
    <w:p w14:paraId="117CF0F0">
      <w:pPr>
        <w:spacing w:line="500" w:lineRule="exact"/>
        <w:jc w:val="both"/>
        <w:rPr>
          <w:rFonts w:ascii="仿宋" w:hAnsi="仿宋" w:eastAsia="仿宋" w:cs="仿宋"/>
          <w:color w:val="auto"/>
          <w:highlight w:val="none"/>
        </w:rPr>
      </w:pPr>
    </w:p>
    <w:p w14:paraId="43F82028">
      <w:pPr>
        <w:pStyle w:val="17"/>
        <w:spacing w:before="159" w:after="159" w:line="500" w:lineRule="exact"/>
        <w:ind w:firstLine="482"/>
        <w:rPr>
          <w:rFonts w:ascii="仿宋" w:eastAsia="仿宋" w:cs="仿宋"/>
          <w:color w:val="auto"/>
          <w:sz w:val="24"/>
          <w:szCs w:val="24"/>
          <w:highlight w:val="none"/>
        </w:rPr>
      </w:pPr>
      <w:r>
        <w:rPr>
          <w:rFonts w:hint="eastAsia" w:ascii="仿宋" w:eastAsia="仿宋" w:cs="仿宋"/>
          <w:color w:val="auto"/>
          <w:sz w:val="24"/>
          <w:szCs w:val="24"/>
          <w:highlight w:val="none"/>
        </w:rPr>
        <w:t>（三）财务状况报告</w:t>
      </w:r>
    </w:p>
    <w:p w14:paraId="17E899DF">
      <w:pPr>
        <w:spacing w:line="500" w:lineRule="exact"/>
        <w:jc w:val="both"/>
        <w:rPr>
          <w:rFonts w:ascii="仿宋" w:hAnsi="仿宋" w:eastAsia="仿宋" w:cs="仿宋"/>
          <w:color w:val="auto"/>
          <w:highlight w:val="none"/>
        </w:rPr>
      </w:pPr>
    </w:p>
    <w:p w14:paraId="61E86B4D">
      <w:pPr>
        <w:pStyle w:val="2"/>
        <w:rPr>
          <w:color w:val="auto"/>
          <w:highlight w:val="none"/>
        </w:rPr>
      </w:pPr>
    </w:p>
    <w:p w14:paraId="096D5FC8">
      <w:pPr>
        <w:rPr>
          <w:color w:val="auto"/>
          <w:highlight w:val="none"/>
        </w:rPr>
      </w:pPr>
    </w:p>
    <w:p w14:paraId="4FDA5794">
      <w:pPr>
        <w:rPr>
          <w:color w:val="auto"/>
          <w:highlight w:val="none"/>
        </w:rPr>
      </w:pPr>
    </w:p>
    <w:p w14:paraId="12D4E79A">
      <w:pPr>
        <w:rPr>
          <w:color w:val="auto"/>
          <w:highlight w:val="none"/>
        </w:rPr>
      </w:pPr>
    </w:p>
    <w:p w14:paraId="6CB77CDB">
      <w:pPr>
        <w:pStyle w:val="17"/>
        <w:spacing w:before="159" w:after="159" w:line="500" w:lineRule="exact"/>
        <w:ind w:firstLine="482"/>
        <w:rPr>
          <w:rFonts w:ascii="仿宋" w:eastAsia="仿宋" w:cs="仿宋"/>
          <w:color w:val="auto"/>
          <w:sz w:val="24"/>
          <w:szCs w:val="24"/>
          <w:highlight w:val="none"/>
        </w:rPr>
      </w:pPr>
      <w:r>
        <w:rPr>
          <w:rFonts w:hint="eastAsia" w:ascii="仿宋" w:eastAsia="仿宋" w:cs="仿宋"/>
          <w:color w:val="auto"/>
          <w:sz w:val="24"/>
          <w:szCs w:val="24"/>
          <w:highlight w:val="none"/>
        </w:rPr>
        <w:t>（四）社会保障资金缴纳证明</w:t>
      </w:r>
    </w:p>
    <w:p w14:paraId="3B37A5FC">
      <w:pPr>
        <w:spacing w:line="500" w:lineRule="exact"/>
        <w:jc w:val="both"/>
        <w:rPr>
          <w:rFonts w:ascii="仿宋" w:hAnsi="仿宋" w:eastAsia="仿宋" w:cs="仿宋"/>
          <w:color w:val="auto"/>
          <w:highlight w:val="none"/>
        </w:rPr>
      </w:pPr>
    </w:p>
    <w:p w14:paraId="28968DA9">
      <w:pPr>
        <w:pStyle w:val="2"/>
        <w:rPr>
          <w:color w:val="auto"/>
          <w:highlight w:val="none"/>
        </w:rPr>
      </w:pPr>
    </w:p>
    <w:p w14:paraId="5D85A8AC">
      <w:pPr>
        <w:rPr>
          <w:color w:val="auto"/>
          <w:highlight w:val="none"/>
        </w:rPr>
      </w:pPr>
    </w:p>
    <w:p w14:paraId="30F64F87">
      <w:pPr>
        <w:rPr>
          <w:color w:val="auto"/>
          <w:highlight w:val="none"/>
        </w:rPr>
      </w:pPr>
    </w:p>
    <w:p w14:paraId="4CD20859">
      <w:pPr>
        <w:rPr>
          <w:color w:val="auto"/>
          <w:highlight w:val="none"/>
        </w:rPr>
      </w:pPr>
    </w:p>
    <w:p w14:paraId="278EBEB5">
      <w:pPr>
        <w:pStyle w:val="17"/>
        <w:spacing w:before="159" w:after="159" w:line="500" w:lineRule="exact"/>
        <w:ind w:firstLine="482"/>
        <w:rPr>
          <w:rFonts w:ascii="仿宋" w:eastAsia="仿宋" w:cs="仿宋"/>
          <w:color w:val="auto"/>
          <w:sz w:val="24"/>
          <w:szCs w:val="24"/>
          <w:highlight w:val="none"/>
        </w:rPr>
      </w:pPr>
      <w:r>
        <w:rPr>
          <w:rFonts w:hint="eastAsia" w:ascii="仿宋" w:eastAsia="仿宋" w:cs="仿宋"/>
          <w:color w:val="auto"/>
          <w:sz w:val="24"/>
          <w:szCs w:val="24"/>
          <w:highlight w:val="none"/>
        </w:rPr>
        <w:t>（五）税收缴纳证明</w:t>
      </w:r>
    </w:p>
    <w:p w14:paraId="458D8476">
      <w:pPr>
        <w:pStyle w:val="4"/>
        <w:numPr>
          <w:ilvl w:val="3"/>
          <w:numId w:val="0"/>
        </w:numPr>
        <w:spacing w:line="500" w:lineRule="exact"/>
        <w:rPr>
          <w:rFonts w:ascii="仿宋" w:hAnsi="仿宋" w:eastAsia="仿宋" w:cs="仿宋"/>
          <w:color w:val="auto"/>
          <w:sz w:val="24"/>
          <w:szCs w:val="24"/>
          <w:highlight w:val="none"/>
        </w:rPr>
      </w:pPr>
    </w:p>
    <w:p w14:paraId="1CB67481">
      <w:pPr>
        <w:rPr>
          <w:rFonts w:ascii="仿宋" w:hAnsi="仿宋" w:eastAsia="仿宋" w:cs="仿宋"/>
          <w:color w:val="auto"/>
          <w:highlight w:val="none"/>
        </w:rPr>
      </w:pPr>
    </w:p>
    <w:p w14:paraId="0F04F227">
      <w:pPr>
        <w:pStyle w:val="4"/>
        <w:numPr>
          <w:ilvl w:val="3"/>
          <w:numId w:val="0"/>
        </w:numPr>
        <w:rPr>
          <w:color w:val="auto"/>
          <w:highlight w:val="none"/>
        </w:rPr>
      </w:pPr>
    </w:p>
    <w:p w14:paraId="5BE6DB24">
      <w:pPr>
        <w:rPr>
          <w:color w:val="auto"/>
          <w:highlight w:val="none"/>
        </w:rPr>
      </w:pPr>
    </w:p>
    <w:p w14:paraId="5089E452">
      <w:pPr>
        <w:spacing w:line="500" w:lineRule="exact"/>
        <w:ind w:firstLine="420" w:firstLineChars="200"/>
        <w:jc w:val="both"/>
        <w:rPr>
          <w:rFonts w:ascii="仿宋" w:hAnsi="仿宋" w:eastAsia="仿宋" w:cs="仿宋"/>
          <w:color w:val="auto"/>
          <w:highlight w:val="none"/>
        </w:rPr>
      </w:pPr>
    </w:p>
    <w:p w14:paraId="3DDD2976">
      <w:pPr>
        <w:pStyle w:val="4"/>
        <w:numPr>
          <w:ilvl w:val="3"/>
          <w:numId w:val="0"/>
        </w:numPr>
        <w:spacing w:line="500" w:lineRule="exact"/>
        <w:rPr>
          <w:rFonts w:ascii="仿宋" w:hAnsi="仿宋" w:eastAsia="仿宋" w:cs="仿宋"/>
          <w:color w:val="auto"/>
          <w:sz w:val="24"/>
          <w:szCs w:val="24"/>
          <w:highlight w:val="none"/>
        </w:rPr>
      </w:pPr>
    </w:p>
    <w:p w14:paraId="41CE03EC">
      <w:pPr>
        <w:spacing w:line="500" w:lineRule="exact"/>
        <w:rPr>
          <w:rFonts w:ascii="仿宋" w:hAnsi="仿宋" w:eastAsia="仿宋" w:cs="仿宋"/>
          <w:color w:val="auto"/>
          <w:highlight w:val="none"/>
        </w:rPr>
      </w:pPr>
    </w:p>
    <w:p w14:paraId="32B38E15">
      <w:pPr>
        <w:pStyle w:val="17"/>
        <w:spacing w:before="159" w:after="159" w:line="500" w:lineRule="exact"/>
        <w:ind w:firstLine="0" w:firstLineChars="0"/>
        <w:rPr>
          <w:rFonts w:ascii="仿宋" w:eastAsia="仿宋" w:cs="仿宋"/>
          <w:color w:val="auto"/>
          <w:sz w:val="24"/>
          <w:szCs w:val="24"/>
          <w:highlight w:val="none"/>
        </w:rPr>
      </w:pPr>
    </w:p>
    <w:p w14:paraId="1DD3977A">
      <w:pPr>
        <w:pStyle w:val="17"/>
        <w:spacing w:before="159" w:after="159" w:line="500" w:lineRule="exact"/>
        <w:ind w:firstLine="0" w:firstLineChars="0"/>
        <w:rPr>
          <w:rFonts w:ascii="仿宋" w:eastAsia="仿宋" w:cs="仿宋"/>
          <w:color w:val="auto"/>
          <w:sz w:val="24"/>
          <w:szCs w:val="24"/>
          <w:highlight w:val="none"/>
        </w:rPr>
      </w:pPr>
    </w:p>
    <w:p w14:paraId="435920A2">
      <w:pPr>
        <w:spacing w:line="500" w:lineRule="exact"/>
        <w:ind w:firstLine="420" w:firstLineChars="200"/>
        <w:jc w:val="both"/>
        <w:rPr>
          <w:rFonts w:ascii="仿宋" w:hAnsi="仿宋" w:eastAsia="仿宋" w:cs="仿宋"/>
          <w:color w:val="auto"/>
          <w:highlight w:val="none"/>
        </w:rPr>
      </w:pPr>
    </w:p>
    <w:p w14:paraId="06CBB353">
      <w:pPr>
        <w:spacing w:line="500" w:lineRule="exact"/>
        <w:ind w:firstLine="420" w:firstLineChars="200"/>
        <w:jc w:val="both"/>
        <w:rPr>
          <w:rFonts w:ascii="仿宋" w:hAnsi="仿宋" w:eastAsia="仿宋" w:cs="仿宋"/>
          <w:color w:val="auto"/>
          <w:highlight w:val="none"/>
        </w:rPr>
      </w:pPr>
    </w:p>
    <w:p w14:paraId="2BD4A1D8">
      <w:pPr>
        <w:spacing w:line="500" w:lineRule="exact"/>
        <w:ind w:firstLine="420" w:firstLineChars="200"/>
        <w:jc w:val="both"/>
        <w:rPr>
          <w:rFonts w:ascii="仿宋" w:hAnsi="仿宋" w:eastAsia="仿宋" w:cs="仿宋"/>
          <w:color w:val="auto"/>
          <w:highlight w:val="none"/>
        </w:rPr>
      </w:pPr>
    </w:p>
    <w:p w14:paraId="61D75F7B">
      <w:pPr>
        <w:spacing w:line="500" w:lineRule="exact"/>
        <w:ind w:firstLine="420" w:firstLineChars="200"/>
        <w:jc w:val="both"/>
        <w:rPr>
          <w:rFonts w:ascii="仿宋" w:hAnsi="仿宋" w:eastAsia="仿宋" w:cs="仿宋"/>
          <w:color w:val="auto"/>
          <w:highlight w:val="none"/>
        </w:rPr>
      </w:pPr>
    </w:p>
    <w:p w14:paraId="08F6233F">
      <w:pPr>
        <w:spacing w:line="500" w:lineRule="exact"/>
        <w:ind w:firstLine="420" w:firstLineChars="200"/>
        <w:jc w:val="both"/>
        <w:rPr>
          <w:rFonts w:ascii="仿宋" w:hAnsi="仿宋" w:eastAsia="仿宋" w:cs="仿宋"/>
          <w:color w:val="auto"/>
          <w:highlight w:val="none"/>
        </w:rPr>
      </w:pPr>
    </w:p>
    <w:p w14:paraId="6FF24A8E">
      <w:pPr>
        <w:pStyle w:val="17"/>
        <w:spacing w:beforeLines="0" w:afterLines="0" w:line="500" w:lineRule="exact"/>
        <w:ind w:firstLine="0" w:firstLineChars="0"/>
        <w:rPr>
          <w:rFonts w:ascii="仿宋" w:eastAsia="仿宋" w:cs="仿宋"/>
          <w:color w:val="auto"/>
          <w:sz w:val="24"/>
          <w:szCs w:val="24"/>
          <w:highlight w:val="none"/>
        </w:rPr>
      </w:pPr>
      <w:r>
        <w:rPr>
          <w:rFonts w:hint="eastAsia" w:ascii="仿宋" w:eastAsia="仿宋" w:cs="仿宋"/>
          <w:color w:val="auto"/>
          <w:sz w:val="24"/>
          <w:szCs w:val="24"/>
          <w:highlight w:val="none"/>
        </w:rPr>
        <w:t>（六）无重大违法记录声明（按下方给定格式进行填写）</w:t>
      </w:r>
    </w:p>
    <w:p w14:paraId="7ECF8E23">
      <w:pPr>
        <w:spacing w:line="500" w:lineRule="exact"/>
        <w:jc w:val="center"/>
        <w:rPr>
          <w:rFonts w:ascii="仿宋" w:hAnsi="仿宋" w:eastAsia="仿宋" w:cs="仿宋"/>
          <w:b/>
          <w:bCs/>
          <w:color w:val="auto"/>
          <w:highlight w:val="none"/>
        </w:rPr>
      </w:pPr>
      <w:r>
        <w:rPr>
          <w:rFonts w:hint="eastAsia" w:ascii="仿宋" w:hAnsi="仿宋" w:eastAsia="仿宋" w:cs="仿宋"/>
          <w:b/>
          <w:bCs/>
          <w:color w:val="auto"/>
          <w:highlight w:val="none"/>
        </w:rPr>
        <w:t>无重大违法记录声明</w:t>
      </w:r>
    </w:p>
    <w:p w14:paraId="036C8C0F">
      <w:pPr>
        <w:spacing w:line="500" w:lineRule="exact"/>
        <w:jc w:val="both"/>
        <w:rPr>
          <w:rFonts w:ascii="仿宋" w:hAnsi="仿宋" w:eastAsia="仿宋" w:cs="仿宋"/>
          <w:color w:val="auto"/>
          <w:highlight w:val="none"/>
        </w:rPr>
      </w:pPr>
    </w:p>
    <w:p w14:paraId="0A94B061">
      <w:pPr>
        <w:spacing w:line="500" w:lineRule="exact"/>
        <w:jc w:val="both"/>
        <w:rPr>
          <w:rFonts w:ascii="仿宋" w:hAnsi="仿宋" w:eastAsia="仿宋" w:cs="仿宋"/>
          <w:color w:val="auto"/>
          <w:highlight w:val="none"/>
        </w:rPr>
      </w:pPr>
      <w:r>
        <w:rPr>
          <w:rFonts w:hint="eastAsia" w:ascii="仿宋" w:hAnsi="仿宋" w:eastAsia="仿宋" w:cs="仿宋"/>
          <w:color w:val="auto"/>
          <w:highlight w:val="none"/>
        </w:rPr>
        <w:t>陕西省中诚信招标有限公司：</w:t>
      </w:r>
    </w:p>
    <w:p w14:paraId="31C8636E">
      <w:pPr>
        <w:autoSpaceDE w:val="0"/>
        <w:autoSpaceDN w:val="0"/>
        <w:adjustRightInd w:val="0"/>
        <w:spacing w:line="500" w:lineRule="exact"/>
        <w:ind w:firstLine="420" w:firstLineChars="200"/>
        <w:rPr>
          <w:rFonts w:ascii="仿宋" w:hAnsi="仿宋" w:eastAsia="仿宋" w:cs="仿宋"/>
          <w:color w:val="auto"/>
          <w:highlight w:val="none"/>
        </w:rPr>
      </w:pPr>
      <w:r>
        <w:rPr>
          <w:rFonts w:hint="eastAsia" w:ascii="仿宋" w:hAnsi="仿宋" w:eastAsia="仿宋" w:cs="仿宋"/>
          <w:color w:val="auto"/>
          <w:highlight w:val="none"/>
        </w:rPr>
        <w:t>我方作为</w:t>
      </w:r>
      <w:r>
        <w:rPr>
          <w:rFonts w:hint="eastAsia" w:ascii="仿宋" w:hAnsi="仿宋" w:eastAsia="仿宋" w:cs="仿宋"/>
          <w:b/>
          <w:color w:val="auto"/>
          <w:highlight w:val="none"/>
          <w:lang w:val="zh-CN"/>
        </w:rPr>
        <w:t>西安市第三医院办公耗材采购项目</w:t>
      </w:r>
      <w:r>
        <w:rPr>
          <w:rFonts w:hint="eastAsia" w:ascii="仿宋" w:hAnsi="仿宋" w:eastAsia="仿宋" w:cs="仿宋"/>
          <w:color w:val="auto"/>
          <w:highlight w:val="none"/>
        </w:rPr>
        <w:t>（项目编号：</w:t>
      </w:r>
      <w:r>
        <w:rPr>
          <w:rFonts w:hint="eastAsia" w:ascii="仿宋" w:hAnsi="仿宋" w:eastAsia="仿宋" w:cs="仿宋"/>
          <w:b/>
          <w:color w:val="auto"/>
          <w:highlight w:val="none"/>
          <w:lang w:val="zh-CN"/>
        </w:rPr>
        <w:t>SXZCX2026-001</w:t>
      </w:r>
      <w:r>
        <w:rPr>
          <w:rFonts w:hint="eastAsia" w:ascii="仿宋" w:hAnsi="仿宋" w:eastAsia="仿宋" w:cs="仿宋"/>
          <w:color w:val="auto"/>
          <w:highlight w:val="none"/>
        </w:rPr>
        <w:t>）的投标供应商，在此郑重声明：</w:t>
      </w:r>
    </w:p>
    <w:p w14:paraId="1FA048F3">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1．在参加本次政府采购活动前3年内的经营活动中___（填“没有”或“有”）重大违法记录。</w:t>
      </w:r>
    </w:p>
    <w:p w14:paraId="334DF487">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2．我方___（填“未被列入”或“被列入”）失信被执行人名单。</w:t>
      </w:r>
    </w:p>
    <w:p w14:paraId="50DAFF91">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3．我方__ _（填“未被列入”或“被列入”）重大税收违法案件当事人名单。</w:t>
      </w:r>
    </w:p>
    <w:p w14:paraId="25479B3C">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4．我方___（填“未被列入”或“被列入”）政府采购严重违法失信行为记录名单。</w:t>
      </w:r>
    </w:p>
    <w:p w14:paraId="5747C89F">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如有不实，我方将无条件地退出本项目的采购活动，并遵照《政府采购法》有关“提供虚假材料的规定”接受处罚。</w:t>
      </w:r>
    </w:p>
    <w:p w14:paraId="5908C297">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特此声明。</w:t>
      </w:r>
    </w:p>
    <w:p w14:paraId="0B11A30D">
      <w:pPr>
        <w:spacing w:line="500" w:lineRule="exact"/>
        <w:ind w:firstLine="420" w:firstLineChars="200"/>
        <w:jc w:val="both"/>
        <w:rPr>
          <w:rFonts w:ascii="仿宋" w:hAnsi="仿宋" w:eastAsia="仿宋" w:cs="仿宋"/>
          <w:color w:val="auto"/>
          <w:highlight w:val="none"/>
        </w:rPr>
      </w:pPr>
    </w:p>
    <w:p w14:paraId="2A00F40F">
      <w:pPr>
        <w:spacing w:line="500" w:lineRule="exact"/>
        <w:ind w:firstLine="420" w:firstLineChars="200"/>
        <w:jc w:val="right"/>
        <w:rPr>
          <w:rFonts w:ascii="仿宋" w:hAnsi="仿宋" w:eastAsia="仿宋" w:cs="仿宋"/>
          <w:color w:val="auto"/>
          <w:highlight w:val="none"/>
        </w:rPr>
      </w:pPr>
      <w:r>
        <w:rPr>
          <w:rFonts w:hint="eastAsia" w:ascii="仿宋" w:hAnsi="仿宋" w:eastAsia="仿宋" w:cs="仿宋"/>
          <w:color w:val="auto"/>
          <w:highlight w:val="none"/>
        </w:rPr>
        <w:t>供应商：（供应商全称并加盖公章）</w:t>
      </w:r>
    </w:p>
    <w:p w14:paraId="2A81B319">
      <w:pPr>
        <w:spacing w:line="500" w:lineRule="exact"/>
        <w:ind w:firstLine="420" w:firstLineChars="200"/>
        <w:jc w:val="right"/>
        <w:rPr>
          <w:rFonts w:ascii="仿宋" w:hAnsi="仿宋" w:eastAsia="仿宋" w:cs="仿宋"/>
          <w:color w:val="auto"/>
          <w:highlight w:val="none"/>
        </w:rPr>
      </w:pPr>
      <w:r>
        <w:rPr>
          <w:rFonts w:hint="eastAsia" w:ascii="仿宋" w:hAnsi="仿宋" w:eastAsia="仿宋" w:cs="仿宋"/>
          <w:color w:val="auto"/>
          <w:highlight w:val="none"/>
        </w:rPr>
        <w:t>日  期：    年  月  日</w:t>
      </w:r>
    </w:p>
    <w:p w14:paraId="23C07B14">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提示：</w:t>
      </w:r>
    </w:p>
    <w:p w14:paraId="626452AD">
      <w:pPr>
        <w:spacing w:line="500" w:lineRule="exact"/>
        <w:ind w:firstLine="420" w:firstLineChars="200"/>
        <w:rPr>
          <w:rFonts w:ascii="仿宋" w:hAnsi="仿宋" w:eastAsia="仿宋" w:cs="仿宋"/>
          <w:color w:val="auto"/>
          <w:highlight w:val="none"/>
        </w:rPr>
      </w:pPr>
      <w:r>
        <w:rPr>
          <w:rFonts w:hint="eastAsia" w:ascii="仿宋" w:hAnsi="仿宋" w:eastAsia="仿宋" w:cs="仿宋"/>
          <w:color w:val="auto"/>
          <w:highlight w:val="none"/>
        </w:rPr>
        <w:t>1．供应商可通过【信用中国】（www.creditchina.gov.cn）、【中国政府采购网】（www.ccgp.gov.cn）网站对自身信用记录进行自查，并按查询结果填写下述声明。</w:t>
      </w:r>
    </w:p>
    <w:p w14:paraId="6EF01FE8">
      <w:pPr>
        <w:spacing w:line="500" w:lineRule="exact"/>
        <w:ind w:firstLine="420" w:firstLineChars="200"/>
        <w:jc w:val="both"/>
        <w:rPr>
          <w:rFonts w:hint="eastAsia" w:ascii="仿宋" w:hAnsi="仿宋" w:eastAsia="仿宋" w:cs="仿宋"/>
          <w:color w:val="auto"/>
          <w:highlight w:val="none"/>
        </w:rPr>
      </w:pPr>
      <w:r>
        <w:rPr>
          <w:rFonts w:hint="eastAsia" w:ascii="仿宋" w:hAnsi="仿宋" w:eastAsia="仿宋" w:cs="仿宋"/>
          <w:color w:val="auto"/>
          <w:highlight w:val="none"/>
        </w:rPr>
        <w:t>2．供应商在参加政府采购活动前三年内因违法经营被禁止在一定期限内参加政府采购活动，期限届满的，可以参加政府采购活动，但应提供期限届满的证明材料。</w:t>
      </w:r>
    </w:p>
    <w:p w14:paraId="5DADD20D">
      <w:pPr>
        <w:spacing w:line="500" w:lineRule="exact"/>
        <w:ind w:firstLine="420" w:firstLineChars="200"/>
        <w:jc w:val="both"/>
        <w:rPr>
          <w:rFonts w:hint="eastAsia" w:ascii="仿宋" w:hAnsi="仿宋" w:eastAsia="仿宋" w:cs="仿宋"/>
          <w:color w:val="auto"/>
          <w:highlight w:val="none"/>
        </w:rPr>
      </w:pPr>
    </w:p>
    <w:p w14:paraId="557AB0C8">
      <w:pPr>
        <w:spacing w:line="500" w:lineRule="exact"/>
        <w:ind w:firstLine="420" w:firstLineChars="200"/>
        <w:jc w:val="both"/>
        <w:rPr>
          <w:rFonts w:hint="eastAsia" w:ascii="仿宋" w:hAnsi="仿宋" w:eastAsia="仿宋" w:cs="仿宋"/>
          <w:color w:val="auto"/>
          <w:highlight w:val="none"/>
        </w:rPr>
      </w:pPr>
    </w:p>
    <w:p w14:paraId="4AFE4B73">
      <w:pPr>
        <w:spacing w:line="500" w:lineRule="exact"/>
        <w:ind w:firstLine="420" w:firstLineChars="200"/>
        <w:jc w:val="both"/>
        <w:rPr>
          <w:rFonts w:hint="eastAsia" w:ascii="仿宋" w:hAnsi="仿宋" w:eastAsia="仿宋" w:cs="仿宋"/>
          <w:color w:val="auto"/>
          <w:highlight w:val="none"/>
        </w:rPr>
      </w:pPr>
    </w:p>
    <w:p w14:paraId="568995D4">
      <w:pPr>
        <w:spacing w:line="500" w:lineRule="exact"/>
        <w:ind w:firstLine="420" w:firstLineChars="200"/>
        <w:jc w:val="both"/>
        <w:rPr>
          <w:rFonts w:hint="eastAsia" w:ascii="仿宋" w:hAnsi="仿宋" w:eastAsia="仿宋" w:cs="仿宋"/>
          <w:color w:val="auto"/>
          <w:highlight w:val="none"/>
        </w:rPr>
      </w:pPr>
    </w:p>
    <w:p w14:paraId="0DA8DE58">
      <w:pPr>
        <w:spacing w:line="500" w:lineRule="exact"/>
        <w:ind w:firstLine="420" w:firstLineChars="200"/>
        <w:jc w:val="both"/>
        <w:rPr>
          <w:rFonts w:hint="eastAsia" w:ascii="仿宋" w:hAnsi="仿宋" w:eastAsia="仿宋" w:cs="仿宋"/>
          <w:color w:val="auto"/>
          <w:highlight w:val="none"/>
        </w:rPr>
      </w:pPr>
    </w:p>
    <w:p w14:paraId="20FC41E9">
      <w:pPr>
        <w:numPr>
          <w:ilvl w:val="0"/>
          <w:numId w:val="2"/>
        </w:numPr>
        <w:spacing w:line="500" w:lineRule="exact"/>
        <w:ind w:firstLine="422" w:firstLineChars="200"/>
        <w:jc w:val="both"/>
        <w:rPr>
          <w:rFonts w:ascii="仿宋" w:hAnsi="仿宋" w:eastAsia="仿宋" w:cs="仿宋"/>
          <w:b/>
          <w:color w:val="auto"/>
          <w:highlight w:val="none"/>
          <w:lang w:val="zh-CN"/>
        </w:rPr>
      </w:pPr>
      <w:r>
        <w:rPr>
          <w:rFonts w:hint="eastAsia" w:ascii="仿宋" w:hAnsi="仿宋" w:eastAsia="仿宋" w:cs="仿宋"/>
          <w:b/>
          <w:bCs/>
          <w:color w:val="auto"/>
          <w:highlight w:val="none"/>
        </w:rPr>
        <w:t>、</w:t>
      </w:r>
      <w:r>
        <w:rPr>
          <w:rFonts w:hint="eastAsia" w:ascii="仿宋" w:hAnsi="仿宋" w:eastAsia="仿宋" w:cs="仿宋"/>
          <w:b/>
          <w:color w:val="auto"/>
          <w:highlight w:val="none"/>
          <w:lang w:val="zh-CN"/>
        </w:rPr>
        <w:t>具有履行本合同所必需的设备和专业技术能力的承诺函（按下方给定格式进行填写）</w:t>
      </w:r>
    </w:p>
    <w:p w14:paraId="166F950B">
      <w:pPr>
        <w:spacing w:line="500" w:lineRule="exact"/>
        <w:ind w:left="482"/>
        <w:jc w:val="both"/>
        <w:rPr>
          <w:rFonts w:ascii="仿宋" w:hAnsi="仿宋" w:eastAsia="仿宋" w:cs="仿宋"/>
          <w:b/>
          <w:color w:val="auto"/>
          <w:highlight w:val="none"/>
          <w:lang w:val="zh-CN"/>
        </w:rPr>
      </w:pPr>
    </w:p>
    <w:p w14:paraId="0398EB3B">
      <w:pPr>
        <w:spacing w:line="500" w:lineRule="exact"/>
        <w:ind w:left="482"/>
        <w:jc w:val="center"/>
        <w:rPr>
          <w:rFonts w:ascii="仿宋" w:hAnsi="仿宋" w:eastAsia="仿宋" w:cs="仿宋"/>
          <w:b/>
          <w:color w:val="auto"/>
          <w:highlight w:val="none"/>
          <w:lang w:val="zh-CN"/>
        </w:rPr>
      </w:pPr>
      <w:r>
        <w:rPr>
          <w:rFonts w:hint="eastAsia" w:ascii="仿宋" w:hAnsi="仿宋" w:eastAsia="仿宋" w:cs="仿宋"/>
          <w:b/>
          <w:color w:val="auto"/>
          <w:highlight w:val="none"/>
          <w:lang w:val="zh-CN"/>
        </w:rPr>
        <w:t>具有履行本合同所必需的设备和专业技术能力的承诺函</w:t>
      </w:r>
    </w:p>
    <w:p w14:paraId="58743F51">
      <w:pPr>
        <w:rPr>
          <w:color w:val="auto"/>
          <w:highlight w:val="none"/>
          <w:lang w:val="zh-CN"/>
        </w:rPr>
      </w:pPr>
    </w:p>
    <w:p w14:paraId="4F737931">
      <w:pPr>
        <w:spacing w:line="500" w:lineRule="exact"/>
        <w:jc w:val="both"/>
        <w:rPr>
          <w:rFonts w:ascii="仿宋" w:hAnsi="仿宋" w:eastAsia="仿宋" w:cs="仿宋"/>
          <w:color w:val="auto"/>
          <w:highlight w:val="none"/>
        </w:rPr>
      </w:pPr>
      <w:r>
        <w:rPr>
          <w:rFonts w:hint="eastAsia" w:ascii="仿宋" w:hAnsi="仿宋" w:eastAsia="仿宋" w:cs="仿宋"/>
          <w:color w:val="auto"/>
          <w:highlight w:val="none"/>
        </w:rPr>
        <w:t>陕西省中诚信招标有限公司：</w:t>
      </w:r>
    </w:p>
    <w:p w14:paraId="73F8BAA9">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u w:val="single"/>
        </w:rPr>
        <w:t xml:space="preserve">      （投标人名称）      </w:t>
      </w:r>
      <w:r>
        <w:rPr>
          <w:rFonts w:hint="eastAsia" w:ascii="仿宋" w:hAnsi="仿宋" w:eastAsia="仿宋" w:cs="仿宋"/>
          <w:color w:val="auto"/>
          <w:highlight w:val="none"/>
        </w:rPr>
        <w:t xml:space="preserve">于年月日在中华人民共和国境内 </w:t>
      </w:r>
      <w:r>
        <w:rPr>
          <w:rFonts w:hint="eastAsia" w:ascii="仿宋" w:hAnsi="仿宋" w:eastAsia="仿宋" w:cs="仿宋"/>
          <w:color w:val="auto"/>
          <w:highlight w:val="none"/>
          <w:u w:val="single"/>
        </w:rPr>
        <w:t xml:space="preserve">   （详细注册地址）      </w:t>
      </w:r>
      <w:r>
        <w:rPr>
          <w:rFonts w:hint="eastAsia" w:ascii="仿宋" w:hAnsi="仿宋" w:eastAsia="仿宋" w:cs="仿宋"/>
          <w:color w:val="auto"/>
          <w:highlight w:val="none"/>
        </w:rPr>
        <w:t>合法注册并经营，公司主营业务为：，营业（生产经营）面积为：，现有员工数量为：，其中与履约本合同相关的专业技术人员有</w:t>
      </w:r>
      <w:r>
        <w:rPr>
          <w:rFonts w:hint="eastAsia" w:ascii="仿宋" w:hAnsi="仿宋" w:eastAsia="仿宋" w:cs="仿宋"/>
          <w:color w:val="auto"/>
          <w:highlight w:val="none"/>
          <w:u w:val="single"/>
        </w:rPr>
        <w:t xml:space="preserve">           （专业能力、数量）      </w:t>
      </w:r>
      <w:r>
        <w:rPr>
          <w:rFonts w:hint="eastAsia" w:ascii="仿宋" w:hAnsi="仿宋" w:eastAsia="仿宋" w:cs="仿宋"/>
          <w:color w:val="auto"/>
          <w:highlight w:val="none"/>
        </w:rPr>
        <w:t>，本公司郑重承诺，具有履行本合同所必需的设备和专业技术能力。</w:t>
      </w:r>
    </w:p>
    <w:p w14:paraId="3E38532B">
      <w:pPr>
        <w:pStyle w:val="2"/>
        <w:spacing w:line="500" w:lineRule="exact"/>
        <w:rPr>
          <w:color w:val="auto"/>
          <w:highlight w:val="none"/>
        </w:rPr>
      </w:pPr>
    </w:p>
    <w:p w14:paraId="1D213A99">
      <w:pPr>
        <w:spacing w:line="500" w:lineRule="exact"/>
        <w:rPr>
          <w:color w:val="auto"/>
          <w:highlight w:val="none"/>
        </w:rPr>
      </w:pPr>
    </w:p>
    <w:p w14:paraId="66ADEB4A">
      <w:pPr>
        <w:spacing w:line="500" w:lineRule="exact"/>
        <w:ind w:firstLine="420" w:firstLineChars="200"/>
        <w:jc w:val="right"/>
        <w:rPr>
          <w:rFonts w:ascii="仿宋" w:hAnsi="仿宋" w:eastAsia="仿宋" w:cs="仿宋"/>
          <w:color w:val="auto"/>
          <w:highlight w:val="none"/>
        </w:rPr>
      </w:pPr>
      <w:r>
        <w:rPr>
          <w:rFonts w:hint="eastAsia" w:ascii="仿宋" w:hAnsi="仿宋" w:eastAsia="仿宋" w:cs="仿宋"/>
          <w:color w:val="auto"/>
          <w:highlight w:val="none"/>
        </w:rPr>
        <w:t>供应商：（供应商全称并加盖公章）</w:t>
      </w:r>
    </w:p>
    <w:p w14:paraId="098A7625">
      <w:pPr>
        <w:spacing w:line="500" w:lineRule="exact"/>
        <w:ind w:firstLine="420" w:firstLineChars="200"/>
        <w:jc w:val="right"/>
        <w:rPr>
          <w:rFonts w:ascii="仿宋" w:hAnsi="仿宋" w:eastAsia="仿宋" w:cs="仿宋"/>
          <w:color w:val="auto"/>
          <w:highlight w:val="none"/>
        </w:rPr>
      </w:pPr>
      <w:r>
        <w:rPr>
          <w:rFonts w:hint="eastAsia" w:ascii="仿宋" w:hAnsi="仿宋" w:eastAsia="仿宋" w:cs="仿宋"/>
          <w:color w:val="auto"/>
          <w:highlight w:val="none"/>
        </w:rPr>
        <w:t>日  期：    年  月  日</w:t>
      </w:r>
    </w:p>
    <w:p w14:paraId="5D2242A2">
      <w:pPr>
        <w:pStyle w:val="2"/>
        <w:rPr>
          <w:color w:val="auto"/>
          <w:highlight w:val="none"/>
          <w:lang w:val="zh-CN"/>
        </w:rPr>
      </w:pPr>
    </w:p>
    <w:p w14:paraId="2AEAEE7F">
      <w:pPr>
        <w:rPr>
          <w:color w:val="auto"/>
          <w:highlight w:val="none"/>
          <w:lang w:val="zh-CN"/>
        </w:rPr>
      </w:pPr>
    </w:p>
    <w:p w14:paraId="08757193">
      <w:pPr>
        <w:rPr>
          <w:color w:val="auto"/>
          <w:highlight w:val="none"/>
          <w:lang w:val="zh-CN"/>
        </w:rPr>
      </w:pPr>
    </w:p>
    <w:p w14:paraId="5B455A16">
      <w:pPr>
        <w:numPr>
          <w:ilvl w:val="0"/>
          <w:numId w:val="2"/>
        </w:numPr>
        <w:spacing w:line="500" w:lineRule="exact"/>
        <w:ind w:firstLine="422" w:firstLineChars="200"/>
        <w:jc w:val="both"/>
        <w:rPr>
          <w:color w:val="auto"/>
          <w:highlight w:val="none"/>
        </w:rPr>
      </w:pPr>
      <w:r>
        <w:rPr>
          <w:rFonts w:hint="eastAsia" w:ascii="仿宋" w:hAnsi="仿宋" w:eastAsia="仿宋" w:cs="仿宋"/>
          <w:b/>
          <w:color w:val="auto"/>
          <w:highlight w:val="none"/>
        </w:rPr>
        <w:t>特定资格条件</w:t>
      </w:r>
    </w:p>
    <w:p w14:paraId="5DA2C265">
      <w:pPr>
        <w:rPr>
          <w:color w:val="auto"/>
          <w:highlight w:val="none"/>
        </w:rPr>
      </w:pPr>
    </w:p>
    <w:p w14:paraId="1EAD85C4">
      <w:pPr>
        <w:rPr>
          <w:color w:val="auto"/>
          <w:highlight w:val="none"/>
        </w:rPr>
      </w:pPr>
    </w:p>
    <w:p w14:paraId="46E858D9">
      <w:pPr>
        <w:rPr>
          <w:color w:val="auto"/>
          <w:highlight w:val="none"/>
        </w:rPr>
      </w:pPr>
    </w:p>
    <w:p w14:paraId="510FB446">
      <w:pPr>
        <w:rPr>
          <w:color w:val="auto"/>
          <w:highlight w:val="none"/>
        </w:rPr>
      </w:pPr>
    </w:p>
    <w:p w14:paraId="7B8E4468">
      <w:pPr>
        <w:spacing w:line="500" w:lineRule="exact"/>
        <w:ind w:firstLine="422" w:firstLineChars="200"/>
        <w:jc w:val="both"/>
        <w:rPr>
          <w:rFonts w:ascii="仿宋" w:hAnsi="仿宋" w:eastAsia="仿宋" w:cs="仿宋"/>
          <w:b/>
          <w:bCs/>
          <w:color w:val="auto"/>
          <w:highlight w:val="none"/>
        </w:rPr>
      </w:pPr>
      <w:r>
        <w:rPr>
          <w:rFonts w:hint="eastAsia" w:ascii="仿宋" w:hAnsi="仿宋" w:eastAsia="仿宋" w:cs="仿宋"/>
          <w:b/>
          <w:bCs/>
          <w:color w:val="auto"/>
          <w:highlight w:val="none"/>
        </w:rPr>
        <w:t>（九）、信用记录自查截图</w:t>
      </w:r>
    </w:p>
    <w:p w14:paraId="6A29D1D3">
      <w:pPr>
        <w:pStyle w:val="4"/>
        <w:numPr>
          <w:ilvl w:val="3"/>
          <w:numId w:val="0"/>
        </w:numPr>
        <w:spacing w:line="500" w:lineRule="exact"/>
        <w:rPr>
          <w:rFonts w:ascii="仿宋" w:hAnsi="仿宋" w:eastAsia="仿宋" w:cs="仿宋"/>
          <w:color w:val="auto"/>
          <w:sz w:val="24"/>
          <w:szCs w:val="24"/>
          <w:highlight w:val="none"/>
        </w:rPr>
      </w:pPr>
    </w:p>
    <w:p w14:paraId="6F42E5F6">
      <w:pPr>
        <w:spacing w:line="500" w:lineRule="exact"/>
        <w:rPr>
          <w:rFonts w:ascii="仿宋" w:hAnsi="仿宋" w:eastAsia="仿宋" w:cs="仿宋"/>
          <w:color w:val="auto"/>
          <w:highlight w:val="none"/>
        </w:rPr>
      </w:pPr>
    </w:p>
    <w:p w14:paraId="004CFA5F">
      <w:pPr>
        <w:spacing w:line="500" w:lineRule="exact"/>
        <w:jc w:val="center"/>
        <w:rPr>
          <w:rFonts w:ascii="仿宋" w:hAnsi="仿宋" w:eastAsia="仿宋" w:cs="仿宋"/>
          <w:b/>
          <w:bCs/>
          <w:color w:val="auto"/>
          <w:sz w:val="44"/>
          <w:szCs w:val="44"/>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44"/>
          <w:szCs w:val="44"/>
          <w:highlight w:val="none"/>
        </w:rPr>
        <w:t>第四部分  供应商概况</w:t>
      </w:r>
    </w:p>
    <w:p w14:paraId="5AF2F1D0">
      <w:pPr>
        <w:pStyle w:val="17"/>
        <w:spacing w:before="159" w:after="159" w:line="420" w:lineRule="exact"/>
        <w:ind w:firstLine="422"/>
        <w:rPr>
          <w:rFonts w:ascii="仿宋" w:eastAsia="仿宋" w:cs="仿宋"/>
          <w:color w:val="auto"/>
          <w:sz w:val="21"/>
          <w:szCs w:val="21"/>
          <w:highlight w:val="none"/>
        </w:rPr>
      </w:pPr>
      <w:r>
        <w:rPr>
          <w:rFonts w:hint="eastAsia" w:ascii="仿宋" w:eastAsia="仿宋" w:cs="仿宋"/>
          <w:color w:val="auto"/>
          <w:sz w:val="21"/>
          <w:szCs w:val="21"/>
          <w:highlight w:val="none"/>
        </w:rPr>
        <w:t>（一）供应商基本信息</w:t>
      </w:r>
    </w:p>
    <w:tbl>
      <w:tblPr>
        <w:tblStyle w:val="2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2"/>
        <w:gridCol w:w="992"/>
        <w:gridCol w:w="1424"/>
        <w:gridCol w:w="1411"/>
        <w:gridCol w:w="1464"/>
        <w:gridCol w:w="1465"/>
      </w:tblGrid>
      <w:tr w14:paraId="2CB30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868" w:type="dxa"/>
            <w:gridSpan w:val="6"/>
            <w:noWrap w:val="0"/>
            <w:vAlign w:val="top"/>
          </w:tcPr>
          <w:p w14:paraId="6EA5B2A6">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单位基本情况</w:t>
            </w:r>
          </w:p>
        </w:tc>
      </w:tr>
      <w:tr w14:paraId="66AB4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1C0E2485">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供应商全称</w:t>
            </w:r>
          </w:p>
        </w:tc>
        <w:tc>
          <w:tcPr>
            <w:tcW w:w="6756" w:type="dxa"/>
            <w:gridSpan w:val="5"/>
            <w:noWrap w:val="0"/>
            <w:vAlign w:val="top"/>
          </w:tcPr>
          <w:p w14:paraId="1DACA435">
            <w:pPr>
              <w:spacing w:line="420" w:lineRule="exact"/>
              <w:ind w:firstLine="0"/>
              <w:jc w:val="both"/>
              <w:rPr>
                <w:rFonts w:ascii="仿宋" w:hAnsi="仿宋" w:eastAsia="仿宋" w:cs="仿宋"/>
                <w:color w:val="auto"/>
                <w:kern w:val="2"/>
                <w:sz w:val="21"/>
                <w:szCs w:val="21"/>
                <w:highlight w:val="none"/>
              </w:rPr>
            </w:pPr>
          </w:p>
        </w:tc>
      </w:tr>
      <w:tr w14:paraId="54705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0ED49541">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注册地址</w:t>
            </w:r>
          </w:p>
        </w:tc>
        <w:tc>
          <w:tcPr>
            <w:tcW w:w="2416" w:type="dxa"/>
            <w:gridSpan w:val="2"/>
            <w:noWrap w:val="0"/>
            <w:vAlign w:val="top"/>
          </w:tcPr>
          <w:p w14:paraId="37516DD7">
            <w:pPr>
              <w:spacing w:line="420" w:lineRule="exact"/>
              <w:ind w:firstLine="0"/>
              <w:jc w:val="both"/>
              <w:rPr>
                <w:rFonts w:ascii="仿宋" w:hAnsi="仿宋" w:eastAsia="仿宋" w:cs="仿宋"/>
                <w:color w:val="auto"/>
                <w:kern w:val="2"/>
                <w:sz w:val="21"/>
                <w:szCs w:val="21"/>
                <w:highlight w:val="none"/>
              </w:rPr>
            </w:pPr>
          </w:p>
        </w:tc>
        <w:tc>
          <w:tcPr>
            <w:tcW w:w="1411" w:type="dxa"/>
            <w:noWrap w:val="0"/>
            <w:vAlign w:val="top"/>
          </w:tcPr>
          <w:p w14:paraId="02AA07DF">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成立时间</w:t>
            </w:r>
          </w:p>
        </w:tc>
        <w:tc>
          <w:tcPr>
            <w:tcW w:w="2929" w:type="dxa"/>
            <w:gridSpan w:val="2"/>
            <w:noWrap w:val="0"/>
            <w:vAlign w:val="top"/>
          </w:tcPr>
          <w:p w14:paraId="37A43984">
            <w:pPr>
              <w:spacing w:line="420" w:lineRule="exact"/>
              <w:ind w:firstLine="0"/>
              <w:jc w:val="both"/>
              <w:rPr>
                <w:rFonts w:ascii="仿宋" w:hAnsi="仿宋" w:eastAsia="仿宋" w:cs="仿宋"/>
                <w:color w:val="auto"/>
                <w:kern w:val="2"/>
                <w:sz w:val="21"/>
                <w:szCs w:val="21"/>
                <w:highlight w:val="none"/>
              </w:rPr>
            </w:pPr>
          </w:p>
        </w:tc>
      </w:tr>
      <w:tr w14:paraId="43BE5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14F9F6ED">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统一社会信用代码</w:t>
            </w:r>
          </w:p>
        </w:tc>
        <w:tc>
          <w:tcPr>
            <w:tcW w:w="2416" w:type="dxa"/>
            <w:gridSpan w:val="2"/>
            <w:noWrap w:val="0"/>
            <w:vAlign w:val="top"/>
          </w:tcPr>
          <w:p w14:paraId="50B8C1BE">
            <w:pPr>
              <w:spacing w:line="420" w:lineRule="exact"/>
              <w:ind w:firstLine="0"/>
              <w:jc w:val="both"/>
              <w:rPr>
                <w:rFonts w:ascii="仿宋" w:hAnsi="仿宋" w:eastAsia="仿宋" w:cs="仿宋"/>
                <w:color w:val="auto"/>
                <w:kern w:val="2"/>
                <w:sz w:val="21"/>
                <w:szCs w:val="21"/>
                <w:highlight w:val="none"/>
              </w:rPr>
            </w:pPr>
          </w:p>
        </w:tc>
        <w:tc>
          <w:tcPr>
            <w:tcW w:w="1411" w:type="dxa"/>
            <w:noWrap w:val="0"/>
            <w:vAlign w:val="top"/>
          </w:tcPr>
          <w:p w14:paraId="2230BF04">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单位性质</w:t>
            </w:r>
          </w:p>
        </w:tc>
        <w:tc>
          <w:tcPr>
            <w:tcW w:w="2929" w:type="dxa"/>
            <w:gridSpan w:val="2"/>
            <w:noWrap w:val="0"/>
            <w:vAlign w:val="top"/>
          </w:tcPr>
          <w:p w14:paraId="11061B82">
            <w:pPr>
              <w:spacing w:line="420" w:lineRule="exact"/>
              <w:ind w:firstLine="0"/>
              <w:jc w:val="both"/>
              <w:rPr>
                <w:rFonts w:ascii="仿宋" w:hAnsi="仿宋" w:eastAsia="仿宋" w:cs="仿宋"/>
                <w:color w:val="auto"/>
                <w:kern w:val="2"/>
                <w:sz w:val="21"/>
                <w:szCs w:val="21"/>
                <w:highlight w:val="none"/>
              </w:rPr>
            </w:pPr>
          </w:p>
        </w:tc>
      </w:tr>
      <w:tr w14:paraId="0523F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356F68A2">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法定代表人</w:t>
            </w:r>
            <w:r>
              <w:rPr>
                <w:rFonts w:hint="eastAsia" w:ascii="仿宋" w:hAnsi="仿宋" w:eastAsia="仿宋" w:cs="仿宋"/>
                <w:color w:val="auto"/>
                <w:kern w:val="2"/>
                <w:sz w:val="21"/>
                <w:szCs w:val="21"/>
                <w:highlight w:val="none"/>
              </w:rPr>
              <w:br w:type="textWrapping"/>
            </w:r>
            <w:r>
              <w:rPr>
                <w:rFonts w:hint="eastAsia" w:ascii="仿宋" w:hAnsi="仿宋" w:eastAsia="仿宋" w:cs="仿宋"/>
                <w:color w:val="auto"/>
                <w:kern w:val="2"/>
                <w:sz w:val="21"/>
                <w:szCs w:val="21"/>
                <w:highlight w:val="none"/>
              </w:rPr>
              <w:t>（主要负责人）</w:t>
            </w:r>
          </w:p>
        </w:tc>
        <w:tc>
          <w:tcPr>
            <w:tcW w:w="2416" w:type="dxa"/>
            <w:gridSpan w:val="2"/>
            <w:noWrap w:val="0"/>
            <w:vAlign w:val="top"/>
          </w:tcPr>
          <w:p w14:paraId="1D5D6169">
            <w:pPr>
              <w:spacing w:line="420" w:lineRule="exact"/>
              <w:ind w:firstLine="0"/>
              <w:jc w:val="both"/>
              <w:rPr>
                <w:rFonts w:ascii="仿宋" w:hAnsi="仿宋" w:eastAsia="仿宋" w:cs="仿宋"/>
                <w:color w:val="auto"/>
                <w:kern w:val="2"/>
                <w:sz w:val="21"/>
                <w:szCs w:val="21"/>
                <w:highlight w:val="none"/>
              </w:rPr>
            </w:pPr>
          </w:p>
        </w:tc>
        <w:tc>
          <w:tcPr>
            <w:tcW w:w="1411" w:type="dxa"/>
            <w:noWrap w:val="0"/>
            <w:vAlign w:val="top"/>
          </w:tcPr>
          <w:p w14:paraId="46181083">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所属行业</w:t>
            </w:r>
          </w:p>
        </w:tc>
        <w:tc>
          <w:tcPr>
            <w:tcW w:w="2929" w:type="dxa"/>
            <w:gridSpan w:val="2"/>
            <w:noWrap w:val="0"/>
            <w:vAlign w:val="top"/>
          </w:tcPr>
          <w:p w14:paraId="50A82A13">
            <w:pPr>
              <w:spacing w:line="420" w:lineRule="exact"/>
              <w:ind w:firstLine="0"/>
              <w:jc w:val="both"/>
              <w:rPr>
                <w:rFonts w:ascii="仿宋" w:hAnsi="仿宋" w:eastAsia="仿宋" w:cs="仿宋"/>
                <w:color w:val="auto"/>
                <w:kern w:val="2"/>
                <w:sz w:val="21"/>
                <w:szCs w:val="21"/>
                <w:highlight w:val="none"/>
              </w:rPr>
            </w:pPr>
          </w:p>
        </w:tc>
      </w:tr>
      <w:tr w14:paraId="2392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4017AA87">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基本存款账户</w:t>
            </w:r>
            <w:r>
              <w:rPr>
                <w:rFonts w:hint="eastAsia" w:ascii="仿宋" w:hAnsi="仿宋" w:eastAsia="仿宋" w:cs="仿宋"/>
                <w:color w:val="auto"/>
                <w:kern w:val="2"/>
                <w:sz w:val="21"/>
                <w:szCs w:val="21"/>
                <w:highlight w:val="none"/>
              </w:rPr>
              <w:br w:type="textWrapping"/>
            </w:r>
            <w:r>
              <w:rPr>
                <w:rFonts w:hint="eastAsia" w:ascii="仿宋" w:hAnsi="仿宋" w:eastAsia="仿宋" w:cs="仿宋"/>
                <w:color w:val="auto"/>
                <w:kern w:val="2"/>
                <w:sz w:val="21"/>
                <w:szCs w:val="21"/>
                <w:highlight w:val="none"/>
              </w:rPr>
              <w:t>开户银行</w:t>
            </w:r>
          </w:p>
        </w:tc>
        <w:tc>
          <w:tcPr>
            <w:tcW w:w="2416" w:type="dxa"/>
            <w:gridSpan w:val="2"/>
            <w:noWrap w:val="0"/>
            <w:vAlign w:val="top"/>
          </w:tcPr>
          <w:p w14:paraId="1DEA8065">
            <w:pPr>
              <w:spacing w:line="420" w:lineRule="exact"/>
              <w:ind w:firstLine="0"/>
              <w:jc w:val="both"/>
              <w:rPr>
                <w:rFonts w:ascii="仿宋" w:hAnsi="仿宋" w:eastAsia="仿宋" w:cs="仿宋"/>
                <w:color w:val="auto"/>
                <w:kern w:val="2"/>
                <w:sz w:val="21"/>
                <w:szCs w:val="21"/>
                <w:highlight w:val="none"/>
              </w:rPr>
            </w:pPr>
          </w:p>
        </w:tc>
        <w:tc>
          <w:tcPr>
            <w:tcW w:w="1411" w:type="dxa"/>
            <w:noWrap w:val="0"/>
            <w:vAlign w:val="top"/>
          </w:tcPr>
          <w:p w14:paraId="33894A91">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基本存款</w:t>
            </w:r>
            <w:r>
              <w:rPr>
                <w:rFonts w:hint="eastAsia" w:ascii="仿宋" w:hAnsi="仿宋" w:eastAsia="仿宋" w:cs="仿宋"/>
                <w:color w:val="auto"/>
                <w:kern w:val="2"/>
                <w:sz w:val="21"/>
                <w:szCs w:val="21"/>
                <w:highlight w:val="none"/>
              </w:rPr>
              <w:br w:type="textWrapping"/>
            </w:r>
            <w:r>
              <w:rPr>
                <w:rFonts w:hint="eastAsia" w:ascii="仿宋" w:hAnsi="仿宋" w:eastAsia="仿宋" w:cs="仿宋"/>
                <w:color w:val="auto"/>
                <w:kern w:val="2"/>
                <w:sz w:val="21"/>
                <w:szCs w:val="21"/>
                <w:highlight w:val="none"/>
              </w:rPr>
              <w:t>账户账号</w:t>
            </w:r>
          </w:p>
        </w:tc>
        <w:tc>
          <w:tcPr>
            <w:tcW w:w="2929" w:type="dxa"/>
            <w:gridSpan w:val="2"/>
            <w:noWrap w:val="0"/>
            <w:vAlign w:val="top"/>
          </w:tcPr>
          <w:p w14:paraId="55133004">
            <w:pPr>
              <w:spacing w:line="420" w:lineRule="exact"/>
              <w:ind w:firstLine="0"/>
              <w:jc w:val="both"/>
              <w:rPr>
                <w:rFonts w:ascii="仿宋" w:hAnsi="仿宋" w:eastAsia="仿宋" w:cs="仿宋"/>
                <w:color w:val="auto"/>
                <w:kern w:val="2"/>
                <w:sz w:val="21"/>
                <w:szCs w:val="21"/>
                <w:highlight w:val="none"/>
              </w:rPr>
            </w:pPr>
          </w:p>
        </w:tc>
      </w:tr>
      <w:tr w14:paraId="3F729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2774D589">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上年度</w:t>
            </w:r>
            <w:r>
              <w:rPr>
                <w:rFonts w:hint="eastAsia" w:ascii="仿宋" w:hAnsi="仿宋" w:eastAsia="仿宋" w:cs="仿宋"/>
                <w:color w:val="auto"/>
                <w:kern w:val="2"/>
                <w:sz w:val="21"/>
                <w:szCs w:val="21"/>
                <w:highlight w:val="none"/>
              </w:rPr>
              <w:br w:type="textWrapping"/>
            </w:r>
            <w:r>
              <w:rPr>
                <w:rFonts w:hint="eastAsia" w:ascii="仿宋" w:hAnsi="仿宋" w:eastAsia="仿宋" w:cs="仿宋"/>
                <w:color w:val="auto"/>
                <w:kern w:val="2"/>
                <w:sz w:val="21"/>
                <w:szCs w:val="21"/>
                <w:highlight w:val="none"/>
              </w:rPr>
              <w:t>营业收入*</w:t>
            </w:r>
          </w:p>
        </w:tc>
        <w:tc>
          <w:tcPr>
            <w:tcW w:w="2416" w:type="dxa"/>
            <w:gridSpan w:val="2"/>
            <w:noWrap w:val="0"/>
            <w:vAlign w:val="top"/>
          </w:tcPr>
          <w:p w14:paraId="414055D5">
            <w:pPr>
              <w:spacing w:line="420" w:lineRule="exact"/>
              <w:ind w:firstLine="0"/>
              <w:jc w:val="both"/>
              <w:rPr>
                <w:rFonts w:ascii="仿宋" w:hAnsi="仿宋" w:eastAsia="仿宋" w:cs="仿宋"/>
                <w:color w:val="auto"/>
                <w:kern w:val="2"/>
                <w:sz w:val="21"/>
                <w:szCs w:val="21"/>
                <w:highlight w:val="none"/>
              </w:rPr>
            </w:pPr>
          </w:p>
        </w:tc>
        <w:tc>
          <w:tcPr>
            <w:tcW w:w="1411" w:type="dxa"/>
            <w:noWrap w:val="0"/>
            <w:vAlign w:val="top"/>
          </w:tcPr>
          <w:p w14:paraId="64903E96">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资产总额</w:t>
            </w:r>
          </w:p>
        </w:tc>
        <w:tc>
          <w:tcPr>
            <w:tcW w:w="2929" w:type="dxa"/>
            <w:gridSpan w:val="2"/>
            <w:noWrap w:val="0"/>
            <w:vAlign w:val="top"/>
          </w:tcPr>
          <w:p w14:paraId="3695D6D6">
            <w:pPr>
              <w:spacing w:line="420" w:lineRule="exact"/>
              <w:ind w:firstLine="0"/>
              <w:jc w:val="both"/>
              <w:rPr>
                <w:rFonts w:ascii="仿宋" w:hAnsi="仿宋" w:eastAsia="仿宋" w:cs="仿宋"/>
                <w:color w:val="auto"/>
                <w:kern w:val="2"/>
                <w:sz w:val="21"/>
                <w:szCs w:val="21"/>
                <w:highlight w:val="none"/>
              </w:rPr>
            </w:pPr>
          </w:p>
        </w:tc>
      </w:tr>
      <w:tr w14:paraId="13B52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510CA346">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经营范围</w:t>
            </w:r>
          </w:p>
        </w:tc>
        <w:tc>
          <w:tcPr>
            <w:tcW w:w="6756" w:type="dxa"/>
            <w:gridSpan w:val="5"/>
            <w:noWrap w:val="0"/>
            <w:vAlign w:val="top"/>
          </w:tcPr>
          <w:p w14:paraId="206433FC">
            <w:pPr>
              <w:spacing w:line="420" w:lineRule="exact"/>
              <w:ind w:firstLine="0"/>
              <w:jc w:val="both"/>
              <w:rPr>
                <w:rFonts w:ascii="仿宋" w:hAnsi="仿宋" w:eastAsia="仿宋" w:cs="仿宋"/>
                <w:color w:val="auto"/>
                <w:kern w:val="2"/>
                <w:sz w:val="21"/>
                <w:szCs w:val="21"/>
                <w:highlight w:val="none"/>
              </w:rPr>
            </w:pPr>
          </w:p>
        </w:tc>
      </w:tr>
      <w:tr w14:paraId="6F88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6FF154D0">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资质证书名称</w:t>
            </w:r>
          </w:p>
        </w:tc>
        <w:tc>
          <w:tcPr>
            <w:tcW w:w="2416" w:type="dxa"/>
            <w:gridSpan w:val="2"/>
            <w:noWrap w:val="0"/>
            <w:vAlign w:val="top"/>
          </w:tcPr>
          <w:p w14:paraId="6535E7F6">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证书号</w:t>
            </w:r>
          </w:p>
        </w:tc>
        <w:tc>
          <w:tcPr>
            <w:tcW w:w="1411" w:type="dxa"/>
            <w:noWrap w:val="0"/>
            <w:vAlign w:val="top"/>
          </w:tcPr>
          <w:p w14:paraId="4E406309">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等级</w:t>
            </w:r>
          </w:p>
        </w:tc>
        <w:tc>
          <w:tcPr>
            <w:tcW w:w="2929" w:type="dxa"/>
            <w:gridSpan w:val="2"/>
            <w:noWrap w:val="0"/>
            <w:vAlign w:val="top"/>
          </w:tcPr>
          <w:p w14:paraId="20E4B498">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类型</w:t>
            </w:r>
          </w:p>
        </w:tc>
      </w:tr>
      <w:tr w14:paraId="494B3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1340E9C3">
            <w:pPr>
              <w:spacing w:line="420" w:lineRule="exact"/>
              <w:ind w:firstLine="0"/>
              <w:jc w:val="both"/>
              <w:rPr>
                <w:rFonts w:ascii="仿宋" w:hAnsi="仿宋" w:eastAsia="仿宋" w:cs="仿宋"/>
                <w:color w:val="auto"/>
                <w:kern w:val="2"/>
                <w:sz w:val="21"/>
                <w:szCs w:val="21"/>
                <w:highlight w:val="none"/>
              </w:rPr>
            </w:pPr>
          </w:p>
        </w:tc>
        <w:tc>
          <w:tcPr>
            <w:tcW w:w="2416" w:type="dxa"/>
            <w:gridSpan w:val="2"/>
            <w:noWrap w:val="0"/>
            <w:vAlign w:val="top"/>
          </w:tcPr>
          <w:p w14:paraId="1A902E6A">
            <w:pPr>
              <w:spacing w:line="420" w:lineRule="exact"/>
              <w:ind w:firstLine="0"/>
              <w:jc w:val="both"/>
              <w:rPr>
                <w:rFonts w:ascii="仿宋" w:hAnsi="仿宋" w:eastAsia="仿宋" w:cs="仿宋"/>
                <w:color w:val="auto"/>
                <w:kern w:val="2"/>
                <w:sz w:val="21"/>
                <w:szCs w:val="21"/>
                <w:highlight w:val="none"/>
              </w:rPr>
            </w:pPr>
          </w:p>
        </w:tc>
        <w:tc>
          <w:tcPr>
            <w:tcW w:w="1411" w:type="dxa"/>
            <w:noWrap w:val="0"/>
            <w:vAlign w:val="top"/>
          </w:tcPr>
          <w:p w14:paraId="7DE50090">
            <w:pPr>
              <w:spacing w:line="420" w:lineRule="exact"/>
              <w:ind w:firstLine="0"/>
              <w:jc w:val="both"/>
              <w:rPr>
                <w:rFonts w:ascii="仿宋" w:hAnsi="仿宋" w:eastAsia="仿宋" w:cs="仿宋"/>
                <w:color w:val="auto"/>
                <w:kern w:val="2"/>
                <w:sz w:val="21"/>
                <w:szCs w:val="21"/>
                <w:highlight w:val="none"/>
              </w:rPr>
            </w:pPr>
          </w:p>
        </w:tc>
        <w:tc>
          <w:tcPr>
            <w:tcW w:w="2929" w:type="dxa"/>
            <w:gridSpan w:val="2"/>
            <w:noWrap w:val="0"/>
            <w:vAlign w:val="top"/>
          </w:tcPr>
          <w:p w14:paraId="4DF4513C">
            <w:pPr>
              <w:spacing w:line="420" w:lineRule="exact"/>
              <w:ind w:firstLine="0"/>
              <w:jc w:val="both"/>
              <w:rPr>
                <w:rFonts w:ascii="仿宋" w:hAnsi="仿宋" w:eastAsia="仿宋" w:cs="仿宋"/>
                <w:color w:val="auto"/>
                <w:kern w:val="2"/>
                <w:sz w:val="21"/>
                <w:szCs w:val="21"/>
                <w:highlight w:val="none"/>
              </w:rPr>
            </w:pPr>
          </w:p>
        </w:tc>
      </w:tr>
      <w:tr w14:paraId="3FF18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4D92F7EB">
            <w:pPr>
              <w:spacing w:line="420" w:lineRule="exact"/>
              <w:ind w:firstLine="0"/>
              <w:jc w:val="both"/>
              <w:rPr>
                <w:rFonts w:ascii="仿宋" w:hAnsi="仿宋" w:eastAsia="仿宋" w:cs="仿宋"/>
                <w:color w:val="auto"/>
                <w:kern w:val="2"/>
                <w:sz w:val="21"/>
                <w:szCs w:val="21"/>
                <w:highlight w:val="none"/>
              </w:rPr>
            </w:pPr>
          </w:p>
        </w:tc>
        <w:tc>
          <w:tcPr>
            <w:tcW w:w="2416" w:type="dxa"/>
            <w:gridSpan w:val="2"/>
            <w:noWrap w:val="0"/>
            <w:vAlign w:val="top"/>
          </w:tcPr>
          <w:p w14:paraId="5D34A165">
            <w:pPr>
              <w:spacing w:line="420" w:lineRule="exact"/>
              <w:ind w:firstLine="0"/>
              <w:jc w:val="both"/>
              <w:rPr>
                <w:rFonts w:ascii="仿宋" w:hAnsi="仿宋" w:eastAsia="仿宋" w:cs="仿宋"/>
                <w:color w:val="auto"/>
                <w:kern w:val="2"/>
                <w:sz w:val="21"/>
                <w:szCs w:val="21"/>
                <w:highlight w:val="none"/>
              </w:rPr>
            </w:pPr>
          </w:p>
        </w:tc>
        <w:tc>
          <w:tcPr>
            <w:tcW w:w="1411" w:type="dxa"/>
            <w:noWrap w:val="0"/>
            <w:vAlign w:val="top"/>
          </w:tcPr>
          <w:p w14:paraId="744F8F18">
            <w:pPr>
              <w:spacing w:line="420" w:lineRule="exact"/>
              <w:ind w:firstLine="0"/>
              <w:jc w:val="both"/>
              <w:rPr>
                <w:rFonts w:ascii="仿宋" w:hAnsi="仿宋" w:eastAsia="仿宋" w:cs="仿宋"/>
                <w:color w:val="auto"/>
                <w:kern w:val="2"/>
                <w:sz w:val="21"/>
                <w:szCs w:val="21"/>
                <w:highlight w:val="none"/>
              </w:rPr>
            </w:pPr>
          </w:p>
        </w:tc>
        <w:tc>
          <w:tcPr>
            <w:tcW w:w="2929" w:type="dxa"/>
            <w:gridSpan w:val="2"/>
            <w:noWrap w:val="0"/>
            <w:vAlign w:val="top"/>
          </w:tcPr>
          <w:p w14:paraId="10B96C3A">
            <w:pPr>
              <w:spacing w:line="420" w:lineRule="exact"/>
              <w:ind w:firstLine="0"/>
              <w:jc w:val="both"/>
              <w:rPr>
                <w:rFonts w:ascii="仿宋" w:hAnsi="仿宋" w:eastAsia="仿宋" w:cs="仿宋"/>
                <w:color w:val="auto"/>
                <w:kern w:val="2"/>
                <w:sz w:val="21"/>
                <w:szCs w:val="21"/>
                <w:highlight w:val="none"/>
              </w:rPr>
            </w:pPr>
          </w:p>
        </w:tc>
      </w:tr>
      <w:tr w14:paraId="4141C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noWrap w:val="0"/>
            <w:vAlign w:val="top"/>
          </w:tcPr>
          <w:p w14:paraId="217ECF4B">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从业人员情况</w:t>
            </w:r>
          </w:p>
        </w:tc>
      </w:tr>
      <w:tr w14:paraId="43E9A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vMerge w:val="restart"/>
            <w:noWrap w:val="0"/>
            <w:vAlign w:val="top"/>
          </w:tcPr>
          <w:p w14:paraId="7C19B685">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从业人员总数</w:t>
            </w:r>
          </w:p>
        </w:tc>
        <w:tc>
          <w:tcPr>
            <w:tcW w:w="992" w:type="dxa"/>
            <w:vMerge w:val="restart"/>
            <w:noWrap w:val="0"/>
            <w:vAlign w:val="top"/>
          </w:tcPr>
          <w:p w14:paraId="7C67BC5B">
            <w:pPr>
              <w:spacing w:line="420" w:lineRule="exact"/>
              <w:ind w:firstLine="0"/>
              <w:jc w:val="both"/>
              <w:rPr>
                <w:rFonts w:ascii="仿宋" w:hAnsi="仿宋" w:eastAsia="仿宋" w:cs="仿宋"/>
                <w:color w:val="auto"/>
                <w:kern w:val="2"/>
                <w:sz w:val="21"/>
                <w:szCs w:val="21"/>
                <w:highlight w:val="none"/>
              </w:rPr>
            </w:pPr>
          </w:p>
        </w:tc>
        <w:tc>
          <w:tcPr>
            <w:tcW w:w="1424" w:type="dxa"/>
            <w:noWrap w:val="0"/>
            <w:vAlign w:val="top"/>
          </w:tcPr>
          <w:p w14:paraId="5F0B6FB1">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管理人员</w:t>
            </w:r>
            <w:r>
              <w:rPr>
                <w:rFonts w:hint="eastAsia" w:ascii="仿宋" w:hAnsi="仿宋" w:eastAsia="仿宋" w:cs="仿宋"/>
                <w:color w:val="auto"/>
                <w:kern w:val="2"/>
                <w:sz w:val="21"/>
                <w:szCs w:val="21"/>
                <w:highlight w:val="none"/>
              </w:rPr>
              <w:br w:type="textWrapping"/>
            </w:r>
            <w:r>
              <w:rPr>
                <w:rFonts w:hint="eastAsia" w:ascii="仿宋" w:hAnsi="仿宋" w:eastAsia="仿宋" w:cs="仿宋"/>
                <w:color w:val="auto"/>
                <w:kern w:val="2"/>
                <w:sz w:val="21"/>
                <w:szCs w:val="21"/>
                <w:highlight w:val="none"/>
              </w:rPr>
              <w:t>数量</w:t>
            </w:r>
          </w:p>
        </w:tc>
        <w:tc>
          <w:tcPr>
            <w:tcW w:w="1411" w:type="dxa"/>
            <w:noWrap w:val="0"/>
            <w:vAlign w:val="top"/>
          </w:tcPr>
          <w:p w14:paraId="7A8BADD1">
            <w:pPr>
              <w:spacing w:line="420" w:lineRule="exact"/>
              <w:ind w:firstLine="0"/>
              <w:jc w:val="both"/>
              <w:rPr>
                <w:rFonts w:ascii="仿宋" w:hAnsi="仿宋" w:eastAsia="仿宋" w:cs="仿宋"/>
                <w:color w:val="auto"/>
                <w:kern w:val="2"/>
                <w:sz w:val="21"/>
                <w:szCs w:val="21"/>
                <w:highlight w:val="none"/>
              </w:rPr>
            </w:pPr>
          </w:p>
        </w:tc>
        <w:tc>
          <w:tcPr>
            <w:tcW w:w="1464" w:type="dxa"/>
            <w:noWrap w:val="0"/>
            <w:vAlign w:val="top"/>
          </w:tcPr>
          <w:p w14:paraId="12AC23F8">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专业技术</w:t>
            </w:r>
            <w:r>
              <w:rPr>
                <w:rFonts w:hint="eastAsia" w:ascii="仿宋" w:hAnsi="仿宋" w:eastAsia="仿宋" w:cs="仿宋"/>
                <w:color w:val="auto"/>
                <w:kern w:val="2"/>
                <w:sz w:val="21"/>
                <w:szCs w:val="21"/>
                <w:highlight w:val="none"/>
              </w:rPr>
              <w:br w:type="textWrapping"/>
            </w:r>
            <w:r>
              <w:rPr>
                <w:rFonts w:hint="eastAsia" w:ascii="仿宋" w:hAnsi="仿宋" w:eastAsia="仿宋" w:cs="仿宋"/>
                <w:color w:val="auto"/>
                <w:kern w:val="2"/>
                <w:sz w:val="21"/>
                <w:szCs w:val="21"/>
                <w:highlight w:val="none"/>
              </w:rPr>
              <w:t>人员数量</w:t>
            </w:r>
          </w:p>
        </w:tc>
        <w:tc>
          <w:tcPr>
            <w:tcW w:w="1465" w:type="dxa"/>
            <w:noWrap w:val="0"/>
            <w:vAlign w:val="top"/>
          </w:tcPr>
          <w:p w14:paraId="06E042CF">
            <w:pPr>
              <w:spacing w:line="420" w:lineRule="exact"/>
              <w:ind w:firstLine="0"/>
              <w:jc w:val="both"/>
              <w:rPr>
                <w:rFonts w:ascii="仿宋" w:hAnsi="仿宋" w:eastAsia="仿宋" w:cs="仿宋"/>
                <w:color w:val="auto"/>
                <w:kern w:val="2"/>
                <w:sz w:val="21"/>
                <w:szCs w:val="21"/>
                <w:highlight w:val="none"/>
              </w:rPr>
            </w:pPr>
          </w:p>
        </w:tc>
      </w:tr>
      <w:tr w14:paraId="71DA1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vMerge w:val="continue"/>
            <w:noWrap w:val="0"/>
            <w:vAlign w:val="top"/>
          </w:tcPr>
          <w:p w14:paraId="1245718B">
            <w:pPr>
              <w:spacing w:line="420" w:lineRule="exact"/>
              <w:ind w:firstLine="0"/>
              <w:jc w:val="both"/>
              <w:rPr>
                <w:rFonts w:ascii="仿宋" w:hAnsi="仿宋" w:eastAsia="仿宋" w:cs="仿宋"/>
                <w:color w:val="auto"/>
                <w:kern w:val="2"/>
                <w:sz w:val="21"/>
                <w:szCs w:val="21"/>
                <w:highlight w:val="none"/>
              </w:rPr>
            </w:pPr>
          </w:p>
        </w:tc>
        <w:tc>
          <w:tcPr>
            <w:tcW w:w="992" w:type="dxa"/>
            <w:vMerge w:val="continue"/>
            <w:noWrap w:val="0"/>
            <w:vAlign w:val="top"/>
          </w:tcPr>
          <w:p w14:paraId="05B772BC">
            <w:pPr>
              <w:spacing w:line="420" w:lineRule="exact"/>
              <w:ind w:firstLine="0"/>
              <w:jc w:val="both"/>
              <w:rPr>
                <w:rFonts w:ascii="仿宋" w:hAnsi="仿宋" w:eastAsia="仿宋" w:cs="仿宋"/>
                <w:color w:val="auto"/>
                <w:kern w:val="2"/>
                <w:sz w:val="21"/>
                <w:szCs w:val="21"/>
                <w:highlight w:val="none"/>
              </w:rPr>
            </w:pPr>
          </w:p>
        </w:tc>
        <w:tc>
          <w:tcPr>
            <w:tcW w:w="1424" w:type="dxa"/>
            <w:noWrap w:val="0"/>
            <w:vAlign w:val="top"/>
          </w:tcPr>
          <w:p w14:paraId="48CE0599">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残疾人</w:t>
            </w:r>
            <w:r>
              <w:rPr>
                <w:rFonts w:hint="eastAsia" w:ascii="仿宋" w:hAnsi="仿宋" w:eastAsia="仿宋" w:cs="仿宋"/>
                <w:color w:val="auto"/>
                <w:kern w:val="2"/>
                <w:sz w:val="21"/>
                <w:szCs w:val="21"/>
                <w:highlight w:val="none"/>
              </w:rPr>
              <w:br w:type="textWrapping"/>
            </w:r>
            <w:r>
              <w:rPr>
                <w:rFonts w:hint="eastAsia" w:ascii="仿宋" w:hAnsi="仿宋" w:eastAsia="仿宋" w:cs="仿宋"/>
                <w:color w:val="auto"/>
                <w:kern w:val="2"/>
                <w:sz w:val="21"/>
                <w:szCs w:val="21"/>
                <w:highlight w:val="none"/>
              </w:rPr>
              <w:t>数量</w:t>
            </w:r>
          </w:p>
        </w:tc>
        <w:tc>
          <w:tcPr>
            <w:tcW w:w="1411" w:type="dxa"/>
            <w:noWrap w:val="0"/>
            <w:vAlign w:val="top"/>
          </w:tcPr>
          <w:p w14:paraId="553771EA">
            <w:pPr>
              <w:spacing w:line="420" w:lineRule="exact"/>
              <w:ind w:firstLine="0"/>
              <w:jc w:val="both"/>
              <w:rPr>
                <w:rFonts w:ascii="仿宋" w:hAnsi="仿宋" w:eastAsia="仿宋" w:cs="仿宋"/>
                <w:color w:val="auto"/>
                <w:kern w:val="2"/>
                <w:sz w:val="21"/>
                <w:szCs w:val="21"/>
                <w:highlight w:val="none"/>
              </w:rPr>
            </w:pPr>
          </w:p>
        </w:tc>
        <w:tc>
          <w:tcPr>
            <w:tcW w:w="1464" w:type="dxa"/>
            <w:noWrap w:val="0"/>
            <w:vAlign w:val="top"/>
          </w:tcPr>
          <w:p w14:paraId="54201F21">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少数民族</w:t>
            </w:r>
            <w:r>
              <w:rPr>
                <w:rFonts w:hint="eastAsia" w:ascii="仿宋" w:hAnsi="仿宋" w:eastAsia="仿宋" w:cs="仿宋"/>
                <w:color w:val="auto"/>
                <w:kern w:val="2"/>
                <w:sz w:val="21"/>
                <w:szCs w:val="21"/>
                <w:highlight w:val="none"/>
              </w:rPr>
              <w:br w:type="textWrapping"/>
            </w:r>
            <w:r>
              <w:rPr>
                <w:rFonts w:hint="eastAsia" w:ascii="仿宋" w:hAnsi="仿宋" w:eastAsia="仿宋" w:cs="仿宋"/>
                <w:color w:val="auto"/>
                <w:kern w:val="2"/>
                <w:sz w:val="21"/>
                <w:szCs w:val="21"/>
                <w:highlight w:val="none"/>
              </w:rPr>
              <w:t>数量</w:t>
            </w:r>
          </w:p>
        </w:tc>
        <w:tc>
          <w:tcPr>
            <w:tcW w:w="1465" w:type="dxa"/>
            <w:noWrap w:val="0"/>
            <w:vAlign w:val="top"/>
          </w:tcPr>
          <w:p w14:paraId="544F0B45">
            <w:pPr>
              <w:spacing w:line="420" w:lineRule="exact"/>
              <w:ind w:firstLine="0"/>
              <w:jc w:val="both"/>
              <w:rPr>
                <w:rFonts w:ascii="仿宋" w:hAnsi="仿宋" w:eastAsia="仿宋" w:cs="仿宋"/>
                <w:color w:val="auto"/>
                <w:kern w:val="2"/>
                <w:sz w:val="21"/>
                <w:szCs w:val="21"/>
                <w:highlight w:val="none"/>
              </w:rPr>
            </w:pPr>
          </w:p>
        </w:tc>
      </w:tr>
      <w:tr w14:paraId="19956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noWrap w:val="0"/>
            <w:vAlign w:val="top"/>
          </w:tcPr>
          <w:p w14:paraId="005A2074">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存在直接控股、管理关系的相关供应商</w:t>
            </w:r>
          </w:p>
        </w:tc>
      </w:tr>
      <w:tr w14:paraId="7EE4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7B840849">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关系</w:t>
            </w:r>
          </w:p>
        </w:tc>
        <w:tc>
          <w:tcPr>
            <w:tcW w:w="6756" w:type="dxa"/>
            <w:gridSpan w:val="5"/>
            <w:noWrap w:val="0"/>
            <w:vAlign w:val="top"/>
          </w:tcPr>
          <w:p w14:paraId="695559B4">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供应商名称</w:t>
            </w:r>
          </w:p>
        </w:tc>
      </w:tr>
      <w:tr w14:paraId="5BF3A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57865E46">
            <w:pPr>
              <w:spacing w:line="420" w:lineRule="exact"/>
              <w:ind w:firstLine="0"/>
              <w:jc w:val="both"/>
              <w:rPr>
                <w:rFonts w:ascii="仿宋" w:hAnsi="仿宋" w:eastAsia="仿宋" w:cs="仿宋"/>
                <w:color w:val="auto"/>
                <w:kern w:val="2"/>
                <w:sz w:val="21"/>
                <w:szCs w:val="21"/>
                <w:highlight w:val="none"/>
              </w:rPr>
            </w:pPr>
          </w:p>
        </w:tc>
        <w:tc>
          <w:tcPr>
            <w:tcW w:w="6756" w:type="dxa"/>
            <w:gridSpan w:val="5"/>
            <w:noWrap w:val="0"/>
            <w:vAlign w:val="top"/>
          </w:tcPr>
          <w:p w14:paraId="501C0FE8">
            <w:pPr>
              <w:spacing w:line="420" w:lineRule="exact"/>
              <w:ind w:firstLine="0"/>
              <w:jc w:val="both"/>
              <w:rPr>
                <w:rFonts w:ascii="仿宋" w:hAnsi="仿宋" w:eastAsia="仿宋" w:cs="仿宋"/>
                <w:color w:val="auto"/>
                <w:kern w:val="2"/>
                <w:sz w:val="21"/>
                <w:szCs w:val="21"/>
                <w:highlight w:val="none"/>
              </w:rPr>
            </w:pPr>
          </w:p>
        </w:tc>
      </w:tr>
      <w:tr w14:paraId="0281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598FCC48">
            <w:pPr>
              <w:spacing w:line="420" w:lineRule="exact"/>
              <w:ind w:firstLine="0"/>
              <w:jc w:val="both"/>
              <w:rPr>
                <w:rFonts w:ascii="仿宋" w:hAnsi="仿宋" w:eastAsia="仿宋" w:cs="仿宋"/>
                <w:color w:val="auto"/>
                <w:kern w:val="2"/>
                <w:sz w:val="21"/>
                <w:szCs w:val="21"/>
                <w:highlight w:val="none"/>
              </w:rPr>
            </w:pPr>
          </w:p>
        </w:tc>
        <w:tc>
          <w:tcPr>
            <w:tcW w:w="6756" w:type="dxa"/>
            <w:gridSpan w:val="5"/>
            <w:noWrap w:val="0"/>
            <w:vAlign w:val="top"/>
          </w:tcPr>
          <w:p w14:paraId="3C34BF58">
            <w:pPr>
              <w:spacing w:line="420" w:lineRule="exact"/>
              <w:ind w:firstLine="0"/>
              <w:jc w:val="both"/>
              <w:rPr>
                <w:rFonts w:ascii="仿宋" w:hAnsi="仿宋" w:eastAsia="仿宋" w:cs="仿宋"/>
                <w:color w:val="auto"/>
                <w:kern w:val="2"/>
                <w:sz w:val="21"/>
                <w:szCs w:val="21"/>
                <w:highlight w:val="none"/>
              </w:rPr>
            </w:pPr>
          </w:p>
        </w:tc>
      </w:tr>
      <w:tr w14:paraId="4ED13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noWrap w:val="0"/>
            <w:vAlign w:val="top"/>
          </w:tcPr>
          <w:p w14:paraId="312B9EEB">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说明</w:t>
            </w:r>
          </w:p>
        </w:tc>
        <w:tc>
          <w:tcPr>
            <w:tcW w:w="6756" w:type="dxa"/>
            <w:gridSpan w:val="5"/>
            <w:noWrap w:val="0"/>
            <w:vAlign w:val="top"/>
          </w:tcPr>
          <w:p w14:paraId="51F38A3D">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1.成立时间至提交投标文件截止时间不足一年的可不填写“上年度营业收入”；</w:t>
            </w:r>
          </w:p>
          <w:p w14:paraId="7D818F5C">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2.招标文件接受联合体的，联合体各方均应提供；</w:t>
            </w:r>
          </w:p>
          <w:p w14:paraId="56AE16C8">
            <w:pPr>
              <w:spacing w:line="420" w:lineRule="exact"/>
              <w:ind w:firstLine="0"/>
              <w:jc w:val="both"/>
              <w:rPr>
                <w:rFonts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3.表格空间不足时，请自行扩展。</w:t>
            </w:r>
          </w:p>
        </w:tc>
      </w:tr>
    </w:tbl>
    <w:p w14:paraId="04F70CA9">
      <w:pPr>
        <w:pStyle w:val="3"/>
        <w:spacing w:line="500" w:lineRule="exact"/>
        <w:ind w:firstLine="883"/>
        <w:jc w:val="center"/>
        <w:rPr>
          <w:rFonts w:ascii="仿宋" w:hAnsi="仿宋" w:eastAsia="仿宋" w:cs="仿宋"/>
          <w:b/>
          <w:bCs/>
          <w:color w:val="auto"/>
          <w:sz w:val="44"/>
          <w:szCs w:val="44"/>
          <w:highlight w:val="none"/>
        </w:rPr>
      </w:pPr>
    </w:p>
    <w:p w14:paraId="4F665AC5">
      <w:pPr>
        <w:pStyle w:val="3"/>
        <w:spacing w:line="500" w:lineRule="exact"/>
        <w:ind w:firstLine="0" w:firstLineChars="0"/>
        <w:jc w:val="cente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第五部分  技术和商务要求响应偏离表</w:t>
      </w:r>
    </w:p>
    <w:p w14:paraId="138558CF">
      <w:pPr>
        <w:spacing w:line="500" w:lineRule="exact"/>
        <w:rPr>
          <w:rFonts w:ascii="仿宋" w:hAnsi="仿宋" w:eastAsia="仿宋" w:cs="仿宋"/>
          <w:b/>
          <w:bCs/>
          <w:color w:val="auto"/>
          <w:highlight w:val="none"/>
        </w:rPr>
      </w:pPr>
      <w:r>
        <w:rPr>
          <w:rFonts w:hint="eastAsia" w:ascii="仿宋" w:hAnsi="仿宋" w:eastAsia="仿宋" w:cs="仿宋"/>
          <w:b/>
          <w:bCs/>
          <w:color w:val="auto"/>
          <w:highlight w:val="none"/>
        </w:rPr>
        <w:t>表1、技术要求偏离表</w:t>
      </w:r>
    </w:p>
    <w:tbl>
      <w:tblPr>
        <w:tblStyle w:val="12"/>
        <w:tblW w:w="8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380"/>
        <w:gridCol w:w="2120"/>
        <w:gridCol w:w="1676"/>
        <w:gridCol w:w="1786"/>
      </w:tblGrid>
      <w:tr w14:paraId="24A5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993" w:type="dxa"/>
            <w:noWrap w:val="0"/>
            <w:vAlign w:val="center"/>
          </w:tcPr>
          <w:p w14:paraId="0BBB5FCC">
            <w:pPr>
              <w:pStyle w:val="9"/>
              <w:spacing w:line="5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380" w:type="dxa"/>
            <w:noWrap w:val="0"/>
            <w:vAlign w:val="center"/>
          </w:tcPr>
          <w:p w14:paraId="11A49A7E">
            <w:pPr>
              <w:pStyle w:val="9"/>
              <w:spacing w:line="500" w:lineRule="exact"/>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招标文件</w:t>
            </w:r>
          </w:p>
          <w:p w14:paraId="55FD1CFB">
            <w:pPr>
              <w:pStyle w:val="9"/>
              <w:spacing w:line="500" w:lineRule="exact"/>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要求内容</w:t>
            </w:r>
          </w:p>
        </w:tc>
        <w:tc>
          <w:tcPr>
            <w:tcW w:w="2120" w:type="dxa"/>
            <w:noWrap w:val="0"/>
            <w:vAlign w:val="center"/>
          </w:tcPr>
          <w:p w14:paraId="04BF4B7F">
            <w:pPr>
              <w:pStyle w:val="9"/>
              <w:spacing w:line="5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投标响应</w:t>
            </w:r>
          </w:p>
          <w:p w14:paraId="4EC48283">
            <w:pPr>
              <w:pStyle w:val="9"/>
              <w:spacing w:line="5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文件内容</w:t>
            </w:r>
          </w:p>
        </w:tc>
        <w:tc>
          <w:tcPr>
            <w:tcW w:w="1676" w:type="dxa"/>
            <w:noWrap w:val="0"/>
            <w:vAlign w:val="center"/>
          </w:tcPr>
          <w:p w14:paraId="16C9EBBB">
            <w:pPr>
              <w:pStyle w:val="9"/>
              <w:spacing w:line="500" w:lineRule="exact"/>
              <w:rPr>
                <w:rFonts w:ascii="仿宋" w:hAnsi="仿宋" w:eastAsia="仿宋" w:cs="仿宋"/>
                <w:color w:val="auto"/>
                <w:sz w:val="24"/>
                <w:highlight w:val="none"/>
              </w:rPr>
            </w:pPr>
            <w:r>
              <w:rPr>
                <w:rFonts w:hint="eastAsia" w:ascii="仿宋" w:hAnsi="仿宋" w:eastAsia="仿宋" w:cs="仿宋"/>
                <w:color w:val="auto"/>
                <w:sz w:val="24"/>
                <w:highlight w:val="none"/>
              </w:rPr>
              <w:t>偏差说明</w:t>
            </w:r>
          </w:p>
        </w:tc>
        <w:tc>
          <w:tcPr>
            <w:tcW w:w="1786" w:type="dxa"/>
            <w:noWrap w:val="0"/>
            <w:vAlign w:val="center"/>
          </w:tcPr>
          <w:p w14:paraId="334F3711">
            <w:pPr>
              <w:pStyle w:val="9"/>
              <w:spacing w:line="500" w:lineRule="exact"/>
              <w:rPr>
                <w:rFonts w:ascii="仿宋" w:hAnsi="仿宋" w:eastAsia="仿宋" w:cs="仿宋"/>
                <w:color w:val="auto"/>
                <w:sz w:val="24"/>
                <w:highlight w:val="none"/>
              </w:rPr>
            </w:pPr>
            <w:r>
              <w:rPr>
                <w:rFonts w:hint="eastAsia" w:ascii="仿宋" w:hAnsi="仿宋" w:eastAsia="仿宋" w:cs="仿宋"/>
                <w:color w:val="auto"/>
                <w:sz w:val="24"/>
                <w:highlight w:val="none"/>
              </w:rPr>
              <w:t>备注</w:t>
            </w:r>
            <w:r>
              <w:rPr>
                <w:rFonts w:hint="eastAsia" w:ascii="仿宋" w:hAnsi="仿宋" w:eastAsia="仿宋" w:cs="仿宋"/>
                <w:color w:val="auto"/>
                <w:sz w:val="18"/>
                <w:szCs w:val="18"/>
                <w:highlight w:val="none"/>
              </w:rPr>
              <w:t>（标注页码）</w:t>
            </w:r>
          </w:p>
        </w:tc>
      </w:tr>
      <w:tr w14:paraId="58507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noWrap w:val="0"/>
            <w:vAlign w:val="top"/>
          </w:tcPr>
          <w:p w14:paraId="377C3496">
            <w:pPr>
              <w:pStyle w:val="9"/>
              <w:spacing w:line="500" w:lineRule="exact"/>
              <w:ind w:firstLine="480" w:firstLineChars="200"/>
              <w:rPr>
                <w:rFonts w:ascii="仿宋" w:hAnsi="仿宋" w:eastAsia="仿宋" w:cs="仿宋"/>
                <w:color w:val="auto"/>
                <w:sz w:val="24"/>
                <w:highlight w:val="none"/>
              </w:rPr>
            </w:pPr>
          </w:p>
        </w:tc>
        <w:tc>
          <w:tcPr>
            <w:tcW w:w="2380" w:type="dxa"/>
            <w:noWrap w:val="0"/>
            <w:vAlign w:val="center"/>
          </w:tcPr>
          <w:p w14:paraId="5EC64CBB">
            <w:pPr>
              <w:pStyle w:val="9"/>
              <w:spacing w:line="500" w:lineRule="exact"/>
              <w:ind w:firstLine="480" w:firstLineChars="200"/>
              <w:rPr>
                <w:rFonts w:ascii="仿宋" w:hAnsi="仿宋" w:eastAsia="仿宋" w:cs="仿宋"/>
                <w:color w:val="auto"/>
                <w:sz w:val="24"/>
                <w:highlight w:val="none"/>
              </w:rPr>
            </w:pPr>
          </w:p>
        </w:tc>
        <w:tc>
          <w:tcPr>
            <w:tcW w:w="2120" w:type="dxa"/>
            <w:noWrap w:val="0"/>
            <w:vAlign w:val="center"/>
          </w:tcPr>
          <w:p w14:paraId="6D143C67">
            <w:pPr>
              <w:pStyle w:val="9"/>
              <w:spacing w:line="500" w:lineRule="exact"/>
              <w:ind w:firstLine="480" w:firstLineChars="200"/>
              <w:rPr>
                <w:rFonts w:ascii="仿宋" w:hAnsi="仿宋" w:eastAsia="仿宋" w:cs="仿宋"/>
                <w:color w:val="auto"/>
                <w:sz w:val="24"/>
                <w:highlight w:val="none"/>
              </w:rPr>
            </w:pPr>
          </w:p>
        </w:tc>
        <w:tc>
          <w:tcPr>
            <w:tcW w:w="1676" w:type="dxa"/>
            <w:noWrap w:val="0"/>
            <w:vAlign w:val="center"/>
          </w:tcPr>
          <w:p w14:paraId="69BC298F">
            <w:pPr>
              <w:pStyle w:val="9"/>
              <w:spacing w:line="500" w:lineRule="exact"/>
              <w:ind w:firstLine="480" w:firstLineChars="200"/>
              <w:rPr>
                <w:rFonts w:ascii="仿宋" w:hAnsi="仿宋" w:eastAsia="仿宋" w:cs="仿宋"/>
                <w:color w:val="auto"/>
                <w:sz w:val="24"/>
                <w:highlight w:val="none"/>
              </w:rPr>
            </w:pPr>
          </w:p>
        </w:tc>
        <w:tc>
          <w:tcPr>
            <w:tcW w:w="1786" w:type="dxa"/>
            <w:noWrap w:val="0"/>
            <w:vAlign w:val="center"/>
          </w:tcPr>
          <w:p w14:paraId="5B0945CC">
            <w:pPr>
              <w:pStyle w:val="9"/>
              <w:spacing w:line="500" w:lineRule="exact"/>
              <w:ind w:firstLine="480" w:firstLineChars="200"/>
              <w:rPr>
                <w:rFonts w:ascii="仿宋" w:hAnsi="仿宋" w:eastAsia="仿宋" w:cs="仿宋"/>
                <w:color w:val="auto"/>
                <w:sz w:val="24"/>
                <w:highlight w:val="none"/>
              </w:rPr>
            </w:pPr>
          </w:p>
        </w:tc>
      </w:tr>
      <w:tr w14:paraId="6563F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noWrap w:val="0"/>
            <w:vAlign w:val="top"/>
          </w:tcPr>
          <w:p w14:paraId="6ED6079A">
            <w:pPr>
              <w:pStyle w:val="9"/>
              <w:spacing w:line="500" w:lineRule="exact"/>
              <w:ind w:firstLine="480" w:firstLineChars="200"/>
              <w:rPr>
                <w:rFonts w:ascii="仿宋" w:hAnsi="仿宋" w:eastAsia="仿宋" w:cs="仿宋"/>
                <w:color w:val="auto"/>
                <w:sz w:val="24"/>
                <w:highlight w:val="none"/>
              </w:rPr>
            </w:pPr>
          </w:p>
        </w:tc>
        <w:tc>
          <w:tcPr>
            <w:tcW w:w="2380" w:type="dxa"/>
            <w:noWrap w:val="0"/>
            <w:vAlign w:val="top"/>
          </w:tcPr>
          <w:p w14:paraId="51EE41AC">
            <w:pPr>
              <w:pStyle w:val="9"/>
              <w:spacing w:line="500" w:lineRule="exact"/>
              <w:ind w:firstLine="480" w:firstLineChars="200"/>
              <w:rPr>
                <w:rFonts w:ascii="仿宋" w:hAnsi="仿宋" w:eastAsia="仿宋" w:cs="仿宋"/>
                <w:color w:val="auto"/>
                <w:sz w:val="24"/>
                <w:highlight w:val="none"/>
              </w:rPr>
            </w:pPr>
          </w:p>
        </w:tc>
        <w:tc>
          <w:tcPr>
            <w:tcW w:w="2120" w:type="dxa"/>
            <w:noWrap w:val="0"/>
            <w:vAlign w:val="top"/>
          </w:tcPr>
          <w:p w14:paraId="65219D29">
            <w:pPr>
              <w:pStyle w:val="9"/>
              <w:spacing w:line="500" w:lineRule="exact"/>
              <w:ind w:firstLine="480" w:firstLineChars="200"/>
              <w:rPr>
                <w:rFonts w:ascii="仿宋" w:hAnsi="仿宋" w:eastAsia="仿宋" w:cs="仿宋"/>
                <w:color w:val="auto"/>
                <w:sz w:val="24"/>
                <w:highlight w:val="none"/>
              </w:rPr>
            </w:pPr>
          </w:p>
        </w:tc>
        <w:tc>
          <w:tcPr>
            <w:tcW w:w="1676" w:type="dxa"/>
            <w:noWrap w:val="0"/>
            <w:vAlign w:val="top"/>
          </w:tcPr>
          <w:p w14:paraId="7D74734E">
            <w:pPr>
              <w:pStyle w:val="9"/>
              <w:spacing w:line="500" w:lineRule="exact"/>
              <w:ind w:firstLine="480" w:firstLineChars="200"/>
              <w:rPr>
                <w:rFonts w:ascii="仿宋" w:hAnsi="仿宋" w:eastAsia="仿宋" w:cs="仿宋"/>
                <w:color w:val="auto"/>
                <w:sz w:val="24"/>
                <w:highlight w:val="none"/>
              </w:rPr>
            </w:pPr>
          </w:p>
        </w:tc>
        <w:tc>
          <w:tcPr>
            <w:tcW w:w="1786" w:type="dxa"/>
            <w:noWrap w:val="0"/>
            <w:vAlign w:val="top"/>
          </w:tcPr>
          <w:p w14:paraId="0823DA9C">
            <w:pPr>
              <w:pStyle w:val="9"/>
              <w:spacing w:line="500" w:lineRule="exact"/>
              <w:ind w:firstLine="480" w:firstLineChars="200"/>
              <w:rPr>
                <w:rFonts w:ascii="仿宋" w:hAnsi="仿宋" w:eastAsia="仿宋" w:cs="仿宋"/>
                <w:color w:val="auto"/>
                <w:sz w:val="24"/>
                <w:highlight w:val="none"/>
              </w:rPr>
            </w:pPr>
          </w:p>
        </w:tc>
      </w:tr>
      <w:tr w14:paraId="35494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noWrap w:val="0"/>
            <w:vAlign w:val="top"/>
          </w:tcPr>
          <w:p w14:paraId="3ACF57BC">
            <w:pPr>
              <w:pStyle w:val="9"/>
              <w:spacing w:line="500" w:lineRule="exact"/>
              <w:ind w:firstLine="480" w:firstLineChars="200"/>
              <w:rPr>
                <w:rFonts w:ascii="仿宋" w:hAnsi="仿宋" w:eastAsia="仿宋" w:cs="仿宋"/>
                <w:color w:val="auto"/>
                <w:sz w:val="24"/>
                <w:highlight w:val="none"/>
              </w:rPr>
            </w:pPr>
          </w:p>
        </w:tc>
        <w:tc>
          <w:tcPr>
            <w:tcW w:w="2380" w:type="dxa"/>
            <w:noWrap w:val="0"/>
            <w:vAlign w:val="top"/>
          </w:tcPr>
          <w:p w14:paraId="7BB9E772">
            <w:pPr>
              <w:pStyle w:val="9"/>
              <w:spacing w:line="500" w:lineRule="exact"/>
              <w:ind w:firstLine="480" w:firstLineChars="200"/>
              <w:rPr>
                <w:rFonts w:ascii="仿宋" w:hAnsi="仿宋" w:eastAsia="仿宋" w:cs="仿宋"/>
                <w:color w:val="auto"/>
                <w:sz w:val="24"/>
                <w:highlight w:val="none"/>
              </w:rPr>
            </w:pPr>
          </w:p>
        </w:tc>
        <w:tc>
          <w:tcPr>
            <w:tcW w:w="2120" w:type="dxa"/>
            <w:noWrap w:val="0"/>
            <w:vAlign w:val="top"/>
          </w:tcPr>
          <w:p w14:paraId="2EED1BD9">
            <w:pPr>
              <w:pStyle w:val="9"/>
              <w:spacing w:line="500" w:lineRule="exact"/>
              <w:ind w:firstLine="480" w:firstLineChars="200"/>
              <w:rPr>
                <w:rFonts w:ascii="仿宋" w:hAnsi="仿宋" w:eastAsia="仿宋" w:cs="仿宋"/>
                <w:color w:val="auto"/>
                <w:sz w:val="24"/>
                <w:highlight w:val="none"/>
              </w:rPr>
            </w:pPr>
          </w:p>
        </w:tc>
        <w:tc>
          <w:tcPr>
            <w:tcW w:w="1676" w:type="dxa"/>
            <w:noWrap w:val="0"/>
            <w:vAlign w:val="top"/>
          </w:tcPr>
          <w:p w14:paraId="39BA9783">
            <w:pPr>
              <w:pStyle w:val="9"/>
              <w:spacing w:line="500" w:lineRule="exact"/>
              <w:ind w:firstLine="480" w:firstLineChars="200"/>
              <w:rPr>
                <w:rFonts w:ascii="仿宋" w:hAnsi="仿宋" w:eastAsia="仿宋" w:cs="仿宋"/>
                <w:color w:val="auto"/>
                <w:sz w:val="24"/>
                <w:highlight w:val="none"/>
              </w:rPr>
            </w:pPr>
          </w:p>
        </w:tc>
        <w:tc>
          <w:tcPr>
            <w:tcW w:w="1786" w:type="dxa"/>
            <w:noWrap w:val="0"/>
            <w:vAlign w:val="top"/>
          </w:tcPr>
          <w:p w14:paraId="00A281BD">
            <w:pPr>
              <w:pStyle w:val="9"/>
              <w:spacing w:line="500" w:lineRule="exact"/>
              <w:ind w:firstLine="480" w:firstLineChars="200"/>
              <w:rPr>
                <w:rFonts w:ascii="仿宋" w:hAnsi="仿宋" w:eastAsia="仿宋" w:cs="仿宋"/>
                <w:color w:val="auto"/>
                <w:sz w:val="24"/>
                <w:highlight w:val="none"/>
              </w:rPr>
            </w:pPr>
          </w:p>
        </w:tc>
      </w:tr>
      <w:tr w14:paraId="6CF2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noWrap w:val="0"/>
            <w:vAlign w:val="top"/>
          </w:tcPr>
          <w:p w14:paraId="726525B6">
            <w:pPr>
              <w:pStyle w:val="9"/>
              <w:spacing w:line="500" w:lineRule="exact"/>
              <w:ind w:firstLine="480" w:firstLineChars="200"/>
              <w:rPr>
                <w:rFonts w:ascii="仿宋" w:hAnsi="仿宋" w:eastAsia="仿宋" w:cs="仿宋"/>
                <w:color w:val="auto"/>
                <w:sz w:val="24"/>
                <w:highlight w:val="none"/>
              </w:rPr>
            </w:pPr>
          </w:p>
        </w:tc>
        <w:tc>
          <w:tcPr>
            <w:tcW w:w="2380" w:type="dxa"/>
            <w:noWrap w:val="0"/>
            <w:vAlign w:val="top"/>
          </w:tcPr>
          <w:p w14:paraId="1C03D3F6">
            <w:pPr>
              <w:pStyle w:val="9"/>
              <w:spacing w:line="500" w:lineRule="exact"/>
              <w:ind w:firstLine="480" w:firstLineChars="200"/>
              <w:rPr>
                <w:rFonts w:ascii="仿宋" w:hAnsi="仿宋" w:eastAsia="仿宋" w:cs="仿宋"/>
                <w:color w:val="auto"/>
                <w:sz w:val="24"/>
                <w:highlight w:val="none"/>
              </w:rPr>
            </w:pPr>
          </w:p>
        </w:tc>
        <w:tc>
          <w:tcPr>
            <w:tcW w:w="2120" w:type="dxa"/>
            <w:noWrap w:val="0"/>
            <w:vAlign w:val="top"/>
          </w:tcPr>
          <w:p w14:paraId="3F9D3C08">
            <w:pPr>
              <w:pStyle w:val="9"/>
              <w:spacing w:line="500" w:lineRule="exact"/>
              <w:ind w:firstLine="480" w:firstLineChars="200"/>
              <w:rPr>
                <w:rFonts w:ascii="仿宋" w:hAnsi="仿宋" w:eastAsia="仿宋" w:cs="仿宋"/>
                <w:color w:val="auto"/>
                <w:sz w:val="24"/>
                <w:highlight w:val="none"/>
              </w:rPr>
            </w:pPr>
          </w:p>
        </w:tc>
        <w:tc>
          <w:tcPr>
            <w:tcW w:w="1676" w:type="dxa"/>
            <w:noWrap w:val="0"/>
            <w:vAlign w:val="top"/>
          </w:tcPr>
          <w:p w14:paraId="4202AD4D">
            <w:pPr>
              <w:pStyle w:val="9"/>
              <w:spacing w:line="500" w:lineRule="exact"/>
              <w:ind w:firstLine="480" w:firstLineChars="200"/>
              <w:rPr>
                <w:rFonts w:ascii="仿宋" w:hAnsi="仿宋" w:eastAsia="仿宋" w:cs="仿宋"/>
                <w:color w:val="auto"/>
                <w:sz w:val="24"/>
                <w:highlight w:val="none"/>
              </w:rPr>
            </w:pPr>
          </w:p>
        </w:tc>
        <w:tc>
          <w:tcPr>
            <w:tcW w:w="1786" w:type="dxa"/>
            <w:noWrap w:val="0"/>
            <w:vAlign w:val="top"/>
          </w:tcPr>
          <w:p w14:paraId="72BE57EE">
            <w:pPr>
              <w:pStyle w:val="9"/>
              <w:spacing w:line="500" w:lineRule="exact"/>
              <w:ind w:firstLine="480" w:firstLineChars="200"/>
              <w:rPr>
                <w:rFonts w:ascii="仿宋" w:hAnsi="仿宋" w:eastAsia="仿宋" w:cs="仿宋"/>
                <w:color w:val="auto"/>
                <w:sz w:val="24"/>
                <w:highlight w:val="none"/>
              </w:rPr>
            </w:pPr>
          </w:p>
        </w:tc>
      </w:tr>
      <w:tr w14:paraId="546E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noWrap w:val="0"/>
            <w:vAlign w:val="top"/>
          </w:tcPr>
          <w:p w14:paraId="6D396A92">
            <w:pPr>
              <w:pStyle w:val="9"/>
              <w:spacing w:line="500" w:lineRule="exact"/>
              <w:ind w:firstLine="480" w:firstLineChars="200"/>
              <w:rPr>
                <w:rFonts w:ascii="仿宋" w:hAnsi="仿宋" w:eastAsia="仿宋" w:cs="仿宋"/>
                <w:color w:val="auto"/>
                <w:sz w:val="24"/>
                <w:highlight w:val="none"/>
              </w:rPr>
            </w:pPr>
          </w:p>
        </w:tc>
        <w:tc>
          <w:tcPr>
            <w:tcW w:w="2380" w:type="dxa"/>
            <w:noWrap w:val="0"/>
            <w:vAlign w:val="top"/>
          </w:tcPr>
          <w:p w14:paraId="1956E31C">
            <w:pPr>
              <w:pStyle w:val="9"/>
              <w:spacing w:line="500" w:lineRule="exact"/>
              <w:ind w:firstLine="480" w:firstLineChars="200"/>
              <w:rPr>
                <w:rFonts w:ascii="仿宋" w:hAnsi="仿宋" w:eastAsia="仿宋" w:cs="仿宋"/>
                <w:color w:val="auto"/>
                <w:sz w:val="24"/>
                <w:highlight w:val="none"/>
              </w:rPr>
            </w:pPr>
          </w:p>
        </w:tc>
        <w:tc>
          <w:tcPr>
            <w:tcW w:w="2120" w:type="dxa"/>
            <w:noWrap w:val="0"/>
            <w:vAlign w:val="top"/>
          </w:tcPr>
          <w:p w14:paraId="5B7A0EC4">
            <w:pPr>
              <w:pStyle w:val="9"/>
              <w:spacing w:line="500" w:lineRule="exact"/>
              <w:ind w:firstLine="480" w:firstLineChars="200"/>
              <w:rPr>
                <w:rFonts w:ascii="仿宋" w:hAnsi="仿宋" w:eastAsia="仿宋" w:cs="仿宋"/>
                <w:color w:val="auto"/>
                <w:sz w:val="24"/>
                <w:highlight w:val="none"/>
              </w:rPr>
            </w:pPr>
          </w:p>
        </w:tc>
        <w:tc>
          <w:tcPr>
            <w:tcW w:w="1676" w:type="dxa"/>
            <w:noWrap w:val="0"/>
            <w:vAlign w:val="top"/>
          </w:tcPr>
          <w:p w14:paraId="01C88EF8">
            <w:pPr>
              <w:pStyle w:val="9"/>
              <w:spacing w:line="500" w:lineRule="exact"/>
              <w:ind w:firstLine="480" w:firstLineChars="200"/>
              <w:rPr>
                <w:rFonts w:ascii="仿宋" w:hAnsi="仿宋" w:eastAsia="仿宋" w:cs="仿宋"/>
                <w:color w:val="auto"/>
                <w:sz w:val="24"/>
                <w:highlight w:val="none"/>
              </w:rPr>
            </w:pPr>
          </w:p>
        </w:tc>
        <w:tc>
          <w:tcPr>
            <w:tcW w:w="1786" w:type="dxa"/>
            <w:noWrap w:val="0"/>
            <w:vAlign w:val="top"/>
          </w:tcPr>
          <w:p w14:paraId="09FACC30">
            <w:pPr>
              <w:pStyle w:val="9"/>
              <w:spacing w:line="500" w:lineRule="exact"/>
              <w:ind w:firstLine="480" w:firstLineChars="200"/>
              <w:rPr>
                <w:rFonts w:ascii="仿宋" w:hAnsi="仿宋" w:eastAsia="仿宋" w:cs="仿宋"/>
                <w:color w:val="auto"/>
                <w:sz w:val="24"/>
                <w:highlight w:val="none"/>
              </w:rPr>
            </w:pPr>
          </w:p>
        </w:tc>
      </w:tr>
      <w:tr w14:paraId="3B2AC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noWrap w:val="0"/>
            <w:vAlign w:val="top"/>
          </w:tcPr>
          <w:p w14:paraId="17C9E1DA">
            <w:pPr>
              <w:pStyle w:val="9"/>
              <w:spacing w:line="500" w:lineRule="exact"/>
              <w:ind w:firstLine="480" w:firstLineChars="200"/>
              <w:rPr>
                <w:rFonts w:ascii="仿宋" w:hAnsi="仿宋" w:eastAsia="仿宋" w:cs="仿宋"/>
                <w:color w:val="auto"/>
                <w:sz w:val="24"/>
                <w:highlight w:val="none"/>
              </w:rPr>
            </w:pPr>
          </w:p>
        </w:tc>
        <w:tc>
          <w:tcPr>
            <w:tcW w:w="2380" w:type="dxa"/>
            <w:noWrap w:val="0"/>
            <w:vAlign w:val="top"/>
          </w:tcPr>
          <w:p w14:paraId="456AC199">
            <w:pPr>
              <w:pStyle w:val="9"/>
              <w:spacing w:line="500" w:lineRule="exact"/>
              <w:ind w:firstLine="480" w:firstLineChars="200"/>
              <w:rPr>
                <w:rFonts w:ascii="仿宋" w:hAnsi="仿宋" w:eastAsia="仿宋" w:cs="仿宋"/>
                <w:color w:val="auto"/>
                <w:sz w:val="24"/>
                <w:highlight w:val="none"/>
              </w:rPr>
            </w:pPr>
          </w:p>
        </w:tc>
        <w:tc>
          <w:tcPr>
            <w:tcW w:w="2120" w:type="dxa"/>
            <w:noWrap w:val="0"/>
            <w:vAlign w:val="top"/>
          </w:tcPr>
          <w:p w14:paraId="5E5F5E19">
            <w:pPr>
              <w:pStyle w:val="9"/>
              <w:spacing w:line="500" w:lineRule="exact"/>
              <w:ind w:firstLine="480" w:firstLineChars="200"/>
              <w:rPr>
                <w:rFonts w:ascii="仿宋" w:hAnsi="仿宋" w:eastAsia="仿宋" w:cs="仿宋"/>
                <w:color w:val="auto"/>
                <w:sz w:val="24"/>
                <w:highlight w:val="none"/>
              </w:rPr>
            </w:pPr>
          </w:p>
        </w:tc>
        <w:tc>
          <w:tcPr>
            <w:tcW w:w="1676" w:type="dxa"/>
            <w:noWrap w:val="0"/>
            <w:vAlign w:val="top"/>
          </w:tcPr>
          <w:p w14:paraId="7A0E1D8C">
            <w:pPr>
              <w:pStyle w:val="9"/>
              <w:spacing w:line="500" w:lineRule="exact"/>
              <w:ind w:firstLine="480" w:firstLineChars="200"/>
              <w:rPr>
                <w:rFonts w:ascii="仿宋" w:hAnsi="仿宋" w:eastAsia="仿宋" w:cs="仿宋"/>
                <w:color w:val="auto"/>
                <w:sz w:val="24"/>
                <w:highlight w:val="none"/>
              </w:rPr>
            </w:pPr>
          </w:p>
        </w:tc>
        <w:tc>
          <w:tcPr>
            <w:tcW w:w="1786" w:type="dxa"/>
            <w:noWrap w:val="0"/>
            <w:vAlign w:val="top"/>
          </w:tcPr>
          <w:p w14:paraId="7E574F5A">
            <w:pPr>
              <w:pStyle w:val="9"/>
              <w:spacing w:line="500" w:lineRule="exact"/>
              <w:ind w:firstLine="480" w:firstLineChars="200"/>
              <w:rPr>
                <w:rFonts w:ascii="仿宋" w:hAnsi="仿宋" w:eastAsia="仿宋" w:cs="仿宋"/>
                <w:color w:val="auto"/>
                <w:sz w:val="24"/>
                <w:highlight w:val="none"/>
              </w:rPr>
            </w:pPr>
          </w:p>
        </w:tc>
      </w:tr>
      <w:tr w14:paraId="534F3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noWrap w:val="0"/>
            <w:vAlign w:val="top"/>
          </w:tcPr>
          <w:p w14:paraId="25CE3A58">
            <w:pPr>
              <w:pStyle w:val="9"/>
              <w:spacing w:line="500" w:lineRule="exact"/>
              <w:ind w:firstLine="480" w:firstLineChars="200"/>
              <w:rPr>
                <w:rFonts w:ascii="仿宋" w:hAnsi="仿宋" w:eastAsia="仿宋" w:cs="仿宋"/>
                <w:color w:val="auto"/>
                <w:sz w:val="24"/>
                <w:highlight w:val="none"/>
              </w:rPr>
            </w:pPr>
          </w:p>
        </w:tc>
        <w:tc>
          <w:tcPr>
            <w:tcW w:w="2380" w:type="dxa"/>
            <w:noWrap w:val="0"/>
            <w:vAlign w:val="top"/>
          </w:tcPr>
          <w:p w14:paraId="23796BBD">
            <w:pPr>
              <w:pStyle w:val="9"/>
              <w:spacing w:line="500" w:lineRule="exact"/>
              <w:ind w:firstLine="480" w:firstLineChars="200"/>
              <w:rPr>
                <w:rFonts w:ascii="仿宋" w:hAnsi="仿宋" w:eastAsia="仿宋" w:cs="仿宋"/>
                <w:color w:val="auto"/>
                <w:sz w:val="24"/>
                <w:highlight w:val="none"/>
              </w:rPr>
            </w:pPr>
          </w:p>
        </w:tc>
        <w:tc>
          <w:tcPr>
            <w:tcW w:w="2120" w:type="dxa"/>
            <w:noWrap w:val="0"/>
            <w:vAlign w:val="top"/>
          </w:tcPr>
          <w:p w14:paraId="75F7DB08">
            <w:pPr>
              <w:pStyle w:val="9"/>
              <w:spacing w:line="500" w:lineRule="exact"/>
              <w:ind w:firstLine="480" w:firstLineChars="200"/>
              <w:rPr>
                <w:rFonts w:ascii="仿宋" w:hAnsi="仿宋" w:eastAsia="仿宋" w:cs="仿宋"/>
                <w:color w:val="auto"/>
                <w:sz w:val="24"/>
                <w:highlight w:val="none"/>
              </w:rPr>
            </w:pPr>
          </w:p>
        </w:tc>
        <w:tc>
          <w:tcPr>
            <w:tcW w:w="1676" w:type="dxa"/>
            <w:noWrap w:val="0"/>
            <w:vAlign w:val="top"/>
          </w:tcPr>
          <w:p w14:paraId="6E30F2F0">
            <w:pPr>
              <w:pStyle w:val="9"/>
              <w:spacing w:line="500" w:lineRule="exact"/>
              <w:ind w:firstLine="480" w:firstLineChars="200"/>
              <w:rPr>
                <w:rFonts w:ascii="仿宋" w:hAnsi="仿宋" w:eastAsia="仿宋" w:cs="仿宋"/>
                <w:color w:val="auto"/>
                <w:sz w:val="24"/>
                <w:highlight w:val="none"/>
              </w:rPr>
            </w:pPr>
          </w:p>
        </w:tc>
        <w:tc>
          <w:tcPr>
            <w:tcW w:w="1786" w:type="dxa"/>
            <w:noWrap w:val="0"/>
            <w:vAlign w:val="top"/>
          </w:tcPr>
          <w:p w14:paraId="212B3937">
            <w:pPr>
              <w:pStyle w:val="9"/>
              <w:spacing w:line="500" w:lineRule="exact"/>
              <w:ind w:firstLine="480" w:firstLineChars="200"/>
              <w:rPr>
                <w:rFonts w:ascii="仿宋" w:hAnsi="仿宋" w:eastAsia="仿宋" w:cs="仿宋"/>
                <w:color w:val="auto"/>
                <w:sz w:val="24"/>
                <w:highlight w:val="none"/>
              </w:rPr>
            </w:pPr>
          </w:p>
        </w:tc>
      </w:tr>
      <w:tr w14:paraId="118A3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93" w:type="dxa"/>
            <w:noWrap w:val="0"/>
            <w:vAlign w:val="top"/>
          </w:tcPr>
          <w:p w14:paraId="7CFA6F22">
            <w:pPr>
              <w:pStyle w:val="9"/>
              <w:spacing w:line="500" w:lineRule="exact"/>
              <w:ind w:firstLine="480" w:firstLineChars="200"/>
              <w:rPr>
                <w:rFonts w:ascii="仿宋" w:hAnsi="仿宋" w:eastAsia="仿宋" w:cs="仿宋"/>
                <w:color w:val="auto"/>
                <w:sz w:val="24"/>
                <w:highlight w:val="none"/>
              </w:rPr>
            </w:pPr>
          </w:p>
        </w:tc>
        <w:tc>
          <w:tcPr>
            <w:tcW w:w="2380" w:type="dxa"/>
            <w:noWrap w:val="0"/>
            <w:vAlign w:val="top"/>
          </w:tcPr>
          <w:p w14:paraId="6A907380">
            <w:pPr>
              <w:pStyle w:val="9"/>
              <w:spacing w:line="500" w:lineRule="exact"/>
              <w:ind w:firstLine="480" w:firstLineChars="200"/>
              <w:rPr>
                <w:rFonts w:ascii="仿宋" w:hAnsi="仿宋" w:eastAsia="仿宋" w:cs="仿宋"/>
                <w:color w:val="auto"/>
                <w:sz w:val="24"/>
                <w:highlight w:val="none"/>
              </w:rPr>
            </w:pPr>
          </w:p>
        </w:tc>
        <w:tc>
          <w:tcPr>
            <w:tcW w:w="2120" w:type="dxa"/>
            <w:noWrap w:val="0"/>
            <w:vAlign w:val="top"/>
          </w:tcPr>
          <w:p w14:paraId="548AF430">
            <w:pPr>
              <w:pStyle w:val="9"/>
              <w:spacing w:line="500" w:lineRule="exact"/>
              <w:ind w:firstLine="480" w:firstLineChars="200"/>
              <w:rPr>
                <w:rFonts w:ascii="仿宋" w:hAnsi="仿宋" w:eastAsia="仿宋" w:cs="仿宋"/>
                <w:color w:val="auto"/>
                <w:sz w:val="24"/>
                <w:highlight w:val="none"/>
              </w:rPr>
            </w:pPr>
          </w:p>
        </w:tc>
        <w:tc>
          <w:tcPr>
            <w:tcW w:w="1676" w:type="dxa"/>
            <w:noWrap w:val="0"/>
            <w:vAlign w:val="top"/>
          </w:tcPr>
          <w:p w14:paraId="36056348">
            <w:pPr>
              <w:pStyle w:val="9"/>
              <w:spacing w:line="500" w:lineRule="exact"/>
              <w:ind w:firstLine="480" w:firstLineChars="200"/>
              <w:rPr>
                <w:rFonts w:ascii="仿宋" w:hAnsi="仿宋" w:eastAsia="仿宋" w:cs="仿宋"/>
                <w:color w:val="auto"/>
                <w:sz w:val="24"/>
                <w:highlight w:val="none"/>
              </w:rPr>
            </w:pPr>
          </w:p>
        </w:tc>
        <w:tc>
          <w:tcPr>
            <w:tcW w:w="1786" w:type="dxa"/>
            <w:noWrap w:val="0"/>
            <w:vAlign w:val="top"/>
          </w:tcPr>
          <w:p w14:paraId="257886AF">
            <w:pPr>
              <w:pStyle w:val="9"/>
              <w:spacing w:line="500" w:lineRule="exact"/>
              <w:ind w:firstLine="480" w:firstLineChars="200"/>
              <w:rPr>
                <w:rFonts w:ascii="仿宋" w:hAnsi="仿宋" w:eastAsia="仿宋" w:cs="仿宋"/>
                <w:color w:val="auto"/>
                <w:sz w:val="24"/>
                <w:highlight w:val="none"/>
              </w:rPr>
            </w:pPr>
          </w:p>
        </w:tc>
      </w:tr>
    </w:tbl>
    <w:p w14:paraId="1BC68010">
      <w:pPr>
        <w:pStyle w:val="5"/>
        <w:spacing w:line="500" w:lineRule="exact"/>
        <w:ind w:left="140" w:firstLine="0"/>
        <w:rPr>
          <w:rFonts w:ascii="仿宋" w:hAnsi="仿宋" w:eastAsia="仿宋" w:cs="仿宋"/>
          <w:b/>
          <w:bCs/>
          <w:color w:val="auto"/>
          <w:highlight w:val="none"/>
        </w:rPr>
      </w:pPr>
      <w:r>
        <w:rPr>
          <w:rFonts w:hint="eastAsia" w:ascii="仿宋" w:hAnsi="仿宋" w:eastAsia="仿宋" w:cs="仿宋"/>
          <w:b/>
          <w:bCs/>
          <w:color w:val="auto"/>
          <w:highlight w:val="none"/>
        </w:rPr>
        <w:t>1、本表须按“</w:t>
      </w:r>
      <w:r>
        <w:rPr>
          <w:rFonts w:hint="eastAsia" w:ascii="仿宋" w:hAnsi="仿宋" w:eastAsia="仿宋" w:cs="仿宋"/>
          <w:b/>
          <w:bCs/>
          <w:color w:val="auto"/>
          <w:highlight w:val="none"/>
          <w:lang w:eastAsia="zh-CN"/>
        </w:rPr>
        <w:t>第三</w:t>
      </w:r>
      <w:r>
        <w:rPr>
          <w:rFonts w:hint="eastAsia" w:ascii="仿宋" w:hAnsi="仿宋" w:eastAsia="仿宋" w:cs="仿宋"/>
          <w:b/>
          <w:bCs/>
          <w:color w:val="auto"/>
          <w:highlight w:val="none"/>
          <w:lang w:val="en-US" w:eastAsia="zh-CN"/>
        </w:rPr>
        <w:t>章</w:t>
      </w:r>
      <w:r>
        <w:rPr>
          <w:rFonts w:hint="eastAsia" w:ascii="仿宋" w:hAnsi="仿宋" w:eastAsia="仿宋" w:cs="仿宋"/>
          <w:b/>
          <w:bCs/>
          <w:color w:val="auto"/>
          <w:highlight w:val="none"/>
        </w:rPr>
        <w:t>招标内容及要求”中所列技术服务要求进行比较和响应；</w:t>
      </w:r>
    </w:p>
    <w:p w14:paraId="2FC7E168">
      <w:pPr>
        <w:pStyle w:val="5"/>
        <w:spacing w:line="500" w:lineRule="exact"/>
        <w:ind w:left="140" w:firstLine="0"/>
        <w:rPr>
          <w:rFonts w:ascii="仿宋" w:hAnsi="仿宋" w:eastAsia="仿宋" w:cs="仿宋"/>
          <w:color w:val="auto"/>
          <w:highlight w:val="none"/>
        </w:rPr>
      </w:pPr>
      <w:r>
        <w:rPr>
          <w:rFonts w:hint="eastAsia" w:ascii="仿宋" w:hAnsi="仿宋" w:eastAsia="仿宋" w:cs="仿宋"/>
          <w:b/>
          <w:bCs/>
          <w:color w:val="auto"/>
          <w:highlight w:val="none"/>
        </w:rPr>
        <w:t>2、该表必须按照招标文件要求逐条如实填写，后附材料作证，根据情况在“偏离情况”项填写正偏离或负偏离或无偏离，在“说明”项填写正偏离或负偏离原因。</w:t>
      </w:r>
    </w:p>
    <w:p w14:paraId="15BB4144">
      <w:pPr>
        <w:pStyle w:val="5"/>
        <w:spacing w:line="500" w:lineRule="exact"/>
        <w:ind w:left="140" w:firstLine="0"/>
        <w:rPr>
          <w:rFonts w:ascii="仿宋" w:hAnsi="仿宋" w:eastAsia="仿宋" w:cs="仿宋"/>
          <w:color w:val="auto"/>
          <w:highlight w:val="none"/>
        </w:rPr>
      </w:pPr>
      <w:r>
        <w:rPr>
          <w:rFonts w:hint="eastAsia" w:ascii="仿宋" w:hAnsi="仿宋" w:eastAsia="仿宋" w:cs="仿宋"/>
          <w:b/>
          <w:bCs/>
          <w:color w:val="auto"/>
          <w:highlight w:val="none"/>
        </w:rPr>
        <w:t>3、该表可扩展。</w:t>
      </w:r>
    </w:p>
    <w:p w14:paraId="43795410">
      <w:pPr>
        <w:adjustRightInd w:val="0"/>
        <w:snapToGrid w:val="0"/>
        <w:spacing w:line="500" w:lineRule="exact"/>
        <w:rPr>
          <w:rFonts w:ascii="仿宋" w:hAnsi="仿宋" w:eastAsia="仿宋" w:cs="仿宋"/>
          <w:color w:val="auto"/>
          <w:highlight w:val="none"/>
        </w:rPr>
      </w:pPr>
    </w:p>
    <w:p w14:paraId="7AF00B3A">
      <w:pPr>
        <w:adjustRightInd w:val="0"/>
        <w:snapToGrid w:val="0"/>
        <w:spacing w:line="500" w:lineRule="exact"/>
        <w:rPr>
          <w:rFonts w:ascii="仿宋" w:hAnsi="仿宋" w:eastAsia="仿宋" w:cs="仿宋"/>
          <w:color w:val="auto"/>
          <w:highlight w:val="none"/>
          <w:u w:val="single"/>
        </w:rPr>
      </w:pPr>
      <w:r>
        <w:rPr>
          <w:rFonts w:hint="eastAsia" w:ascii="仿宋" w:hAnsi="仿宋" w:eastAsia="仿宋" w:cs="仿宋"/>
          <w:color w:val="auto"/>
          <w:highlight w:val="none"/>
        </w:rPr>
        <w:t>供应商（单位名称及公章）：</w:t>
      </w:r>
    </w:p>
    <w:p w14:paraId="6CE35787">
      <w:pPr>
        <w:adjustRightInd w:val="0"/>
        <w:snapToGrid w:val="0"/>
        <w:spacing w:line="500" w:lineRule="exact"/>
        <w:rPr>
          <w:rFonts w:ascii="仿宋" w:hAnsi="仿宋" w:eastAsia="仿宋" w:cs="仿宋"/>
          <w:color w:val="auto"/>
          <w:highlight w:val="none"/>
        </w:rPr>
      </w:pPr>
      <w:r>
        <w:rPr>
          <w:rFonts w:hint="eastAsia" w:ascii="仿宋" w:hAnsi="仿宋" w:eastAsia="仿宋" w:cs="仿宋"/>
          <w:color w:val="auto"/>
          <w:highlight w:val="none"/>
        </w:rPr>
        <w:t>法定代表人或被授权人（签字或盖章）：</w:t>
      </w:r>
    </w:p>
    <w:p w14:paraId="3ADF1B25">
      <w:pPr>
        <w:adjustRightInd w:val="0"/>
        <w:snapToGrid w:val="0"/>
        <w:spacing w:line="500" w:lineRule="exact"/>
        <w:rPr>
          <w:rFonts w:ascii="仿宋" w:hAnsi="仿宋" w:eastAsia="仿宋" w:cs="仿宋"/>
          <w:color w:val="auto"/>
          <w:highlight w:val="none"/>
        </w:rPr>
      </w:pPr>
      <w:r>
        <w:rPr>
          <w:rFonts w:hint="eastAsia" w:ascii="仿宋" w:hAnsi="仿宋" w:eastAsia="仿宋" w:cs="仿宋"/>
          <w:color w:val="auto"/>
          <w:highlight w:val="none"/>
        </w:rPr>
        <w:t>日    期：年月日</w:t>
      </w:r>
    </w:p>
    <w:p w14:paraId="0D73BA0D">
      <w:pPr>
        <w:spacing w:line="500" w:lineRule="exact"/>
        <w:rPr>
          <w:rFonts w:ascii="仿宋" w:hAnsi="仿宋" w:eastAsia="仿宋" w:cs="仿宋"/>
          <w:color w:val="auto"/>
          <w:highlight w:val="none"/>
        </w:rPr>
      </w:pPr>
    </w:p>
    <w:p w14:paraId="74A2229B">
      <w:pPr>
        <w:spacing w:line="500" w:lineRule="exact"/>
        <w:rPr>
          <w:rFonts w:ascii="仿宋" w:hAnsi="仿宋" w:eastAsia="仿宋" w:cs="仿宋"/>
          <w:color w:val="auto"/>
          <w:highlight w:val="none"/>
        </w:rPr>
      </w:pPr>
      <w:r>
        <w:rPr>
          <w:rFonts w:hint="eastAsia" w:ascii="仿宋" w:hAnsi="仿宋" w:eastAsia="仿宋" w:cs="仿宋"/>
          <w:color w:val="auto"/>
          <w:highlight w:val="none"/>
        </w:rPr>
        <w:br w:type="page"/>
      </w:r>
    </w:p>
    <w:p w14:paraId="40F2BCE5">
      <w:pPr>
        <w:spacing w:line="500" w:lineRule="exact"/>
        <w:rPr>
          <w:rFonts w:ascii="仿宋" w:hAnsi="仿宋" w:eastAsia="仿宋" w:cs="仿宋"/>
          <w:b/>
          <w:bCs/>
          <w:color w:val="auto"/>
          <w:highlight w:val="none"/>
        </w:rPr>
      </w:pPr>
      <w:r>
        <w:rPr>
          <w:rFonts w:hint="eastAsia" w:ascii="仿宋" w:hAnsi="仿宋" w:eastAsia="仿宋" w:cs="仿宋"/>
          <w:b/>
          <w:bCs/>
          <w:color w:val="auto"/>
          <w:highlight w:val="none"/>
        </w:rPr>
        <w:t>表2、商务要求响应说明</w:t>
      </w:r>
    </w:p>
    <w:tbl>
      <w:tblPr>
        <w:tblStyle w:val="12"/>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988"/>
        <w:gridCol w:w="1549"/>
        <w:gridCol w:w="2449"/>
        <w:gridCol w:w="2600"/>
        <w:gridCol w:w="1282"/>
      </w:tblGrid>
      <w:tr w14:paraId="1D002C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7" w:hRule="atLeast"/>
          <w:jc w:val="center"/>
        </w:trPr>
        <w:tc>
          <w:tcPr>
            <w:tcW w:w="988" w:type="dxa"/>
            <w:tcBorders>
              <w:top w:val="single" w:color="auto" w:sz="12" w:space="0"/>
              <w:bottom w:val="single" w:color="auto" w:sz="2" w:space="0"/>
            </w:tcBorders>
            <w:shd w:val="clear" w:color="auto" w:fill="F1F1F1"/>
            <w:noWrap w:val="0"/>
            <w:vAlign w:val="center"/>
          </w:tcPr>
          <w:p w14:paraId="70CE0223">
            <w:pPr>
              <w:spacing w:line="500" w:lineRule="exact"/>
              <w:jc w:val="center"/>
              <w:rPr>
                <w:rFonts w:ascii="仿宋" w:hAnsi="仿宋" w:eastAsia="仿宋" w:cs="仿宋"/>
                <w:color w:val="auto"/>
                <w:highlight w:val="none"/>
              </w:rPr>
            </w:pPr>
            <w:r>
              <w:rPr>
                <w:rFonts w:hint="eastAsia" w:ascii="仿宋" w:hAnsi="仿宋" w:eastAsia="仿宋" w:cs="仿宋"/>
                <w:color w:val="auto"/>
                <w:highlight w:val="none"/>
              </w:rPr>
              <w:t>序号</w:t>
            </w:r>
          </w:p>
        </w:tc>
        <w:tc>
          <w:tcPr>
            <w:tcW w:w="1549" w:type="dxa"/>
            <w:tcBorders>
              <w:top w:val="single" w:color="auto" w:sz="12" w:space="0"/>
              <w:bottom w:val="single" w:color="auto" w:sz="2" w:space="0"/>
            </w:tcBorders>
            <w:shd w:val="clear" w:color="auto" w:fill="F1F1F1"/>
            <w:noWrap w:val="0"/>
            <w:vAlign w:val="center"/>
          </w:tcPr>
          <w:p w14:paraId="2FBB305E">
            <w:pPr>
              <w:spacing w:line="500" w:lineRule="exact"/>
              <w:jc w:val="center"/>
              <w:rPr>
                <w:rFonts w:ascii="仿宋" w:hAnsi="仿宋" w:eastAsia="仿宋" w:cs="仿宋"/>
                <w:color w:val="auto"/>
                <w:highlight w:val="none"/>
              </w:rPr>
            </w:pPr>
            <w:r>
              <w:rPr>
                <w:rFonts w:hint="eastAsia" w:ascii="仿宋" w:hAnsi="仿宋" w:eastAsia="仿宋" w:cs="仿宋"/>
                <w:color w:val="auto"/>
                <w:highlight w:val="none"/>
              </w:rPr>
              <w:t>条款名称</w:t>
            </w:r>
          </w:p>
        </w:tc>
        <w:tc>
          <w:tcPr>
            <w:tcW w:w="2449" w:type="dxa"/>
            <w:tcBorders>
              <w:top w:val="single" w:color="auto" w:sz="12" w:space="0"/>
              <w:bottom w:val="single" w:color="auto" w:sz="2" w:space="0"/>
            </w:tcBorders>
            <w:shd w:val="clear" w:color="auto" w:fill="F1F1F1"/>
            <w:noWrap w:val="0"/>
            <w:vAlign w:val="center"/>
          </w:tcPr>
          <w:p w14:paraId="05F475AC">
            <w:pPr>
              <w:spacing w:line="500" w:lineRule="exact"/>
              <w:jc w:val="center"/>
              <w:rPr>
                <w:rFonts w:ascii="仿宋" w:hAnsi="仿宋" w:eastAsia="仿宋" w:cs="仿宋"/>
                <w:color w:val="auto"/>
                <w:highlight w:val="none"/>
              </w:rPr>
            </w:pPr>
            <w:r>
              <w:rPr>
                <w:rFonts w:hint="eastAsia" w:ascii="仿宋" w:hAnsi="仿宋" w:eastAsia="仿宋" w:cs="仿宋"/>
                <w:color w:val="auto"/>
                <w:highlight w:val="none"/>
              </w:rPr>
              <w:t>招标文件商务要求</w:t>
            </w:r>
          </w:p>
        </w:tc>
        <w:tc>
          <w:tcPr>
            <w:tcW w:w="2600" w:type="dxa"/>
            <w:tcBorders>
              <w:top w:val="single" w:color="auto" w:sz="12" w:space="0"/>
              <w:bottom w:val="single" w:color="auto" w:sz="2" w:space="0"/>
            </w:tcBorders>
            <w:shd w:val="clear" w:color="auto" w:fill="F1F1F1"/>
            <w:noWrap w:val="0"/>
            <w:vAlign w:val="center"/>
          </w:tcPr>
          <w:p w14:paraId="0CF9D645">
            <w:pPr>
              <w:spacing w:line="500" w:lineRule="exact"/>
              <w:jc w:val="center"/>
              <w:rPr>
                <w:rFonts w:ascii="仿宋" w:hAnsi="仿宋" w:eastAsia="仿宋" w:cs="仿宋"/>
                <w:color w:val="auto"/>
                <w:highlight w:val="none"/>
              </w:rPr>
            </w:pPr>
            <w:r>
              <w:rPr>
                <w:rFonts w:hint="eastAsia" w:ascii="仿宋" w:hAnsi="仿宋" w:eastAsia="仿宋" w:cs="仿宋"/>
                <w:color w:val="auto"/>
                <w:highlight w:val="none"/>
              </w:rPr>
              <w:t>投标文件商务响应</w:t>
            </w:r>
          </w:p>
        </w:tc>
        <w:tc>
          <w:tcPr>
            <w:tcW w:w="1282" w:type="dxa"/>
            <w:tcBorders>
              <w:top w:val="single" w:color="auto" w:sz="12" w:space="0"/>
              <w:bottom w:val="single" w:color="auto" w:sz="2" w:space="0"/>
            </w:tcBorders>
            <w:shd w:val="clear" w:color="auto" w:fill="F1F1F1"/>
            <w:noWrap w:val="0"/>
            <w:vAlign w:val="center"/>
          </w:tcPr>
          <w:p w14:paraId="3EE95C1A">
            <w:pPr>
              <w:spacing w:line="500" w:lineRule="exact"/>
              <w:jc w:val="center"/>
              <w:rPr>
                <w:rFonts w:ascii="仿宋" w:hAnsi="仿宋" w:eastAsia="仿宋" w:cs="仿宋"/>
                <w:color w:val="auto"/>
                <w:highlight w:val="none"/>
              </w:rPr>
            </w:pPr>
            <w:r>
              <w:rPr>
                <w:rFonts w:hint="eastAsia" w:ascii="仿宋" w:hAnsi="仿宋" w:eastAsia="仿宋" w:cs="仿宋"/>
                <w:color w:val="auto"/>
                <w:highlight w:val="none"/>
              </w:rPr>
              <w:t>响应说明</w:t>
            </w:r>
          </w:p>
        </w:tc>
      </w:tr>
      <w:tr w14:paraId="2FB31B8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2" w:hRule="atLeast"/>
          <w:jc w:val="center"/>
        </w:trPr>
        <w:tc>
          <w:tcPr>
            <w:tcW w:w="988" w:type="dxa"/>
            <w:tcBorders>
              <w:top w:val="single" w:color="auto" w:sz="2" w:space="0"/>
            </w:tcBorders>
            <w:noWrap w:val="0"/>
            <w:vAlign w:val="center"/>
          </w:tcPr>
          <w:p w14:paraId="2D46F1AE">
            <w:pPr>
              <w:spacing w:line="500" w:lineRule="exact"/>
              <w:jc w:val="center"/>
              <w:rPr>
                <w:rFonts w:ascii="仿宋" w:hAnsi="仿宋" w:eastAsia="仿宋" w:cs="仿宋"/>
                <w:color w:val="auto"/>
                <w:highlight w:val="none"/>
              </w:rPr>
            </w:pPr>
          </w:p>
        </w:tc>
        <w:tc>
          <w:tcPr>
            <w:tcW w:w="1549" w:type="dxa"/>
            <w:tcBorders>
              <w:top w:val="single" w:color="auto" w:sz="2" w:space="0"/>
            </w:tcBorders>
            <w:noWrap w:val="0"/>
            <w:vAlign w:val="center"/>
          </w:tcPr>
          <w:p w14:paraId="5EAB06BB">
            <w:pPr>
              <w:spacing w:line="500" w:lineRule="exact"/>
              <w:jc w:val="center"/>
              <w:rPr>
                <w:rFonts w:ascii="仿宋" w:hAnsi="仿宋" w:eastAsia="仿宋" w:cs="仿宋"/>
                <w:color w:val="auto"/>
                <w:highlight w:val="none"/>
              </w:rPr>
            </w:pPr>
          </w:p>
        </w:tc>
        <w:tc>
          <w:tcPr>
            <w:tcW w:w="2449" w:type="dxa"/>
            <w:tcBorders>
              <w:top w:val="single" w:color="auto" w:sz="2" w:space="0"/>
            </w:tcBorders>
            <w:noWrap w:val="0"/>
            <w:vAlign w:val="center"/>
          </w:tcPr>
          <w:p w14:paraId="4D2328F8">
            <w:pPr>
              <w:spacing w:line="500" w:lineRule="exact"/>
              <w:jc w:val="center"/>
              <w:rPr>
                <w:rFonts w:ascii="仿宋" w:hAnsi="仿宋" w:eastAsia="仿宋" w:cs="仿宋"/>
                <w:color w:val="auto"/>
                <w:highlight w:val="none"/>
              </w:rPr>
            </w:pPr>
          </w:p>
        </w:tc>
        <w:tc>
          <w:tcPr>
            <w:tcW w:w="2600" w:type="dxa"/>
            <w:tcBorders>
              <w:top w:val="single" w:color="auto" w:sz="2" w:space="0"/>
            </w:tcBorders>
            <w:noWrap w:val="0"/>
            <w:vAlign w:val="center"/>
          </w:tcPr>
          <w:p w14:paraId="4E544F18">
            <w:pPr>
              <w:spacing w:line="500" w:lineRule="exact"/>
              <w:jc w:val="center"/>
              <w:rPr>
                <w:rFonts w:ascii="仿宋" w:hAnsi="仿宋" w:eastAsia="仿宋" w:cs="仿宋"/>
                <w:color w:val="auto"/>
                <w:highlight w:val="none"/>
              </w:rPr>
            </w:pPr>
          </w:p>
        </w:tc>
        <w:tc>
          <w:tcPr>
            <w:tcW w:w="1282" w:type="dxa"/>
            <w:tcBorders>
              <w:top w:val="single" w:color="auto" w:sz="2" w:space="0"/>
            </w:tcBorders>
            <w:noWrap w:val="0"/>
            <w:vAlign w:val="center"/>
          </w:tcPr>
          <w:p w14:paraId="5593824F">
            <w:pPr>
              <w:spacing w:line="500" w:lineRule="exact"/>
              <w:jc w:val="center"/>
              <w:rPr>
                <w:rFonts w:ascii="仿宋" w:hAnsi="仿宋" w:eastAsia="仿宋" w:cs="仿宋"/>
                <w:color w:val="auto"/>
                <w:highlight w:val="none"/>
              </w:rPr>
            </w:pPr>
          </w:p>
        </w:tc>
      </w:tr>
      <w:tr w14:paraId="11337F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7" w:hRule="atLeast"/>
          <w:jc w:val="center"/>
        </w:trPr>
        <w:tc>
          <w:tcPr>
            <w:tcW w:w="988" w:type="dxa"/>
            <w:noWrap w:val="0"/>
            <w:vAlign w:val="center"/>
          </w:tcPr>
          <w:p w14:paraId="25EE02E1">
            <w:pPr>
              <w:spacing w:line="500" w:lineRule="exact"/>
              <w:jc w:val="center"/>
              <w:rPr>
                <w:rFonts w:ascii="仿宋" w:hAnsi="仿宋" w:eastAsia="仿宋" w:cs="仿宋"/>
                <w:color w:val="auto"/>
                <w:highlight w:val="none"/>
              </w:rPr>
            </w:pPr>
          </w:p>
        </w:tc>
        <w:tc>
          <w:tcPr>
            <w:tcW w:w="1549" w:type="dxa"/>
            <w:noWrap w:val="0"/>
            <w:vAlign w:val="center"/>
          </w:tcPr>
          <w:p w14:paraId="5EF09139">
            <w:pPr>
              <w:spacing w:line="500" w:lineRule="exact"/>
              <w:jc w:val="center"/>
              <w:rPr>
                <w:rFonts w:ascii="仿宋" w:hAnsi="仿宋" w:eastAsia="仿宋" w:cs="仿宋"/>
                <w:color w:val="auto"/>
                <w:highlight w:val="none"/>
              </w:rPr>
            </w:pPr>
          </w:p>
        </w:tc>
        <w:tc>
          <w:tcPr>
            <w:tcW w:w="2449" w:type="dxa"/>
            <w:noWrap w:val="0"/>
            <w:vAlign w:val="center"/>
          </w:tcPr>
          <w:p w14:paraId="2EC16095">
            <w:pPr>
              <w:spacing w:line="500" w:lineRule="exact"/>
              <w:jc w:val="center"/>
              <w:rPr>
                <w:rFonts w:ascii="仿宋" w:hAnsi="仿宋" w:eastAsia="仿宋" w:cs="仿宋"/>
                <w:color w:val="auto"/>
                <w:highlight w:val="none"/>
              </w:rPr>
            </w:pPr>
          </w:p>
        </w:tc>
        <w:tc>
          <w:tcPr>
            <w:tcW w:w="2600" w:type="dxa"/>
            <w:noWrap w:val="0"/>
            <w:vAlign w:val="center"/>
          </w:tcPr>
          <w:p w14:paraId="432717FA">
            <w:pPr>
              <w:spacing w:line="500" w:lineRule="exact"/>
              <w:jc w:val="center"/>
              <w:rPr>
                <w:rFonts w:ascii="仿宋" w:hAnsi="仿宋" w:eastAsia="仿宋" w:cs="仿宋"/>
                <w:color w:val="auto"/>
                <w:highlight w:val="none"/>
              </w:rPr>
            </w:pPr>
          </w:p>
        </w:tc>
        <w:tc>
          <w:tcPr>
            <w:tcW w:w="1282" w:type="dxa"/>
            <w:noWrap w:val="0"/>
            <w:vAlign w:val="center"/>
          </w:tcPr>
          <w:p w14:paraId="66ACF0CF">
            <w:pPr>
              <w:spacing w:line="500" w:lineRule="exact"/>
              <w:jc w:val="center"/>
              <w:rPr>
                <w:rFonts w:ascii="仿宋" w:hAnsi="仿宋" w:eastAsia="仿宋" w:cs="仿宋"/>
                <w:color w:val="auto"/>
                <w:highlight w:val="none"/>
              </w:rPr>
            </w:pPr>
          </w:p>
        </w:tc>
      </w:tr>
      <w:tr w14:paraId="27A6AD3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38" w:hRule="atLeast"/>
          <w:jc w:val="center"/>
        </w:trPr>
        <w:tc>
          <w:tcPr>
            <w:tcW w:w="988" w:type="dxa"/>
            <w:noWrap w:val="0"/>
            <w:vAlign w:val="center"/>
          </w:tcPr>
          <w:p w14:paraId="480F1D0D">
            <w:pPr>
              <w:spacing w:line="500" w:lineRule="exact"/>
              <w:jc w:val="center"/>
              <w:rPr>
                <w:rFonts w:ascii="仿宋" w:hAnsi="仿宋" w:eastAsia="仿宋" w:cs="仿宋"/>
                <w:color w:val="auto"/>
                <w:highlight w:val="none"/>
              </w:rPr>
            </w:pPr>
          </w:p>
        </w:tc>
        <w:tc>
          <w:tcPr>
            <w:tcW w:w="1549" w:type="dxa"/>
            <w:noWrap w:val="0"/>
            <w:vAlign w:val="center"/>
          </w:tcPr>
          <w:p w14:paraId="1984A110">
            <w:pPr>
              <w:spacing w:line="500" w:lineRule="exact"/>
              <w:jc w:val="center"/>
              <w:rPr>
                <w:rFonts w:ascii="仿宋" w:hAnsi="仿宋" w:eastAsia="仿宋" w:cs="仿宋"/>
                <w:color w:val="auto"/>
                <w:highlight w:val="none"/>
              </w:rPr>
            </w:pPr>
          </w:p>
        </w:tc>
        <w:tc>
          <w:tcPr>
            <w:tcW w:w="2449" w:type="dxa"/>
            <w:noWrap w:val="0"/>
            <w:vAlign w:val="center"/>
          </w:tcPr>
          <w:p w14:paraId="0053091C">
            <w:pPr>
              <w:spacing w:line="500" w:lineRule="exact"/>
              <w:jc w:val="center"/>
              <w:rPr>
                <w:rFonts w:ascii="仿宋" w:hAnsi="仿宋" w:eastAsia="仿宋" w:cs="仿宋"/>
                <w:color w:val="auto"/>
                <w:highlight w:val="none"/>
              </w:rPr>
            </w:pPr>
          </w:p>
        </w:tc>
        <w:tc>
          <w:tcPr>
            <w:tcW w:w="2600" w:type="dxa"/>
            <w:noWrap w:val="0"/>
            <w:vAlign w:val="center"/>
          </w:tcPr>
          <w:p w14:paraId="40E5773F">
            <w:pPr>
              <w:spacing w:line="500" w:lineRule="exact"/>
              <w:jc w:val="center"/>
              <w:rPr>
                <w:rFonts w:ascii="仿宋" w:hAnsi="仿宋" w:eastAsia="仿宋" w:cs="仿宋"/>
                <w:color w:val="auto"/>
                <w:highlight w:val="none"/>
              </w:rPr>
            </w:pPr>
          </w:p>
        </w:tc>
        <w:tc>
          <w:tcPr>
            <w:tcW w:w="1282" w:type="dxa"/>
            <w:noWrap w:val="0"/>
            <w:vAlign w:val="center"/>
          </w:tcPr>
          <w:p w14:paraId="00A29278">
            <w:pPr>
              <w:spacing w:line="500" w:lineRule="exact"/>
              <w:jc w:val="center"/>
              <w:rPr>
                <w:rFonts w:ascii="仿宋" w:hAnsi="仿宋" w:eastAsia="仿宋" w:cs="仿宋"/>
                <w:color w:val="auto"/>
                <w:highlight w:val="none"/>
              </w:rPr>
            </w:pPr>
          </w:p>
        </w:tc>
      </w:tr>
      <w:tr w14:paraId="1D614C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2" w:hRule="atLeast"/>
          <w:jc w:val="center"/>
        </w:trPr>
        <w:tc>
          <w:tcPr>
            <w:tcW w:w="988" w:type="dxa"/>
            <w:noWrap w:val="0"/>
            <w:vAlign w:val="center"/>
          </w:tcPr>
          <w:p w14:paraId="1064A961">
            <w:pPr>
              <w:spacing w:line="500" w:lineRule="exact"/>
              <w:jc w:val="center"/>
              <w:rPr>
                <w:rFonts w:ascii="仿宋" w:hAnsi="仿宋" w:eastAsia="仿宋" w:cs="仿宋"/>
                <w:color w:val="auto"/>
                <w:highlight w:val="none"/>
              </w:rPr>
            </w:pPr>
          </w:p>
        </w:tc>
        <w:tc>
          <w:tcPr>
            <w:tcW w:w="1549" w:type="dxa"/>
            <w:noWrap w:val="0"/>
            <w:vAlign w:val="center"/>
          </w:tcPr>
          <w:p w14:paraId="36785997">
            <w:pPr>
              <w:spacing w:line="500" w:lineRule="exact"/>
              <w:jc w:val="center"/>
              <w:rPr>
                <w:rFonts w:ascii="仿宋" w:hAnsi="仿宋" w:eastAsia="仿宋" w:cs="仿宋"/>
                <w:color w:val="auto"/>
                <w:highlight w:val="none"/>
              </w:rPr>
            </w:pPr>
          </w:p>
        </w:tc>
        <w:tc>
          <w:tcPr>
            <w:tcW w:w="2449" w:type="dxa"/>
            <w:noWrap w:val="0"/>
            <w:vAlign w:val="center"/>
          </w:tcPr>
          <w:p w14:paraId="2EA9AD5F">
            <w:pPr>
              <w:spacing w:line="500" w:lineRule="exact"/>
              <w:jc w:val="center"/>
              <w:rPr>
                <w:rFonts w:ascii="仿宋" w:hAnsi="仿宋" w:eastAsia="仿宋" w:cs="仿宋"/>
                <w:color w:val="auto"/>
                <w:highlight w:val="none"/>
              </w:rPr>
            </w:pPr>
          </w:p>
        </w:tc>
        <w:tc>
          <w:tcPr>
            <w:tcW w:w="2600" w:type="dxa"/>
            <w:noWrap w:val="0"/>
            <w:vAlign w:val="center"/>
          </w:tcPr>
          <w:p w14:paraId="79F02867">
            <w:pPr>
              <w:spacing w:line="500" w:lineRule="exact"/>
              <w:jc w:val="center"/>
              <w:rPr>
                <w:rFonts w:ascii="仿宋" w:hAnsi="仿宋" w:eastAsia="仿宋" w:cs="仿宋"/>
                <w:color w:val="auto"/>
                <w:highlight w:val="none"/>
              </w:rPr>
            </w:pPr>
          </w:p>
        </w:tc>
        <w:tc>
          <w:tcPr>
            <w:tcW w:w="1282" w:type="dxa"/>
            <w:noWrap w:val="0"/>
            <w:vAlign w:val="center"/>
          </w:tcPr>
          <w:p w14:paraId="0864EE8F">
            <w:pPr>
              <w:spacing w:line="500" w:lineRule="exact"/>
              <w:jc w:val="center"/>
              <w:rPr>
                <w:rFonts w:ascii="仿宋" w:hAnsi="仿宋" w:eastAsia="仿宋" w:cs="仿宋"/>
                <w:color w:val="auto"/>
                <w:highlight w:val="none"/>
              </w:rPr>
            </w:pPr>
          </w:p>
        </w:tc>
      </w:tr>
      <w:tr w14:paraId="4FF726C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21" w:hRule="atLeast"/>
          <w:jc w:val="center"/>
        </w:trPr>
        <w:tc>
          <w:tcPr>
            <w:tcW w:w="988" w:type="dxa"/>
            <w:noWrap w:val="0"/>
            <w:vAlign w:val="center"/>
          </w:tcPr>
          <w:p w14:paraId="01E984DF">
            <w:pPr>
              <w:spacing w:line="500" w:lineRule="exact"/>
              <w:jc w:val="center"/>
              <w:rPr>
                <w:rFonts w:ascii="仿宋" w:hAnsi="仿宋" w:eastAsia="仿宋" w:cs="仿宋"/>
                <w:color w:val="auto"/>
                <w:highlight w:val="none"/>
              </w:rPr>
            </w:pPr>
          </w:p>
        </w:tc>
        <w:tc>
          <w:tcPr>
            <w:tcW w:w="1549" w:type="dxa"/>
            <w:noWrap w:val="0"/>
            <w:vAlign w:val="center"/>
          </w:tcPr>
          <w:p w14:paraId="17546D67">
            <w:pPr>
              <w:spacing w:line="500" w:lineRule="exact"/>
              <w:jc w:val="center"/>
              <w:rPr>
                <w:rFonts w:ascii="仿宋" w:hAnsi="仿宋" w:eastAsia="仿宋" w:cs="仿宋"/>
                <w:color w:val="auto"/>
                <w:highlight w:val="none"/>
              </w:rPr>
            </w:pPr>
          </w:p>
        </w:tc>
        <w:tc>
          <w:tcPr>
            <w:tcW w:w="2449" w:type="dxa"/>
            <w:noWrap w:val="0"/>
            <w:vAlign w:val="center"/>
          </w:tcPr>
          <w:p w14:paraId="3538BBF6">
            <w:pPr>
              <w:spacing w:line="500" w:lineRule="exact"/>
              <w:jc w:val="center"/>
              <w:rPr>
                <w:rFonts w:ascii="仿宋" w:hAnsi="仿宋" w:eastAsia="仿宋" w:cs="仿宋"/>
                <w:color w:val="auto"/>
                <w:highlight w:val="none"/>
              </w:rPr>
            </w:pPr>
          </w:p>
        </w:tc>
        <w:tc>
          <w:tcPr>
            <w:tcW w:w="2600" w:type="dxa"/>
            <w:noWrap w:val="0"/>
            <w:vAlign w:val="center"/>
          </w:tcPr>
          <w:p w14:paraId="1172C12A">
            <w:pPr>
              <w:spacing w:line="500" w:lineRule="exact"/>
              <w:jc w:val="center"/>
              <w:rPr>
                <w:rFonts w:ascii="仿宋" w:hAnsi="仿宋" w:eastAsia="仿宋" w:cs="仿宋"/>
                <w:color w:val="auto"/>
                <w:highlight w:val="none"/>
              </w:rPr>
            </w:pPr>
          </w:p>
        </w:tc>
        <w:tc>
          <w:tcPr>
            <w:tcW w:w="1282" w:type="dxa"/>
            <w:noWrap w:val="0"/>
            <w:vAlign w:val="center"/>
          </w:tcPr>
          <w:p w14:paraId="06866589">
            <w:pPr>
              <w:spacing w:line="500" w:lineRule="exact"/>
              <w:jc w:val="center"/>
              <w:rPr>
                <w:rFonts w:ascii="仿宋" w:hAnsi="仿宋" w:eastAsia="仿宋" w:cs="仿宋"/>
                <w:color w:val="auto"/>
                <w:highlight w:val="none"/>
              </w:rPr>
            </w:pPr>
          </w:p>
        </w:tc>
      </w:tr>
      <w:tr w14:paraId="4451BE0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26" w:hRule="atLeast"/>
          <w:jc w:val="center"/>
        </w:trPr>
        <w:tc>
          <w:tcPr>
            <w:tcW w:w="988" w:type="dxa"/>
            <w:noWrap w:val="0"/>
            <w:vAlign w:val="center"/>
          </w:tcPr>
          <w:p w14:paraId="4921E650">
            <w:pPr>
              <w:spacing w:line="500" w:lineRule="exact"/>
              <w:jc w:val="center"/>
              <w:rPr>
                <w:rFonts w:ascii="仿宋" w:hAnsi="仿宋" w:eastAsia="仿宋" w:cs="仿宋"/>
                <w:color w:val="auto"/>
                <w:highlight w:val="none"/>
              </w:rPr>
            </w:pPr>
          </w:p>
        </w:tc>
        <w:tc>
          <w:tcPr>
            <w:tcW w:w="1549" w:type="dxa"/>
            <w:noWrap w:val="0"/>
            <w:vAlign w:val="center"/>
          </w:tcPr>
          <w:p w14:paraId="4B99E77D">
            <w:pPr>
              <w:spacing w:line="500" w:lineRule="exact"/>
              <w:jc w:val="center"/>
              <w:rPr>
                <w:rFonts w:ascii="仿宋" w:hAnsi="仿宋" w:eastAsia="仿宋" w:cs="仿宋"/>
                <w:color w:val="auto"/>
                <w:highlight w:val="none"/>
              </w:rPr>
            </w:pPr>
          </w:p>
        </w:tc>
        <w:tc>
          <w:tcPr>
            <w:tcW w:w="2449" w:type="dxa"/>
            <w:noWrap w:val="0"/>
            <w:vAlign w:val="center"/>
          </w:tcPr>
          <w:p w14:paraId="3549C816">
            <w:pPr>
              <w:spacing w:line="500" w:lineRule="exact"/>
              <w:jc w:val="center"/>
              <w:rPr>
                <w:rFonts w:ascii="仿宋" w:hAnsi="仿宋" w:eastAsia="仿宋" w:cs="仿宋"/>
                <w:color w:val="auto"/>
                <w:highlight w:val="none"/>
              </w:rPr>
            </w:pPr>
          </w:p>
        </w:tc>
        <w:tc>
          <w:tcPr>
            <w:tcW w:w="2600" w:type="dxa"/>
            <w:noWrap w:val="0"/>
            <w:vAlign w:val="center"/>
          </w:tcPr>
          <w:p w14:paraId="5FB84332">
            <w:pPr>
              <w:spacing w:line="500" w:lineRule="exact"/>
              <w:jc w:val="center"/>
              <w:rPr>
                <w:rFonts w:ascii="仿宋" w:hAnsi="仿宋" w:eastAsia="仿宋" w:cs="仿宋"/>
                <w:color w:val="auto"/>
                <w:highlight w:val="none"/>
              </w:rPr>
            </w:pPr>
          </w:p>
        </w:tc>
        <w:tc>
          <w:tcPr>
            <w:tcW w:w="1282" w:type="dxa"/>
            <w:noWrap w:val="0"/>
            <w:vAlign w:val="center"/>
          </w:tcPr>
          <w:p w14:paraId="19BC3681">
            <w:pPr>
              <w:spacing w:line="500" w:lineRule="exact"/>
              <w:jc w:val="center"/>
              <w:rPr>
                <w:rFonts w:ascii="仿宋" w:hAnsi="仿宋" w:eastAsia="仿宋" w:cs="仿宋"/>
                <w:color w:val="auto"/>
                <w:highlight w:val="none"/>
              </w:rPr>
            </w:pPr>
          </w:p>
        </w:tc>
      </w:tr>
      <w:tr w14:paraId="7B908A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0" w:hRule="atLeast"/>
          <w:jc w:val="center"/>
        </w:trPr>
        <w:tc>
          <w:tcPr>
            <w:tcW w:w="988" w:type="dxa"/>
            <w:noWrap w:val="0"/>
            <w:vAlign w:val="center"/>
          </w:tcPr>
          <w:p w14:paraId="19D2A907">
            <w:pPr>
              <w:spacing w:line="500" w:lineRule="exact"/>
              <w:jc w:val="center"/>
              <w:rPr>
                <w:rFonts w:ascii="仿宋" w:hAnsi="仿宋" w:eastAsia="仿宋" w:cs="仿宋"/>
                <w:color w:val="auto"/>
                <w:highlight w:val="none"/>
              </w:rPr>
            </w:pPr>
          </w:p>
        </w:tc>
        <w:tc>
          <w:tcPr>
            <w:tcW w:w="1549" w:type="dxa"/>
            <w:noWrap w:val="0"/>
            <w:vAlign w:val="center"/>
          </w:tcPr>
          <w:p w14:paraId="4C51BB20">
            <w:pPr>
              <w:spacing w:line="500" w:lineRule="exact"/>
              <w:jc w:val="center"/>
              <w:rPr>
                <w:rFonts w:ascii="仿宋" w:hAnsi="仿宋" w:eastAsia="仿宋" w:cs="仿宋"/>
                <w:color w:val="auto"/>
                <w:highlight w:val="none"/>
              </w:rPr>
            </w:pPr>
          </w:p>
        </w:tc>
        <w:tc>
          <w:tcPr>
            <w:tcW w:w="2449" w:type="dxa"/>
            <w:noWrap w:val="0"/>
            <w:vAlign w:val="center"/>
          </w:tcPr>
          <w:p w14:paraId="19DEDC2D">
            <w:pPr>
              <w:spacing w:line="500" w:lineRule="exact"/>
              <w:jc w:val="center"/>
              <w:rPr>
                <w:rFonts w:ascii="仿宋" w:hAnsi="仿宋" w:eastAsia="仿宋" w:cs="仿宋"/>
                <w:color w:val="auto"/>
                <w:highlight w:val="none"/>
              </w:rPr>
            </w:pPr>
          </w:p>
        </w:tc>
        <w:tc>
          <w:tcPr>
            <w:tcW w:w="2600" w:type="dxa"/>
            <w:noWrap w:val="0"/>
            <w:vAlign w:val="center"/>
          </w:tcPr>
          <w:p w14:paraId="078DAFD6">
            <w:pPr>
              <w:spacing w:line="500" w:lineRule="exact"/>
              <w:jc w:val="center"/>
              <w:rPr>
                <w:rFonts w:ascii="仿宋" w:hAnsi="仿宋" w:eastAsia="仿宋" w:cs="仿宋"/>
                <w:color w:val="auto"/>
                <w:highlight w:val="none"/>
              </w:rPr>
            </w:pPr>
          </w:p>
        </w:tc>
        <w:tc>
          <w:tcPr>
            <w:tcW w:w="1282" w:type="dxa"/>
            <w:noWrap w:val="0"/>
            <w:vAlign w:val="center"/>
          </w:tcPr>
          <w:p w14:paraId="19A070B1">
            <w:pPr>
              <w:spacing w:line="500" w:lineRule="exact"/>
              <w:jc w:val="center"/>
              <w:rPr>
                <w:rFonts w:ascii="仿宋" w:hAnsi="仿宋" w:eastAsia="仿宋" w:cs="仿宋"/>
                <w:color w:val="auto"/>
                <w:highlight w:val="none"/>
              </w:rPr>
            </w:pPr>
          </w:p>
        </w:tc>
      </w:tr>
      <w:tr w14:paraId="50C0AB5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7" w:hRule="atLeast"/>
          <w:jc w:val="center"/>
        </w:trPr>
        <w:tc>
          <w:tcPr>
            <w:tcW w:w="988" w:type="dxa"/>
            <w:noWrap w:val="0"/>
            <w:vAlign w:val="center"/>
          </w:tcPr>
          <w:p w14:paraId="0FF4439F">
            <w:pPr>
              <w:spacing w:line="500" w:lineRule="exact"/>
              <w:jc w:val="center"/>
              <w:rPr>
                <w:rFonts w:ascii="仿宋" w:hAnsi="仿宋" w:eastAsia="仿宋" w:cs="仿宋"/>
                <w:color w:val="auto"/>
                <w:highlight w:val="none"/>
              </w:rPr>
            </w:pPr>
            <w:r>
              <w:rPr>
                <w:rFonts w:hint="eastAsia" w:ascii="仿宋" w:hAnsi="仿宋" w:eastAsia="仿宋" w:cs="仿宋"/>
                <w:color w:val="auto"/>
                <w:highlight w:val="none"/>
              </w:rPr>
              <w:t>备注</w:t>
            </w:r>
          </w:p>
        </w:tc>
        <w:tc>
          <w:tcPr>
            <w:tcW w:w="7880" w:type="dxa"/>
            <w:gridSpan w:val="4"/>
            <w:noWrap w:val="0"/>
            <w:vAlign w:val="center"/>
          </w:tcPr>
          <w:p w14:paraId="3BF8376B">
            <w:pPr>
              <w:spacing w:line="500" w:lineRule="exact"/>
              <w:jc w:val="both"/>
              <w:rPr>
                <w:rFonts w:ascii="仿宋" w:hAnsi="仿宋" w:eastAsia="仿宋" w:cs="仿宋"/>
                <w:color w:val="auto"/>
                <w:highlight w:val="none"/>
              </w:rPr>
            </w:pPr>
            <w:r>
              <w:rPr>
                <w:rFonts w:hint="eastAsia" w:ascii="仿宋" w:hAnsi="仿宋" w:eastAsia="仿宋" w:cs="仿宋"/>
                <w:color w:val="auto"/>
                <w:highlight w:val="none"/>
              </w:rPr>
              <w:t>1．</w:t>
            </w:r>
            <w:r>
              <w:rPr>
                <w:rFonts w:hint="eastAsia" w:ascii="仿宋" w:hAnsi="仿宋" w:eastAsia="仿宋" w:cs="仿宋"/>
                <w:b/>
                <w:bCs/>
                <w:color w:val="auto"/>
                <w:highlight w:val="none"/>
              </w:rPr>
              <w:t>商务要求不允许负偏离</w:t>
            </w:r>
            <w:r>
              <w:rPr>
                <w:rFonts w:hint="eastAsia" w:ascii="仿宋" w:hAnsi="仿宋" w:eastAsia="仿宋" w:cs="仿宋"/>
                <w:color w:val="auto"/>
                <w:highlight w:val="none"/>
              </w:rPr>
              <w:t>。</w:t>
            </w:r>
          </w:p>
          <w:p w14:paraId="019291BE">
            <w:pPr>
              <w:spacing w:line="500" w:lineRule="exact"/>
              <w:jc w:val="both"/>
              <w:rPr>
                <w:rFonts w:ascii="仿宋" w:hAnsi="仿宋" w:eastAsia="仿宋" w:cs="仿宋"/>
                <w:color w:val="auto"/>
                <w:highlight w:val="none"/>
              </w:rPr>
            </w:pPr>
            <w:r>
              <w:rPr>
                <w:rFonts w:hint="eastAsia" w:ascii="仿宋" w:hAnsi="仿宋" w:eastAsia="仿宋" w:cs="仿宋"/>
                <w:color w:val="auto"/>
                <w:highlight w:val="none"/>
              </w:rPr>
              <w:t>2.响应说明填写“完全接受”、“不能接受”、“有条件接受”，对于需要供应商填报的内容，以及“不能接受”或“有条件接受”的条款，则应写明该条款名称及条款明细、以及供应商所能接受的条件。</w:t>
            </w:r>
          </w:p>
          <w:p w14:paraId="64981F91">
            <w:pPr>
              <w:spacing w:line="500" w:lineRule="exact"/>
              <w:jc w:val="both"/>
              <w:rPr>
                <w:rFonts w:ascii="仿宋" w:hAnsi="仿宋" w:eastAsia="仿宋" w:cs="仿宋"/>
                <w:color w:val="auto"/>
                <w:highlight w:val="none"/>
              </w:rPr>
            </w:pPr>
            <w:r>
              <w:rPr>
                <w:rFonts w:hint="eastAsia" w:ascii="仿宋" w:hAnsi="仿宋" w:eastAsia="仿宋" w:cs="仿宋"/>
                <w:color w:val="auto"/>
                <w:highlight w:val="none"/>
              </w:rPr>
              <w:t>3．根据《政府采购货物和服务招标投标管理办法》（财政部87号令）第六十三条，若投标文件含有采购人不能接受的附加条件的，投标无效。</w:t>
            </w:r>
          </w:p>
        </w:tc>
      </w:tr>
    </w:tbl>
    <w:p w14:paraId="33DADFC6">
      <w:pPr>
        <w:spacing w:line="500" w:lineRule="exact"/>
        <w:jc w:val="both"/>
        <w:rPr>
          <w:rFonts w:ascii="仿宋" w:hAnsi="仿宋" w:eastAsia="仿宋" w:cs="仿宋"/>
          <w:color w:val="auto"/>
          <w:highlight w:val="none"/>
        </w:rPr>
      </w:pPr>
      <w:r>
        <w:rPr>
          <w:rFonts w:hint="eastAsia" w:ascii="仿宋" w:hAnsi="仿宋" w:eastAsia="仿宋" w:cs="仿宋"/>
          <w:color w:val="auto"/>
          <w:highlight w:val="none"/>
        </w:rPr>
        <w:t>声明：除上表所列的合同条款外，招标文件中的其他合同条款我方均完全接受。</w:t>
      </w:r>
    </w:p>
    <w:p w14:paraId="0889EFAA">
      <w:pPr>
        <w:adjustRightInd w:val="0"/>
        <w:snapToGrid w:val="0"/>
        <w:spacing w:line="500" w:lineRule="exact"/>
        <w:rPr>
          <w:rFonts w:ascii="仿宋" w:hAnsi="仿宋" w:eastAsia="仿宋" w:cs="仿宋"/>
          <w:color w:val="auto"/>
          <w:highlight w:val="none"/>
        </w:rPr>
      </w:pPr>
    </w:p>
    <w:p w14:paraId="351767EF">
      <w:pPr>
        <w:adjustRightInd w:val="0"/>
        <w:snapToGrid w:val="0"/>
        <w:spacing w:line="500" w:lineRule="exact"/>
        <w:jc w:val="right"/>
        <w:rPr>
          <w:rFonts w:ascii="仿宋" w:hAnsi="仿宋" w:eastAsia="仿宋" w:cs="仿宋"/>
          <w:b/>
          <w:bCs/>
          <w:color w:val="auto"/>
          <w:highlight w:val="none"/>
          <w:u w:val="single"/>
        </w:rPr>
      </w:pPr>
      <w:r>
        <w:rPr>
          <w:rFonts w:hint="eastAsia" w:ascii="仿宋" w:hAnsi="仿宋" w:eastAsia="仿宋" w:cs="仿宋"/>
          <w:b/>
          <w:bCs/>
          <w:color w:val="auto"/>
          <w:highlight w:val="none"/>
        </w:rPr>
        <w:t>供应商（单位名称及公章）：</w:t>
      </w:r>
    </w:p>
    <w:p w14:paraId="6DBB26DF">
      <w:pPr>
        <w:adjustRightInd w:val="0"/>
        <w:snapToGrid w:val="0"/>
        <w:spacing w:line="500" w:lineRule="exact"/>
        <w:jc w:val="right"/>
        <w:rPr>
          <w:rFonts w:ascii="仿宋" w:hAnsi="仿宋" w:eastAsia="仿宋" w:cs="仿宋"/>
          <w:b/>
          <w:bCs/>
          <w:color w:val="auto"/>
          <w:highlight w:val="none"/>
        </w:rPr>
      </w:pPr>
      <w:r>
        <w:rPr>
          <w:rFonts w:hint="eastAsia" w:ascii="仿宋" w:hAnsi="仿宋" w:eastAsia="仿宋" w:cs="仿宋"/>
          <w:b/>
          <w:bCs/>
          <w:color w:val="auto"/>
          <w:highlight w:val="none"/>
        </w:rPr>
        <w:t>法定代表人或被授权人（签字或盖章）：</w:t>
      </w:r>
    </w:p>
    <w:p w14:paraId="52A41EF5">
      <w:pPr>
        <w:adjustRightInd w:val="0"/>
        <w:snapToGrid w:val="0"/>
        <w:spacing w:line="500" w:lineRule="exact"/>
        <w:jc w:val="right"/>
        <w:rPr>
          <w:rFonts w:ascii="仿宋" w:hAnsi="仿宋" w:eastAsia="仿宋" w:cs="仿宋"/>
          <w:b/>
          <w:bCs/>
          <w:color w:val="auto"/>
          <w:highlight w:val="none"/>
        </w:rPr>
      </w:pPr>
      <w:r>
        <w:rPr>
          <w:rFonts w:hint="eastAsia" w:ascii="仿宋" w:hAnsi="仿宋" w:eastAsia="仿宋" w:cs="仿宋"/>
          <w:b/>
          <w:bCs/>
          <w:color w:val="auto"/>
          <w:highlight w:val="none"/>
        </w:rPr>
        <w:t>日    期：年 月 日</w:t>
      </w:r>
    </w:p>
    <w:p w14:paraId="08CCB754">
      <w:pPr>
        <w:spacing w:line="500" w:lineRule="exact"/>
        <w:rPr>
          <w:rFonts w:ascii="仿宋" w:hAnsi="仿宋" w:eastAsia="仿宋" w:cs="仿宋"/>
          <w:color w:val="auto"/>
          <w:highlight w:val="none"/>
        </w:rPr>
      </w:pPr>
      <w:r>
        <w:rPr>
          <w:rFonts w:hint="eastAsia" w:ascii="仿宋" w:hAnsi="仿宋" w:eastAsia="仿宋" w:cs="仿宋"/>
          <w:color w:val="auto"/>
          <w:highlight w:val="none"/>
        </w:rPr>
        <w:br w:type="page"/>
      </w:r>
    </w:p>
    <w:p w14:paraId="2F5E6769">
      <w:pPr>
        <w:pStyle w:val="3"/>
        <w:spacing w:line="500" w:lineRule="exact"/>
        <w:ind w:firstLine="883"/>
        <w:jc w:val="cente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第六部分  投标方案</w:t>
      </w:r>
    </w:p>
    <w:p w14:paraId="0F81E8F7">
      <w:pPr>
        <w:spacing w:line="500" w:lineRule="exact"/>
        <w:rPr>
          <w:rFonts w:ascii="仿宋" w:hAnsi="仿宋" w:eastAsia="仿宋" w:cs="仿宋"/>
          <w:b/>
          <w:bCs/>
          <w:color w:val="auto"/>
          <w:highlight w:val="none"/>
        </w:rPr>
      </w:pPr>
    </w:p>
    <w:p w14:paraId="7212A3E6">
      <w:pPr>
        <w:spacing w:line="500" w:lineRule="exact"/>
        <w:rPr>
          <w:rFonts w:ascii="仿宋" w:hAnsi="仿宋" w:eastAsia="仿宋" w:cs="仿宋"/>
          <w:color w:val="auto"/>
          <w:highlight w:val="none"/>
        </w:rPr>
      </w:pPr>
      <w:r>
        <w:rPr>
          <w:rFonts w:hint="eastAsia" w:ascii="仿宋" w:hAnsi="仿宋" w:eastAsia="仿宋" w:cs="仿宋"/>
          <w:b/>
          <w:bCs/>
          <w:color w:val="auto"/>
          <w:highlight w:val="none"/>
        </w:rPr>
        <w:t>供应商可根据评审办法自行编写，格式不限；</w:t>
      </w:r>
    </w:p>
    <w:p w14:paraId="36CDF22C">
      <w:pPr>
        <w:spacing w:line="500" w:lineRule="exact"/>
        <w:jc w:val="both"/>
        <w:rPr>
          <w:rFonts w:ascii="仿宋" w:hAnsi="仿宋" w:eastAsia="仿宋" w:cs="仿宋"/>
          <w:color w:val="auto"/>
          <w:highlight w:val="none"/>
        </w:rPr>
      </w:pPr>
    </w:p>
    <w:p w14:paraId="43A0FDEF">
      <w:pPr>
        <w:spacing w:line="500" w:lineRule="exact"/>
        <w:rPr>
          <w:rFonts w:ascii="仿宋" w:hAnsi="仿宋" w:eastAsia="仿宋" w:cs="仿宋"/>
          <w:color w:val="auto"/>
          <w:highlight w:val="none"/>
        </w:rPr>
      </w:pPr>
    </w:p>
    <w:p w14:paraId="16B828A5">
      <w:pPr>
        <w:spacing w:line="500" w:lineRule="exact"/>
        <w:rPr>
          <w:rFonts w:ascii="仿宋" w:hAnsi="仿宋" w:eastAsia="仿宋" w:cs="仿宋"/>
          <w:color w:val="auto"/>
          <w:highlight w:val="none"/>
        </w:rPr>
      </w:pPr>
      <w:r>
        <w:rPr>
          <w:rFonts w:hint="eastAsia" w:ascii="仿宋" w:hAnsi="仿宋" w:eastAsia="仿宋" w:cs="仿宋"/>
          <w:color w:val="auto"/>
          <w:highlight w:val="none"/>
        </w:rPr>
        <w:br w:type="page"/>
      </w:r>
    </w:p>
    <w:p w14:paraId="5551EC96">
      <w:pPr>
        <w:pStyle w:val="3"/>
        <w:spacing w:line="500" w:lineRule="exact"/>
        <w:ind w:firstLine="883"/>
        <w:jc w:val="cente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第七部分  质量保障措施</w:t>
      </w:r>
    </w:p>
    <w:p w14:paraId="52083C80">
      <w:pPr>
        <w:spacing w:line="500" w:lineRule="exact"/>
        <w:rPr>
          <w:rFonts w:ascii="仿宋" w:hAnsi="仿宋" w:eastAsia="仿宋" w:cs="仿宋"/>
          <w:b/>
          <w:bCs/>
          <w:color w:val="auto"/>
          <w:highlight w:val="none"/>
        </w:rPr>
      </w:pPr>
    </w:p>
    <w:p w14:paraId="171D9C6F">
      <w:pPr>
        <w:spacing w:line="500" w:lineRule="exact"/>
        <w:rPr>
          <w:rFonts w:ascii="仿宋" w:hAnsi="仿宋" w:eastAsia="仿宋" w:cs="仿宋"/>
          <w:b/>
          <w:bCs/>
          <w:color w:val="auto"/>
          <w:highlight w:val="none"/>
        </w:rPr>
      </w:pPr>
      <w:r>
        <w:rPr>
          <w:rFonts w:hint="eastAsia" w:ascii="仿宋" w:hAnsi="仿宋" w:eastAsia="仿宋" w:cs="仿宋"/>
          <w:b/>
          <w:bCs/>
          <w:color w:val="auto"/>
          <w:highlight w:val="none"/>
        </w:rPr>
        <w:t>供应商可根据评审办法自行编写，格式不限；</w:t>
      </w:r>
    </w:p>
    <w:p w14:paraId="14B99E8E">
      <w:pPr>
        <w:spacing w:line="500" w:lineRule="exact"/>
        <w:rPr>
          <w:rFonts w:ascii="仿宋" w:hAnsi="仿宋" w:eastAsia="仿宋" w:cs="仿宋"/>
          <w:color w:val="auto"/>
          <w:highlight w:val="none"/>
        </w:rPr>
      </w:pPr>
      <w:r>
        <w:rPr>
          <w:rFonts w:hint="eastAsia" w:ascii="仿宋" w:hAnsi="仿宋" w:eastAsia="仿宋" w:cs="仿宋"/>
          <w:color w:val="auto"/>
          <w:highlight w:val="none"/>
        </w:rPr>
        <w:br w:type="page"/>
      </w:r>
    </w:p>
    <w:p w14:paraId="46FF3FBA">
      <w:pPr>
        <w:pStyle w:val="3"/>
        <w:spacing w:line="500" w:lineRule="exact"/>
        <w:ind w:firstLine="883"/>
        <w:jc w:val="cente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第八部分  供应商业绩一览表</w:t>
      </w:r>
    </w:p>
    <w:p w14:paraId="4DF6C24C">
      <w:pPr>
        <w:spacing w:line="500" w:lineRule="exact"/>
        <w:rPr>
          <w:rFonts w:ascii="仿宋" w:hAnsi="仿宋" w:eastAsia="仿宋" w:cs="仿宋"/>
          <w:color w:val="auto"/>
          <w:highlight w:val="none"/>
        </w:rPr>
      </w:pPr>
    </w:p>
    <w:tbl>
      <w:tblPr>
        <w:tblStyle w:val="12"/>
        <w:tblpPr w:leftFromText="180" w:rightFromText="180" w:vertAnchor="text" w:horzAnchor="page" w:tblpX="1453" w:tblpY="35"/>
        <w:tblOverlap w:val="never"/>
        <w:tblW w:w="9200"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54"/>
        <w:gridCol w:w="1508"/>
        <w:gridCol w:w="1382"/>
        <w:gridCol w:w="1399"/>
        <w:gridCol w:w="1485"/>
        <w:gridCol w:w="1576"/>
        <w:gridCol w:w="1096"/>
      </w:tblGrid>
      <w:tr w14:paraId="553BF5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4" w:hRule="atLeast"/>
        </w:trPr>
        <w:tc>
          <w:tcPr>
            <w:tcW w:w="754" w:type="dxa"/>
            <w:tcBorders>
              <w:top w:val="single" w:color="auto" w:sz="4" w:space="0"/>
            </w:tcBorders>
            <w:noWrap w:val="0"/>
            <w:vAlign w:val="center"/>
          </w:tcPr>
          <w:p w14:paraId="5520C5EF">
            <w:pPr>
              <w:spacing w:line="500" w:lineRule="exact"/>
              <w:rPr>
                <w:rFonts w:ascii="仿宋" w:hAnsi="仿宋" w:eastAsia="仿宋" w:cs="仿宋"/>
                <w:bCs/>
                <w:color w:val="auto"/>
                <w:highlight w:val="none"/>
              </w:rPr>
            </w:pPr>
            <w:r>
              <w:rPr>
                <w:rFonts w:hint="eastAsia" w:ascii="仿宋" w:hAnsi="仿宋" w:eastAsia="仿宋" w:cs="仿宋"/>
                <w:bCs/>
                <w:color w:val="auto"/>
                <w:highlight w:val="none"/>
              </w:rPr>
              <w:t>年份</w:t>
            </w:r>
          </w:p>
        </w:tc>
        <w:tc>
          <w:tcPr>
            <w:tcW w:w="1508" w:type="dxa"/>
            <w:noWrap w:val="0"/>
            <w:vAlign w:val="center"/>
          </w:tcPr>
          <w:p w14:paraId="0D11A50F">
            <w:pPr>
              <w:spacing w:line="500" w:lineRule="exact"/>
              <w:jc w:val="center"/>
              <w:rPr>
                <w:rFonts w:ascii="仿宋" w:hAnsi="仿宋" w:eastAsia="仿宋" w:cs="仿宋"/>
                <w:bCs/>
                <w:color w:val="auto"/>
                <w:highlight w:val="none"/>
              </w:rPr>
            </w:pPr>
            <w:r>
              <w:rPr>
                <w:rFonts w:hint="eastAsia" w:ascii="仿宋" w:hAnsi="仿宋" w:eastAsia="仿宋" w:cs="仿宋"/>
                <w:bCs/>
                <w:color w:val="auto"/>
                <w:highlight w:val="none"/>
              </w:rPr>
              <w:t>用户名称</w:t>
            </w:r>
          </w:p>
        </w:tc>
        <w:tc>
          <w:tcPr>
            <w:tcW w:w="1382" w:type="dxa"/>
            <w:noWrap w:val="0"/>
            <w:vAlign w:val="center"/>
          </w:tcPr>
          <w:p w14:paraId="08465A42">
            <w:pPr>
              <w:spacing w:line="500" w:lineRule="exact"/>
              <w:jc w:val="center"/>
              <w:rPr>
                <w:rFonts w:ascii="仿宋" w:hAnsi="仿宋" w:eastAsia="仿宋" w:cs="仿宋"/>
                <w:bCs/>
                <w:color w:val="auto"/>
                <w:highlight w:val="none"/>
              </w:rPr>
            </w:pPr>
            <w:r>
              <w:rPr>
                <w:rFonts w:hint="eastAsia" w:ascii="仿宋" w:hAnsi="仿宋" w:eastAsia="仿宋" w:cs="仿宋"/>
                <w:bCs/>
                <w:color w:val="auto"/>
                <w:highlight w:val="none"/>
              </w:rPr>
              <w:t>项目名称</w:t>
            </w:r>
          </w:p>
        </w:tc>
        <w:tc>
          <w:tcPr>
            <w:tcW w:w="1399" w:type="dxa"/>
            <w:noWrap w:val="0"/>
            <w:vAlign w:val="center"/>
          </w:tcPr>
          <w:p w14:paraId="7077957D">
            <w:pPr>
              <w:spacing w:line="500" w:lineRule="exact"/>
              <w:jc w:val="center"/>
              <w:rPr>
                <w:rFonts w:ascii="仿宋" w:hAnsi="仿宋" w:eastAsia="仿宋" w:cs="仿宋"/>
                <w:bCs/>
                <w:color w:val="auto"/>
                <w:highlight w:val="none"/>
              </w:rPr>
            </w:pPr>
            <w:r>
              <w:rPr>
                <w:rFonts w:hint="eastAsia" w:ascii="仿宋" w:hAnsi="仿宋" w:eastAsia="仿宋" w:cs="仿宋"/>
                <w:bCs/>
                <w:color w:val="auto"/>
                <w:highlight w:val="none"/>
              </w:rPr>
              <w:t>完成时间</w:t>
            </w:r>
          </w:p>
        </w:tc>
        <w:tc>
          <w:tcPr>
            <w:tcW w:w="1485" w:type="dxa"/>
            <w:noWrap w:val="0"/>
            <w:vAlign w:val="center"/>
          </w:tcPr>
          <w:p w14:paraId="19D6AE43">
            <w:pPr>
              <w:spacing w:line="500" w:lineRule="exact"/>
              <w:ind w:firstLine="105" w:firstLineChars="50"/>
              <w:rPr>
                <w:rFonts w:ascii="仿宋" w:hAnsi="仿宋" w:eastAsia="仿宋" w:cs="仿宋"/>
                <w:bCs/>
                <w:color w:val="auto"/>
                <w:highlight w:val="none"/>
              </w:rPr>
            </w:pPr>
            <w:r>
              <w:rPr>
                <w:rFonts w:hint="eastAsia" w:ascii="仿宋" w:hAnsi="仿宋" w:eastAsia="仿宋" w:cs="仿宋"/>
                <w:bCs/>
                <w:color w:val="auto"/>
                <w:highlight w:val="none"/>
              </w:rPr>
              <w:t>合同金额</w:t>
            </w:r>
          </w:p>
        </w:tc>
        <w:tc>
          <w:tcPr>
            <w:tcW w:w="1576" w:type="dxa"/>
            <w:tcBorders>
              <w:right w:val="single" w:color="auto" w:sz="4" w:space="0"/>
            </w:tcBorders>
            <w:noWrap w:val="0"/>
            <w:vAlign w:val="center"/>
          </w:tcPr>
          <w:p w14:paraId="033612E7">
            <w:pPr>
              <w:spacing w:line="500" w:lineRule="exact"/>
              <w:ind w:left="233" w:hanging="203" w:hangingChars="97"/>
              <w:rPr>
                <w:rFonts w:ascii="仿宋" w:hAnsi="仿宋" w:eastAsia="仿宋" w:cs="仿宋"/>
                <w:bCs/>
                <w:color w:val="auto"/>
                <w:highlight w:val="none"/>
              </w:rPr>
            </w:pPr>
            <w:r>
              <w:rPr>
                <w:rFonts w:hint="eastAsia" w:ascii="仿宋" w:hAnsi="仿宋" w:eastAsia="仿宋" w:cs="仿宋"/>
                <w:bCs/>
                <w:color w:val="auto"/>
                <w:highlight w:val="none"/>
              </w:rPr>
              <w:t>完成项目质量</w:t>
            </w:r>
          </w:p>
        </w:tc>
        <w:tc>
          <w:tcPr>
            <w:tcW w:w="1096" w:type="dxa"/>
            <w:tcBorders>
              <w:left w:val="single" w:color="auto" w:sz="4" w:space="0"/>
            </w:tcBorders>
            <w:noWrap w:val="0"/>
            <w:vAlign w:val="center"/>
          </w:tcPr>
          <w:p w14:paraId="3A435389">
            <w:pPr>
              <w:spacing w:line="500" w:lineRule="exact"/>
              <w:rPr>
                <w:rFonts w:ascii="仿宋" w:hAnsi="仿宋" w:eastAsia="仿宋" w:cs="仿宋"/>
                <w:bCs/>
                <w:color w:val="auto"/>
                <w:highlight w:val="none"/>
              </w:rPr>
            </w:pPr>
            <w:r>
              <w:rPr>
                <w:rFonts w:hint="eastAsia" w:ascii="仿宋" w:hAnsi="仿宋" w:eastAsia="仿宋" w:cs="仿宋"/>
                <w:bCs/>
                <w:color w:val="auto"/>
                <w:highlight w:val="none"/>
              </w:rPr>
              <w:t xml:space="preserve">  备注</w:t>
            </w:r>
          </w:p>
        </w:tc>
      </w:tr>
      <w:tr w14:paraId="01DCA57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noWrap w:val="0"/>
            <w:vAlign w:val="center"/>
          </w:tcPr>
          <w:p w14:paraId="63DAC752">
            <w:pPr>
              <w:spacing w:line="500" w:lineRule="exact"/>
              <w:jc w:val="center"/>
              <w:rPr>
                <w:rFonts w:ascii="仿宋" w:hAnsi="仿宋" w:eastAsia="仿宋" w:cs="仿宋"/>
                <w:bCs/>
                <w:color w:val="auto"/>
                <w:highlight w:val="none"/>
              </w:rPr>
            </w:pPr>
          </w:p>
        </w:tc>
        <w:tc>
          <w:tcPr>
            <w:tcW w:w="1508" w:type="dxa"/>
            <w:noWrap w:val="0"/>
            <w:vAlign w:val="center"/>
          </w:tcPr>
          <w:p w14:paraId="071BBAE0">
            <w:pPr>
              <w:spacing w:line="500" w:lineRule="exact"/>
              <w:jc w:val="center"/>
              <w:rPr>
                <w:rFonts w:ascii="仿宋" w:hAnsi="仿宋" w:eastAsia="仿宋" w:cs="仿宋"/>
                <w:bCs/>
                <w:color w:val="auto"/>
                <w:highlight w:val="none"/>
              </w:rPr>
            </w:pPr>
          </w:p>
        </w:tc>
        <w:tc>
          <w:tcPr>
            <w:tcW w:w="1382" w:type="dxa"/>
            <w:noWrap w:val="0"/>
            <w:vAlign w:val="center"/>
          </w:tcPr>
          <w:p w14:paraId="0581125A">
            <w:pPr>
              <w:spacing w:line="500" w:lineRule="exact"/>
              <w:jc w:val="center"/>
              <w:rPr>
                <w:rFonts w:ascii="仿宋" w:hAnsi="仿宋" w:eastAsia="仿宋" w:cs="仿宋"/>
                <w:bCs/>
                <w:color w:val="auto"/>
                <w:highlight w:val="none"/>
              </w:rPr>
            </w:pPr>
          </w:p>
        </w:tc>
        <w:tc>
          <w:tcPr>
            <w:tcW w:w="1399" w:type="dxa"/>
            <w:noWrap w:val="0"/>
            <w:vAlign w:val="center"/>
          </w:tcPr>
          <w:p w14:paraId="6BC0FEB0">
            <w:pPr>
              <w:spacing w:line="500" w:lineRule="exact"/>
              <w:jc w:val="center"/>
              <w:rPr>
                <w:rFonts w:ascii="仿宋" w:hAnsi="仿宋" w:eastAsia="仿宋" w:cs="仿宋"/>
                <w:bCs/>
                <w:color w:val="auto"/>
                <w:highlight w:val="none"/>
              </w:rPr>
            </w:pPr>
          </w:p>
        </w:tc>
        <w:tc>
          <w:tcPr>
            <w:tcW w:w="1485" w:type="dxa"/>
            <w:noWrap w:val="0"/>
            <w:vAlign w:val="center"/>
          </w:tcPr>
          <w:p w14:paraId="0E3A77C1">
            <w:pPr>
              <w:spacing w:line="500" w:lineRule="exact"/>
              <w:jc w:val="center"/>
              <w:rPr>
                <w:rFonts w:ascii="仿宋" w:hAnsi="仿宋" w:eastAsia="仿宋" w:cs="仿宋"/>
                <w:bCs/>
                <w:color w:val="auto"/>
                <w:highlight w:val="none"/>
              </w:rPr>
            </w:pPr>
          </w:p>
        </w:tc>
        <w:tc>
          <w:tcPr>
            <w:tcW w:w="1576" w:type="dxa"/>
            <w:tcBorders>
              <w:right w:val="single" w:color="auto" w:sz="4" w:space="0"/>
            </w:tcBorders>
            <w:noWrap w:val="0"/>
            <w:vAlign w:val="center"/>
          </w:tcPr>
          <w:p w14:paraId="44015D55">
            <w:pPr>
              <w:spacing w:line="500" w:lineRule="exact"/>
              <w:jc w:val="center"/>
              <w:rPr>
                <w:rFonts w:ascii="仿宋" w:hAnsi="仿宋" w:eastAsia="仿宋" w:cs="仿宋"/>
                <w:bCs/>
                <w:color w:val="auto"/>
                <w:highlight w:val="none"/>
              </w:rPr>
            </w:pPr>
          </w:p>
        </w:tc>
        <w:tc>
          <w:tcPr>
            <w:tcW w:w="1096" w:type="dxa"/>
            <w:tcBorders>
              <w:left w:val="single" w:color="auto" w:sz="4" w:space="0"/>
            </w:tcBorders>
            <w:noWrap w:val="0"/>
            <w:vAlign w:val="center"/>
          </w:tcPr>
          <w:p w14:paraId="1655D82D">
            <w:pPr>
              <w:spacing w:line="500" w:lineRule="exact"/>
              <w:jc w:val="center"/>
              <w:rPr>
                <w:rFonts w:ascii="仿宋" w:hAnsi="仿宋" w:eastAsia="仿宋" w:cs="仿宋"/>
                <w:bCs/>
                <w:color w:val="auto"/>
                <w:highlight w:val="none"/>
              </w:rPr>
            </w:pPr>
          </w:p>
        </w:tc>
      </w:tr>
      <w:tr w14:paraId="5409D8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noWrap w:val="0"/>
            <w:vAlign w:val="center"/>
          </w:tcPr>
          <w:p w14:paraId="4DFCFF5C">
            <w:pPr>
              <w:spacing w:line="500" w:lineRule="exact"/>
              <w:jc w:val="center"/>
              <w:rPr>
                <w:rFonts w:ascii="仿宋" w:hAnsi="仿宋" w:eastAsia="仿宋" w:cs="仿宋"/>
                <w:bCs/>
                <w:color w:val="auto"/>
                <w:highlight w:val="none"/>
              </w:rPr>
            </w:pPr>
          </w:p>
        </w:tc>
        <w:tc>
          <w:tcPr>
            <w:tcW w:w="1508" w:type="dxa"/>
            <w:noWrap w:val="0"/>
            <w:vAlign w:val="center"/>
          </w:tcPr>
          <w:p w14:paraId="2097F40D">
            <w:pPr>
              <w:spacing w:line="500" w:lineRule="exact"/>
              <w:jc w:val="center"/>
              <w:rPr>
                <w:rFonts w:ascii="仿宋" w:hAnsi="仿宋" w:eastAsia="仿宋" w:cs="仿宋"/>
                <w:bCs/>
                <w:color w:val="auto"/>
                <w:highlight w:val="none"/>
              </w:rPr>
            </w:pPr>
          </w:p>
        </w:tc>
        <w:tc>
          <w:tcPr>
            <w:tcW w:w="1382" w:type="dxa"/>
            <w:noWrap w:val="0"/>
            <w:vAlign w:val="center"/>
          </w:tcPr>
          <w:p w14:paraId="48C81CF2">
            <w:pPr>
              <w:spacing w:line="500" w:lineRule="exact"/>
              <w:jc w:val="center"/>
              <w:rPr>
                <w:rFonts w:ascii="仿宋" w:hAnsi="仿宋" w:eastAsia="仿宋" w:cs="仿宋"/>
                <w:bCs/>
                <w:color w:val="auto"/>
                <w:highlight w:val="none"/>
              </w:rPr>
            </w:pPr>
          </w:p>
        </w:tc>
        <w:tc>
          <w:tcPr>
            <w:tcW w:w="1399" w:type="dxa"/>
            <w:noWrap w:val="0"/>
            <w:vAlign w:val="center"/>
          </w:tcPr>
          <w:p w14:paraId="7005B4B4">
            <w:pPr>
              <w:spacing w:line="500" w:lineRule="exact"/>
              <w:jc w:val="center"/>
              <w:rPr>
                <w:rFonts w:ascii="仿宋" w:hAnsi="仿宋" w:eastAsia="仿宋" w:cs="仿宋"/>
                <w:bCs/>
                <w:color w:val="auto"/>
                <w:highlight w:val="none"/>
              </w:rPr>
            </w:pPr>
          </w:p>
        </w:tc>
        <w:tc>
          <w:tcPr>
            <w:tcW w:w="1485" w:type="dxa"/>
            <w:noWrap w:val="0"/>
            <w:vAlign w:val="center"/>
          </w:tcPr>
          <w:p w14:paraId="4BED40B5">
            <w:pPr>
              <w:spacing w:line="500" w:lineRule="exact"/>
              <w:jc w:val="center"/>
              <w:rPr>
                <w:rFonts w:ascii="仿宋" w:hAnsi="仿宋" w:eastAsia="仿宋" w:cs="仿宋"/>
                <w:bCs/>
                <w:color w:val="auto"/>
                <w:highlight w:val="none"/>
              </w:rPr>
            </w:pPr>
          </w:p>
        </w:tc>
        <w:tc>
          <w:tcPr>
            <w:tcW w:w="1576" w:type="dxa"/>
            <w:tcBorders>
              <w:right w:val="single" w:color="auto" w:sz="4" w:space="0"/>
            </w:tcBorders>
            <w:noWrap w:val="0"/>
            <w:vAlign w:val="center"/>
          </w:tcPr>
          <w:p w14:paraId="0DEF6614">
            <w:pPr>
              <w:spacing w:line="500" w:lineRule="exact"/>
              <w:jc w:val="center"/>
              <w:rPr>
                <w:rFonts w:ascii="仿宋" w:hAnsi="仿宋" w:eastAsia="仿宋" w:cs="仿宋"/>
                <w:bCs/>
                <w:color w:val="auto"/>
                <w:highlight w:val="none"/>
              </w:rPr>
            </w:pPr>
          </w:p>
        </w:tc>
        <w:tc>
          <w:tcPr>
            <w:tcW w:w="1096" w:type="dxa"/>
            <w:tcBorders>
              <w:left w:val="single" w:color="auto" w:sz="4" w:space="0"/>
            </w:tcBorders>
            <w:noWrap w:val="0"/>
            <w:vAlign w:val="center"/>
          </w:tcPr>
          <w:p w14:paraId="407439C9">
            <w:pPr>
              <w:spacing w:line="500" w:lineRule="exact"/>
              <w:jc w:val="center"/>
              <w:rPr>
                <w:rFonts w:ascii="仿宋" w:hAnsi="仿宋" w:eastAsia="仿宋" w:cs="仿宋"/>
                <w:bCs/>
                <w:color w:val="auto"/>
                <w:highlight w:val="none"/>
              </w:rPr>
            </w:pPr>
          </w:p>
        </w:tc>
      </w:tr>
      <w:tr w14:paraId="7B74AE6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noWrap w:val="0"/>
            <w:vAlign w:val="center"/>
          </w:tcPr>
          <w:p w14:paraId="39AB60DB">
            <w:pPr>
              <w:spacing w:line="500" w:lineRule="exact"/>
              <w:jc w:val="center"/>
              <w:rPr>
                <w:rFonts w:ascii="仿宋" w:hAnsi="仿宋" w:eastAsia="仿宋" w:cs="仿宋"/>
                <w:bCs/>
                <w:color w:val="auto"/>
                <w:highlight w:val="none"/>
              </w:rPr>
            </w:pPr>
          </w:p>
        </w:tc>
        <w:tc>
          <w:tcPr>
            <w:tcW w:w="1508" w:type="dxa"/>
            <w:noWrap w:val="0"/>
            <w:vAlign w:val="center"/>
          </w:tcPr>
          <w:p w14:paraId="0F8EFE96">
            <w:pPr>
              <w:spacing w:line="500" w:lineRule="exact"/>
              <w:jc w:val="center"/>
              <w:rPr>
                <w:rFonts w:ascii="仿宋" w:hAnsi="仿宋" w:eastAsia="仿宋" w:cs="仿宋"/>
                <w:bCs/>
                <w:color w:val="auto"/>
                <w:highlight w:val="none"/>
              </w:rPr>
            </w:pPr>
          </w:p>
        </w:tc>
        <w:tc>
          <w:tcPr>
            <w:tcW w:w="1382" w:type="dxa"/>
            <w:noWrap w:val="0"/>
            <w:vAlign w:val="center"/>
          </w:tcPr>
          <w:p w14:paraId="44C1ABE6">
            <w:pPr>
              <w:spacing w:line="500" w:lineRule="exact"/>
              <w:jc w:val="center"/>
              <w:rPr>
                <w:rFonts w:ascii="仿宋" w:hAnsi="仿宋" w:eastAsia="仿宋" w:cs="仿宋"/>
                <w:bCs/>
                <w:color w:val="auto"/>
                <w:highlight w:val="none"/>
              </w:rPr>
            </w:pPr>
          </w:p>
        </w:tc>
        <w:tc>
          <w:tcPr>
            <w:tcW w:w="1399" w:type="dxa"/>
            <w:noWrap w:val="0"/>
            <w:vAlign w:val="center"/>
          </w:tcPr>
          <w:p w14:paraId="616B7212">
            <w:pPr>
              <w:spacing w:line="500" w:lineRule="exact"/>
              <w:jc w:val="center"/>
              <w:rPr>
                <w:rFonts w:ascii="仿宋" w:hAnsi="仿宋" w:eastAsia="仿宋" w:cs="仿宋"/>
                <w:bCs/>
                <w:color w:val="auto"/>
                <w:highlight w:val="none"/>
              </w:rPr>
            </w:pPr>
          </w:p>
        </w:tc>
        <w:tc>
          <w:tcPr>
            <w:tcW w:w="1485" w:type="dxa"/>
            <w:noWrap w:val="0"/>
            <w:vAlign w:val="center"/>
          </w:tcPr>
          <w:p w14:paraId="05069279">
            <w:pPr>
              <w:spacing w:line="500" w:lineRule="exact"/>
              <w:jc w:val="center"/>
              <w:rPr>
                <w:rFonts w:ascii="仿宋" w:hAnsi="仿宋" w:eastAsia="仿宋" w:cs="仿宋"/>
                <w:bCs/>
                <w:color w:val="auto"/>
                <w:highlight w:val="none"/>
              </w:rPr>
            </w:pPr>
          </w:p>
        </w:tc>
        <w:tc>
          <w:tcPr>
            <w:tcW w:w="1576" w:type="dxa"/>
            <w:tcBorders>
              <w:right w:val="single" w:color="auto" w:sz="4" w:space="0"/>
            </w:tcBorders>
            <w:noWrap w:val="0"/>
            <w:vAlign w:val="center"/>
          </w:tcPr>
          <w:p w14:paraId="3E28ED60">
            <w:pPr>
              <w:spacing w:line="500" w:lineRule="exact"/>
              <w:jc w:val="center"/>
              <w:rPr>
                <w:rFonts w:ascii="仿宋" w:hAnsi="仿宋" w:eastAsia="仿宋" w:cs="仿宋"/>
                <w:bCs/>
                <w:color w:val="auto"/>
                <w:highlight w:val="none"/>
              </w:rPr>
            </w:pPr>
          </w:p>
        </w:tc>
        <w:tc>
          <w:tcPr>
            <w:tcW w:w="1096" w:type="dxa"/>
            <w:tcBorders>
              <w:left w:val="single" w:color="auto" w:sz="4" w:space="0"/>
            </w:tcBorders>
            <w:noWrap w:val="0"/>
            <w:vAlign w:val="center"/>
          </w:tcPr>
          <w:p w14:paraId="607789B1">
            <w:pPr>
              <w:spacing w:line="500" w:lineRule="exact"/>
              <w:jc w:val="center"/>
              <w:rPr>
                <w:rFonts w:ascii="仿宋" w:hAnsi="仿宋" w:eastAsia="仿宋" w:cs="仿宋"/>
                <w:bCs/>
                <w:color w:val="auto"/>
                <w:highlight w:val="none"/>
              </w:rPr>
            </w:pPr>
          </w:p>
        </w:tc>
      </w:tr>
      <w:tr w14:paraId="0C77AE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noWrap w:val="0"/>
            <w:vAlign w:val="center"/>
          </w:tcPr>
          <w:p w14:paraId="320BFB55">
            <w:pPr>
              <w:spacing w:line="500" w:lineRule="exact"/>
              <w:jc w:val="center"/>
              <w:rPr>
                <w:rFonts w:ascii="仿宋" w:hAnsi="仿宋" w:eastAsia="仿宋" w:cs="仿宋"/>
                <w:bCs/>
                <w:color w:val="auto"/>
                <w:highlight w:val="none"/>
              </w:rPr>
            </w:pPr>
          </w:p>
        </w:tc>
        <w:tc>
          <w:tcPr>
            <w:tcW w:w="1508" w:type="dxa"/>
            <w:tcBorders>
              <w:right w:val="single" w:color="auto" w:sz="4" w:space="0"/>
            </w:tcBorders>
            <w:noWrap w:val="0"/>
            <w:vAlign w:val="center"/>
          </w:tcPr>
          <w:p w14:paraId="717FBF5F">
            <w:pPr>
              <w:spacing w:line="500" w:lineRule="exact"/>
              <w:jc w:val="center"/>
              <w:rPr>
                <w:rFonts w:ascii="仿宋" w:hAnsi="仿宋" w:eastAsia="仿宋" w:cs="仿宋"/>
                <w:bCs/>
                <w:color w:val="auto"/>
                <w:highlight w:val="none"/>
              </w:rPr>
            </w:pPr>
          </w:p>
        </w:tc>
        <w:tc>
          <w:tcPr>
            <w:tcW w:w="1382" w:type="dxa"/>
            <w:tcBorders>
              <w:left w:val="single" w:color="auto" w:sz="4" w:space="0"/>
            </w:tcBorders>
            <w:noWrap w:val="0"/>
            <w:vAlign w:val="center"/>
          </w:tcPr>
          <w:p w14:paraId="0032BB48">
            <w:pPr>
              <w:spacing w:line="500" w:lineRule="exact"/>
              <w:jc w:val="center"/>
              <w:rPr>
                <w:rFonts w:ascii="仿宋" w:hAnsi="仿宋" w:eastAsia="仿宋" w:cs="仿宋"/>
                <w:bCs/>
                <w:color w:val="auto"/>
                <w:highlight w:val="none"/>
              </w:rPr>
            </w:pPr>
          </w:p>
        </w:tc>
        <w:tc>
          <w:tcPr>
            <w:tcW w:w="1399" w:type="dxa"/>
            <w:noWrap w:val="0"/>
            <w:vAlign w:val="center"/>
          </w:tcPr>
          <w:p w14:paraId="0012CD15">
            <w:pPr>
              <w:spacing w:line="500" w:lineRule="exact"/>
              <w:jc w:val="center"/>
              <w:rPr>
                <w:rFonts w:ascii="仿宋" w:hAnsi="仿宋" w:eastAsia="仿宋" w:cs="仿宋"/>
                <w:bCs/>
                <w:color w:val="auto"/>
                <w:highlight w:val="none"/>
              </w:rPr>
            </w:pPr>
          </w:p>
        </w:tc>
        <w:tc>
          <w:tcPr>
            <w:tcW w:w="1485" w:type="dxa"/>
            <w:noWrap w:val="0"/>
            <w:vAlign w:val="center"/>
          </w:tcPr>
          <w:p w14:paraId="5EA78799">
            <w:pPr>
              <w:spacing w:line="500" w:lineRule="exact"/>
              <w:jc w:val="center"/>
              <w:rPr>
                <w:rFonts w:ascii="仿宋" w:hAnsi="仿宋" w:eastAsia="仿宋" w:cs="仿宋"/>
                <w:bCs/>
                <w:color w:val="auto"/>
                <w:highlight w:val="none"/>
              </w:rPr>
            </w:pPr>
          </w:p>
        </w:tc>
        <w:tc>
          <w:tcPr>
            <w:tcW w:w="1576" w:type="dxa"/>
            <w:tcBorders>
              <w:right w:val="single" w:color="auto" w:sz="4" w:space="0"/>
            </w:tcBorders>
            <w:noWrap w:val="0"/>
            <w:vAlign w:val="center"/>
          </w:tcPr>
          <w:p w14:paraId="6A2990E0">
            <w:pPr>
              <w:spacing w:line="500" w:lineRule="exact"/>
              <w:jc w:val="center"/>
              <w:rPr>
                <w:rFonts w:ascii="仿宋" w:hAnsi="仿宋" w:eastAsia="仿宋" w:cs="仿宋"/>
                <w:bCs/>
                <w:color w:val="auto"/>
                <w:highlight w:val="none"/>
              </w:rPr>
            </w:pPr>
          </w:p>
        </w:tc>
        <w:tc>
          <w:tcPr>
            <w:tcW w:w="1096" w:type="dxa"/>
            <w:tcBorders>
              <w:left w:val="single" w:color="auto" w:sz="4" w:space="0"/>
            </w:tcBorders>
            <w:noWrap w:val="0"/>
            <w:vAlign w:val="center"/>
          </w:tcPr>
          <w:p w14:paraId="60FB5B8D">
            <w:pPr>
              <w:spacing w:line="500" w:lineRule="exact"/>
              <w:jc w:val="center"/>
              <w:rPr>
                <w:rFonts w:ascii="仿宋" w:hAnsi="仿宋" w:eastAsia="仿宋" w:cs="仿宋"/>
                <w:bCs/>
                <w:color w:val="auto"/>
                <w:highlight w:val="none"/>
              </w:rPr>
            </w:pPr>
          </w:p>
        </w:tc>
      </w:tr>
      <w:tr w14:paraId="5E60EA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tcBorders>
              <w:right w:val="single" w:color="auto" w:sz="4" w:space="0"/>
            </w:tcBorders>
            <w:noWrap w:val="0"/>
            <w:vAlign w:val="center"/>
          </w:tcPr>
          <w:p w14:paraId="61B80B11">
            <w:pPr>
              <w:spacing w:line="500" w:lineRule="exact"/>
              <w:rPr>
                <w:rFonts w:ascii="仿宋" w:hAnsi="仿宋" w:eastAsia="仿宋" w:cs="仿宋"/>
                <w:bCs/>
                <w:color w:val="auto"/>
                <w:highlight w:val="none"/>
              </w:rPr>
            </w:pPr>
          </w:p>
        </w:tc>
        <w:tc>
          <w:tcPr>
            <w:tcW w:w="1508" w:type="dxa"/>
            <w:tcBorders>
              <w:left w:val="single" w:color="auto" w:sz="4" w:space="0"/>
              <w:right w:val="single" w:color="auto" w:sz="4" w:space="0"/>
            </w:tcBorders>
            <w:noWrap w:val="0"/>
            <w:vAlign w:val="center"/>
          </w:tcPr>
          <w:p w14:paraId="21426B37">
            <w:pPr>
              <w:spacing w:line="500" w:lineRule="exact"/>
              <w:rPr>
                <w:rFonts w:ascii="仿宋" w:hAnsi="仿宋" w:eastAsia="仿宋" w:cs="仿宋"/>
                <w:bCs/>
                <w:color w:val="auto"/>
                <w:highlight w:val="none"/>
              </w:rPr>
            </w:pPr>
          </w:p>
        </w:tc>
        <w:tc>
          <w:tcPr>
            <w:tcW w:w="1382" w:type="dxa"/>
            <w:tcBorders>
              <w:left w:val="single" w:color="auto" w:sz="4" w:space="0"/>
              <w:right w:val="single" w:color="auto" w:sz="4" w:space="0"/>
            </w:tcBorders>
            <w:noWrap w:val="0"/>
            <w:vAlign w:val="center"/>
          </w:tcPr>
          <w:p w14:paraId="4E9EA582">
            <w:pPr>
              <w:spacing w:line="500" w:lineRule="exact"/>
              <w:rPr>
                <w:rFonts w:ascii="仿宋" w:hAnsi="仿宋" w:eastAsia="仿宋" w:cs="仿宋"/>
                <w:bCs/>
                <w:color w:val="auto"/>
                <w:highlight w:val="none"/>
              </w:rPr>
            </w:pPr>
          </w:p>
        </w:tc>
        <w:tc>
          <w:tcPr>
            <w:tcW w:w="1399" w:type="dxa"/>
            <w:tcBorders>
              <w:left w:val="single" w:color="auto" w:sz="4" w:space="0"/>
              <w:right w:val="single" w:color="auto" w:sz="4" w:space="0"/>
            </w:tcBorders>
            <w:noWrap w:val="0"/>
            <w:vAlign w:val="center"/>
          </w:tcPr>
          <w:p w14:paraId="744B93DE">
            <w:pPr>
              <w:spacing w:line="500" w:lineRule="exact"/>
              <w:rPr>
                <w:rFonts w:ascii="仿宋" w:hAnsi="仿宋" w:eastAsia="仿宋" w:cs="仿宋"/>
                <w:bCs/>
                <w:color w:val="auto"/>
                <w:highlight w:val="none"/>
              </w:rPr>
            </w:pPr>
          </w:p>
        </w:tc>
        <w:tc>
          <w:tcPr>
            <w:tcW w:w="1485" w:type="dxa"/>
            <w:tcBorders>
              <w:left w:val="single" w:color="auto" w:sz="4" w:space="0"/>
              <w:right w:val="single" w:color="auto" w:sz="4" w:space="0"/>
            </w:tcBorders>
            <w:noWrap w:val="0"/>
            <w:vAlign w:val="center"/>
          </w:tcPr>
          <w:p w14:paraId="46F0A3CA">
            <w:pPr>
              <w:spacing w:line="500" w:lineRule="exact"/>
              <w:rPr>
                <w:rFonts w:ascii="仿宋" w:hAnsi="仿宋" w:eastAsia="仿宋" w:cs="仿宋"/>
                <w:bCs/>
                <w:color w:val="auto"/>
                <w:highlight w:val="none"/>
              </w:rPr>
            </w:pPr>
          </w:p>
        </w:tc>
        <w:tc>
          <w:tcPr>
            <w:tcW w:w="1576" w:type="dxa"/>
            <w:tcBorders>
              <w:left w:val="single" w:color="auto" w:sz="4" w:space="0"/>
              <w:right w:val="single" w:color="auto" w:sz="4" w:space="0"/>
            </w:tcBorders>
            <w:noWrap w:val="0"/>
            <w:vAlign w:val="center"/>
          </w:tcPr>
          <w:p w14:paraId="0D5B841D">
            <w:pPr>
              <w:spacing w:line="500" w:lineRule="exact"/>
              <w:rPr>
                <w:rFonts w:ascii="仿宋" w:hAnsi="仿宋" w:eastAsia="仿宋" w:cs="仿宋"/>
                <w:bCs/>
                <w:color w:val="auto"/>
                <w:highlight w:val="none"/>
              </w:rPr>
            </w:pPr>
          </w:p>
        </w:tc>
        <w:tc>
          <w:tcPr>
            <w:tcW w:w="1096" w:type="dxa"/>
            <w:tcBorders>
              <w:left w:val="single" w:color="auto" w:sz="4" w:space="0"/>
            </w:tcBorders>
            <w:noWrap w:val="0"/>
            <w:vAlign w:val="center"/>
          </w:tcPr>
          <w:p w14:paraId="01E53EB8">
            <w:pPr>
              <w:spacing w:line="500" w:lineRule="exact"/>
              <w:rPr>
                <w:rFonts w:ascii="仿宋" w:hAnsi="仿宋" w:eastAsia="仿宋" w:cs="仿宋"/>
                <w:bCs/>
                <w:color w:val="auto"/>
                <w:highlight w:val="none"/>
              </w:rPr>
            </w:pPr>
          </w:p>
        </w:tc>
      </w:tr>
      <w:tr w14:paraId="13E1185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noWrap w:val="0"/>
            <w:vAlign w:val="center"/>
          </w:tcPr>
          <w:p w14:paraId="3A03BE10">
            <w:pPr>
              <w:spacing w:line="500" w:lineRule="exact"/>
              <w:rPr>
                <w:rFonts w:ascii="仿宋" w:hAnsi="仿宋" w:eastAsia="仿宋" w:cs="仿宋"/>
                <w:bCs/>
                <w:color w:val="auto"/>
                <w:highlight w:val="none"/>
              </w:rPr>
            </w:pPr>
          </w:p>
        </w:tc>
        <w:tc>
          <w:tcPr>
            <w:tcW w:w="1508" w:type="dxa"/>
            <w:noWrap w:val="0"/>
            <w:vAlign w:val="center"/>
          </w:tcPr>
          <w:p w14:paraId="79DC528D">
            <w:pPr>
              <w:spacing w:line="500" w:lineRule="exact"/>
              <w:rPr>
                <w:rFonts w:ascii="仿宋" w:hAnsi="仿宋" w:eastAsia="仿宋" w:cs="仿宋"/>
                <w:bCs/>
                <w:color w:val="auto"/>
                <w:highlight w:val="none"/>
              </w:rPr>
            </w:pPr>
          </w:p>
        </w:tc>
        <w:tc>
          <w:tcPr>
            <w:tcW w:w="1382" w:type="dxa"/>
            <w:noWrap w:val="0"/>
            <w:vAlign w:val="center"/>
          </w:tcPr>
          <w:p w14:paraId="4073D337">
            <w:pPr>
              <w:spacing w:line="500" w:lineRule="exact"/>
              <w:rPr>
                <w:rFonts w:ascii="仿宋" w:hAnsi="仿宋" w:eastAsia="仿宋" w:cs="仿宋"/>
                <w:bCs/>
                <w:color w:val="auto"/>
                <w:highlight w:val="none"/>
              </w:rPr>
            </w:pPr>
          </w:p>
        </w:tc>
        <w:tc>
          <w:tcPr>
            <w:tcW w:w="1399" w:type="dxa"/>
            <w:noWrap w:val="0"/>
            <w:vAlign w:val="center"/>
          </w:tcPr>
          <w:p w14:paraId="6C07058F">
            <w:pPr>
              <w:spacing w:line="500" w:lineRule="exact"/>
              <w:rPr>
                <w:rFonts w:ascii="仿宋" w:hAnsi="仿宋" w:eastAsia="仿宋" w:cs="仿宋"/>
                <w:bCs/>
                <w:color w:val="auto"/>
                <w:highlight w:val="none"/>
              </w:rPr>
            </w:pPr>
          </w:p>
        </w:tc>
        <w:tc>
          <w:tcPr>
            <w:tcW w:w="1485" w:type="dxa"/>
            <w:tcBorders>
              <w:right w:val="single" w:color="auto" w:sz="4" w:space="0"/>
            </w:tcBorders>
            <w:noWrap w:val="0"/>
            <w:vAlign w:val="center"/>
          </w:tcPr>
          <w:p w14:paraId="32E1CFC8">
            <w:pPr>
              <w:spacing w:line="500" w:lineRule="exact"/>
              <w:rPr>
                <w:rFonts w:ascii="仿宋" w:hAnsi="仿宋" w:eastAsia="仿宋" w:cs="仿宋"/>
                <w:bCs/>
                <w:color w:val="auto"/>
                <w:highlight w:val="none"/>
              </w:rPr>
            </w:pPr>
          </w:p>
        </w:tc>
        <w:tc>
          <w:tcPr>
            <w:tcW w:w="1576" w:type="dxa"/>
            <w:tcBorders>
              <w:left w:val="single" w:color="auto" w:sz="4" w:space="0"/>
              <w:right w:val="single" w:color="auto" w:sz="4" w:space="0"/>
            </w:tcBorders>
            <w:noWrap w:val="0"/>
            <w:vAlign w:val="center"/>
          </w:tcPr>
          <w:p w14:paraId="427BBEA0">
            <w:pPr>
              <w:spacing w:line="500" w:lineRule="exact"/>
              <w:rPr>
                <w:rFonts w:ascii="仿宋" w:hAnsi="仿宋" w:eastAsia="仿宋" w:cs="仿宋"/>
                <w:bCs/>
                <w:color w:val="auto"/>
                <w:highlight w:val="none"/>
              </w:rPr>
            </w:pPr>
          </w:p>
        </w:tc>
        <w:tc>
          <w:tcPr>
            <w:tcW w:w="1096" w:type="dxa"/>
            <w:tcBorders>
              <w:left w:val="single" w:color="auto" w:sz="4" w:space="0"/>
            </w:tcBorders>
            <w:noWrap w:val="0"/>
            <w:vAlign w:val="center"/>
          </w:tcPr>
          <w:p w14:paraId="112EF543">
            <w:pPr>
              <w:spacing w:line="500" w:lineRule="exact"/>
              <w:rPr>
                <w:rFonts w:ascii="仿宋" w:hAnsi="仿宋" w:eastAsia="仿宋" w:cs="仿宋"/>
                <w:bCs/>
                <w:color w:val="auto"/>
                <w:highlight w:val="none"/>
              </w:rPr>
            </w:pPr>
          </w:p>
        </w:tc>
      </w:tr>
      <w:tr w14:paraId="58A963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11" w:hRule="atLeast"/>
        </w:trPr>
        <w:tc>
          <w:tcPr>
            <w:tcW w:w="754" w:type="dxa"/>
            <w:noWrap w:val="0"/>
            <w:vAlign w:val="center"/>
          </w:tcPr>
          <w:p w14:paraId="09C5DB65">
            <w:pPr>
              <w:spacing w:line="500" w:lineRule="exact"/>
              <w:jc w:val="center"/>
              <w:rPr>
                <w:rFonts w:ascii="仿宋" w:hAnsi="仿宋" w:eastAsia="仿宋" w:cs="仿宋"/>
                <w:bCs/>
                <w:color w:val="auto"/>
                <w:highlight w:val="none"/>
              </w:rPr>
            </w:pPr>
          </w:p>
        </w:tc>
        <w:tc>
          <w:tcPr>
            <w:tcW w:w="1508" w:type="dxa"/>
            <w:noWrap w:val="0"/>
            <w:vAlign w:val="center"/>
          </w:tcPr>
          <w:p w14:paraId="4D5C324E">
            <w:pPr>
              <w:spacing w:line="500" w:lineRule="exact"/>
              <w:jc w:val="center"/>
              <w:rPr>
                <w:rFonts w:ascii="仿宋" w:hAnsi="仿宋" w:eastAsia="仿宋" w:cs="仿宋"/>
                <w:bCs/>
                <w:color w:val="auto"/>
                <w:highlight w:val="none"/>
              </w:rPr>
            </w:pPr>
          </w:p>
        </w:tc>
        <w:tc>
          <w:tcPr>
            <w:tcW w:w="1382" w:type="dxa"/>
            <w:noWrap w:val="0"/>
            <w:vAlign w:val="center"/>
          </w:tcPr>
          <w:p w14:paraId="036AB442">
            <w:pPr>
              <w:spacing w:line="500" w:lineRule="exact"/>
              <w:jc w:val="center"/>
              <w:rPr>
                <w:rFonts w:ascii="仿宋" w:hAnsi="仿宋" w:eastAsia="仿宋" w:cs="仿宋"/>
                <w:bCs/>
                <w:color w:val="auto"/>
                <w:highlight w:val="none"/>
              </w:rPr>
            </w:pPr>
          </w:p>
        </w:tc>
        <w:tc>
          <w:tcPr>
            <w:tcW w:w="1399" w:type="dxa"/>
            <w:noWrap w:val="0"/>
            <w:vAlign w:val="center"/>
          </w:tcPr>
          <w:p w14:paraId="73551557">
            <w:pPr>
              <w:spacing w:line="500" w:lineRule="exact"/>
              <w:jc w:val="center"/>
              <w:rPr>
                <w:rFonts w:ascii="仿宋" w:hAnsi="仿宋" w:eastAsia="仿宋" w:cs="仿宋"/>
                <w:bCs/>
                <w:color w:val="auto"/>
                <w:highlight w:val="none"/>
              </w:rPr>
            </w:pPr>
          </w:p>
        </w:tc>
        <w:tc>
          <w:tcPr>
            <w:tcW w:w="1485" w:type="dxa"/>
            <w:tcBorders>
              <w:right w:val="single" w:color="auto" w:sz="4" w:space="0"/>
            </w:tcBorders>
            <w:noWrap w:val="0"/>
            <w:vAlign w:val="center"/>
          </w:tcPr>
          <w:p w14:paraId="76D32B4B">
            <w:pPr>
              <w:spacing w:line="500" w:lineRule="exact"/>
              <w:jc w:val="center"/>
              <w:rPr>
                <w:rFonts w:ascii="仿宋" w:hAnsi="仿宋" w:eastAsia="仿宋" w:cs="仿宋"/>
                <w:bCs/>
                <w:color w:val="auto"/>
                <w:highlight w:val="none"/>
              </w:rPr>
            </w:pPr>
          </w:p>
        </w:tc>
        <w:tc>
          <w:tcPr>
            <w:tcW w:w="1576" w:type="dxa"/>
            <w:tcBorders>
              <w:left w:val="single" w:color="auto" w:sz="4" w:space="0"/>
              <w:right w:val="single" w:color="auto" w:sz="4" w:space="0"/>
            </w:tcBorders>
            <w:noWrap w:val="0"/>
            <w:vAlign w:val="center"/>
          </w:tcPr>
          <w:p w14:paraId="2E6E0918">
            <w:pPr>
              <w:spacing w:line="500" w:lineRule="exact"/>
              <w:jc w:val="center"/>
              <w:rPr>
                <w:rFonts w:ascii="仿宋" w:hAnsi="仿宋" w:eastAsia="仿宋" w:cs="仿宋"/>
                <w:bCs/>
                <w:color w:val="auto"/>
                <w:highlight w:val="none"/>
              </w:rPr>
            </w:pPr>
          </w:p>
        </w:tc>
        <w:tc>
          <w:tcPr>
            <w:tcW w:w="1096" w:type="dxa"/>
            <w:tcBorders>
              <w:left w:val="single" w:color="auto" w:sz="4" w:space="0"/>
            </w:tcBorders>
            <w:noWrap w:val="0"/>
            <w:vAlign w:val="center"/>
          </w:tcPr>
          <w:p w14:paraId="44153DF2">
            <w:pPr>
              <w:spacing w:line="500" w:lineRule="exact"/>
              <w:jc w:val="center"/>
              <w:rPr>
                <w:rFonts w:ascii="仿宋" w:hAnsi="仿宋" w:eastAsia="仿宋" w:cs="仿宋"/>
                <w:bCs/>
                <w:color w:val="auto"/>
                <w:highlight w:val="none"/>
              </w:rPr>
            </w:pPr>
          </w:p>
        </w:tc>
      </w:tr>
    </w:tbl>
    <w:p w14:paraId="514E07DC">
      <w:pPr>
        <w:tabs>
          <w:tab w:val="left" w:pos="555"/>
          <w:tab w:val="left" w:pos="2214"/>
          <w:tab w:val="left" w:pos="3774"/>
          <w:tab w:val="left" w:pos="4854"/>
          <w:tab w:val="left" w:pos="5934"/>
          <w:tab w:val="left" w:pos="7014"/>
          <w:tab w:val="left" w:pos="8214"/>
          <w:tab w:val="left" w:pos="10134"/>
          <w:tab w:val="left" w:pos="11124"/>
        </w:tabs>
        <w:spacing w:line="500" w:lineRule="exact"/>
        <w:rPr>
          <w:rFonts w:ascii="仿宋" w:hAnsi="仿宋" w:eastAsia="仿宋" w:cs="仿宋"/>
          <w:color w:val="auto"/>
          <w:highlight w:val="none"/>
        </w:rPr>
      </w:pPr>
      <w:r>
        <w:rPr>
          <w:rFonts w:hint="eastAsia" w:ascii="仿宋" w:hAnsi="仿宋" w:eastAsia="仿宋" w:cs="仿宋"/>
          <w:color w:val="auto"/>
          <w:highlight w:val="none"/>
        </w:rPr>
        <w:t xml:space="preserve"> 注：以上业绩合同是指所投产品的业绩合同及相关材料。</w:t>
      </w:r>
    </w:p>
    <w:p w14:paraId="089D5C16">
      <w:pPr>
        <w:tabs>
          <w:tab w:val="left" w:pos="555"/>
          <w:tab w:val="left" w:pos="2214"/>
          <w:tab w:val="left" w:pos="3774"/>
          <w:tab w:val="left" w:pos="4854"/>
          <w:tab w:val="left" w:pos="5934"/>
          <w:tab w:val="left" w:pos="7014"/>
          <w:tab w:val="left" w:pos="8214"/>
          <w:tab w:val="left" w:pos="10134"/>
          <w:tab w:val="left" w:pos="11124"/>
        </w:tabs>
        <w:spacing w:line="500" w:lineRule="exact"/>
        <w:rPr>
          <w:rFonts w:ascii="仿宋" w:hAnsi="仿宋" w:eastAsia="仿宋" w:cs="仿宋"/>
          <w:color w:val="auto"/>
          <w:highlight w:val="none"/>
        </w:rPr>
      </w:pPr>
    </w:p>
    <w:p w14:paraId="052D6414">
      <w:pPr>
        <w:spacing w:line="500" w:lineRule="exact"/>
        <w:rPr>
          <w:rFonts w:ascii="仿宋" w:hAnsi="仿宋" w:eastAsia="仿宋" w:cs="仿宋"/>
          <w:color w:val="auto"/>
          <w:highlight w:val="none"/>
        </w:rPr>
      </w:pPr>
    </w:p>
    <w:p w14:paraId="7CFEF542">
      <w:pPr>
        <w:adjustRightInd w:val="0"/>
        <w:spacing w:line="500" w:lineRule="exact"/>
        <w:rPr>
          <w:rFonts w:ascii="仿宋" w:hAnsi="仿宋" w:eastAsia="仿宋" w:cs="仿宋"/>
          <w:bCs/>
          <w:color w:val="auto"/>
          <w:highlight w:val="none"/>
          <w:u w:val="single"/>
        </w:rPr>
      </w:pPr>
      <w:r>
        <w:rPr>
          <w:rFonts w:hint="eastAsia" w:ascii="仿宋" w:hAnsi="仿宋" w:eastAsia="仿宋" w:cs="仿宋"/>
          <w:bCs/>
          <w:color w:val="auto"/>
          <w:highlight w:val="none"/>
        </w:rPr>
        <w:t>供应商名称：</w:t>
      </w:r>
      <w:r>
        <w:rPr>
          <w:rFonts w:hint="eastAsia" w:ascii="仿宋" w:hAnsi="仿宋" w:eastAsia="仿宋" w:cs="仿宋"/>
          <w:bCs/>
          <w:color w:val="auto"/>
          <w:highlight w:val="none"/>
          <w:u w:val="single"/>
        </w:rPr>
        <w:t xml:space="preserve">              （全称及公章）</w:t>
      </w:r>
    </w:p>
    <w:p w14:paraId="4677D06F">
      <w:pPr>
        <w:adjustRightInd w:val="0"/>
        <w:snapToGrid w:val="0"/>
        <w:spacing w:line="500" w:lineRule="exact"/>
        <w:rPr>
          <w:rFonts w:ascii="仿宋" w:hAnsi="仿宋" w:eastAsia="仿宋" w:cs="仿宋"/>
          <w:color w:val="auto"/>
          <w:highlight w:val="none"/>
        </w:rPr>
      </w:pPr>
      <w:r>
        <w:rPr>
          <w:rFonts w:hint="eastAsia" w:ascii="仿宋" w:hAnsi="仿宋" w:eastAsia="仿宋" w:cs="仿宋"/>
          <w:color w:val="auto"/>
          <w:highlight w:val="none"/>
        </w:rPr>
        <w:t>法定代表人或被授权人（签字或盖章）：</w:t>
      </w:r>
    </w:p>
    <w:p w14:paraId="20F7EB6A">
      <w:pPr>
        <w:adjustRightInd w:val="0"/>
        <w:snapToGrid w:val="0"/>
        <w:spacing w:line="500" w:lineRule="exact"/>
        <w:rPr>
          <w:rFonts w:ascii="仿宋" w:hAnsi="仿宋" w:eastAsia="仿宋" w:cs="仿宋"/>
          <w:color w:val="auto"/>
          <w:highlight w:val="none"/>
        </w:rPr>
      </w:pPr>
      <w:r>
        <w:rPr>
          <w:rFonts w:hint="eastAsia" w:ascii="仿宋" w:hAnsi="仿宋" w:eastAsia="仿宋" w:cs="仿宋"/>
          <w:bCs/>
          <w:color w:val="auto"/>
          <w:highlight w:val="none"/>
        </w:rPr>
        <w:t xml:space="preserve">日    </w:t>
      </w:r>
      <w:r>
        <w:rPr>
          <w:rFonts w:hint="eastAsia" w:ascii="仿宋" w:hAnsi="仿宋" w:eastAsia="仿宋" w:cs="仿宋"/>
          <w:color w:val="auto"/>
          <w:highlight w:val="none"/>
        </w:rPr>
        <w:t xml:space="preserve">期:                   </w:t>
      </w:r>
    </w:p>
    <w:p w14:paraId="239749E8">
      <w:pPr>
        <w:spacing w:line="500" w:lineRule="exact"/>
        <w:rPr>
          <w:rFonts w:hint="eastAsia" w:ascii="仿宋" w:hAnsi="仿宋" w:eastAsia="仿宋" w:cs="仿宋"/>
          <w:color w:val="auto"/>
          <w:highlight w:val="none"/>
        </w:rPr>
      </w:pPr>
    </w:p>
    <w:p w14:paraId="26749034">
      <w:pPr>
        <w:spacing w:line="500" w:lineRule="exact"/>
        <w:rPr>
          <w:rFonts w:hint="eastAsia" w:ascii="仿宋" w:hAnsi="仿宋" w:eastAsia="仿宋" w:cs="仿宋"/>
          <w:color w:val="auto"/>
          <w:highlight w:val="none"/>
        </w:rPr>
      </w:pPr>
    </w:p>
    <w:p w14:paraId="5DF91A16">
      <w:pPr>
        <w:spacing w:line="500" w:lineRule="exact"/>
        <w:rPr>
          <w:rFonts w:hint="eastAsia" w:ascii="仿宋" w:hAnsi="仿宋" w:eastAsia="仿宋" w:cs="仿宋"/>
          <w:color w:val="auto"/>
          <w:highlight w:val="none"/>
        </w:rPr>
      </w:pPr>
    </w:p>
    <w:p w14:paraId="11921ECA">
      <w:pPr>
        <w:spacing w:line="500" w:lineRule="exact"/>
        <w:rPr>
          <w:rFonts w:hint="eastAsia" w:ascii="仿宋" w:hAnsi="仿宋" w:eastAsia="仿宋" w:cs="仿宋"/>
          <w:color w:val="auto"/>
          <w:highlight w:val="none"/>
        </w:rPr>
      </w:pPr>
    </w:p>
    <w:p w14:paraId="7AE13448">
      <w:pPr>
        <w:spacing w:line="500" w:lineRule="exact"/>
        <w:rPr>
          <w:rFonts w:hint="eastAsia" w:ascii="仿宋" w:hAnsi="仿宋" w:eastAsia="仿宋" w:cs="仿宋"/>
          <w:color w:val="auto"/>
          <w:highlight w:val="none"/>
        </w:rPr>
      </w:pPr>
    </w:p>
    <w:p w14:paraId="0D7000B2">
      <w:pPr>
        <w:spacing w:line="500" w:lineRule="exact"/>
        <w:rPr>
          <w:rFonts w:hint="eastAsia" w:ascii="仿宋" w:hAnsi="仿宋" w:eastAsia="仿宋" w:cs="仿宋"/>
          <w:color w:val="auto"/>
          <w:highlight w:val="none"/>
        </w:rPr>
      </w:pPr>
    </w:p>
    <w:p w14:paraId="08A1D564">
      <w:pPr>
        <w:spacing w:line="500" w:lineRule="exact"/>
        <w:rPr>
          <w:rFonts w:hint="eastAsia" w:ascii="仿宋" w:hAnsi="仿宋" w:eastAsia="仿宋" w:cs="仿宋"/>
          <w:color w:val="auto"/>
          <w:highlight w:val="none"/>
        </w:rPr>
      </w:pPr>
    </w:p>
    <w:p w14:paraId="26E47808">
      <w:pPr>
        <w:numPr>
          <w:ilvl w:val="0"/>
          <w:numId w:val="3"/>
        </w:numPr>
        <w:rPr>
          <w:rFonts w:ascii="宋体" w:hAnsi="宋体" w:cs="宋体"/>
          <w:b/>
          <w:bCs/>
          <w:color w:val="auto"/>
          <w:sz w:val="28"/>
          <w:szCs w:val="28"/>
          <w:highlight w:val="none"/>
        </w:rPr>
      </w:pPr>
      <w:r>
        <w:rPr>
          <w:rFonts w:hint="eastAsia" w:ascii="宋体" w:hAnsi="宋体" w:cs="宋体"/>
          <w:b/>
          <w:bCs/>
          <w:color w:val="auto"/>
          <w:sz w:val="28"/>
          <w:szCs w:val="28"/>
          <w:highlight w:val="none"/>
        </w:rPr>
        <w:t xml:space="preserve"> 承诺书等</w:t>
      </w:r>
    </w:p>
    <w:p w14:paraId="20D721C5">
      <w:pPr>
        <w:spacing w:line="360" w:lineRule="auto"/>
        <w:jc w:val="left"/>
        <w:rPr>
          <w:rFonts w:ascii="宋体" w:hAnsi="宋体"/>
          <w:b/>
          <w:color w:val="auto"/>
          <w:sz w:val="30"/>
          <w:szCs w:val="30"/>
          <w:highlight w:val="none"/>
        </w:rPr>
      </w:pPr>
      <w:r>
        <w:rPr>
          <w:rFonts w:hint="eastAsia" w:ascii="宋体" w:hAnsi="宋体"/>
          <w:b/>
          <w:color w:val="auto"/>
          <w:sz w:val="30"/>
          <w:szCs w:val="30"/>
          <w:highlight w:val="none"/>
        </w:rPr>
        <w:t>附件1：</w:t>
      </w:r>
    </w:p>
    <w:p w14:paraId="3908990D">
      <w:pPr>
        <w:spacing w:line="360" w:lineRule="auto"/>
        <w:ind w:left="1"/>
        <w:jc w:val="center"/>
        <w:rPr>
          <w:rFonts w:ascii="宋体" w:hAnsi="宋体"/>
          <w:b/>
          <w:color w:val="auto"/>
          <w:sz w:val="36"/>
          <w:szCs w:val="36"/>
          <w:highlight w:val="none"/>
        </w:rPr>
      </w:pPr>
    </w:p>
    <w:p w14:paraId="55060A77">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诚信声明</w:t>
      </w:r>
    </w:p>
    <w:p w14:paraId="5B32AA4C">
      <w:pPr>
        <w:spacing w:line="360" w:lineRule="auto"/>
        <w:rPr>
          <w:rFonts w:ascii="宋体" w:hAnsi="宋体"/>
          <w:color w:val="auto"/>
          <w:spacing w:val="4"/>
          <w:sz w:val="24"/>
          <w:szCs w:val="24"/>
          <w:highlight w:val="none"/>
          <w:u w:val="single"/>
        </w:rPr>
      </w:pPr>
    </w:p>
    <w:p w14:paraId="281585C9">
      <w:pPr>
        <w:spacing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致：</w:t>
      </w:r>
      <w:r>
        <w:rPr>
          <w:rFonts w:hint="eastAsia" w:ascii="宋体" w:hAnsi="宋体"/>
          <w:color w:val="auto"/>
          <w:spacing w:val="4"/>
          <w:sz w:val="24"/>
          <w:szCs w:val="24"/>
          <w:highlight w:val="none"/>
          <w:u w:val="single"/>
        </w:rPr>
        <w:t>（采购人名称）、（采购代理机构名称）</w:t>
      </w:r>
    </w:p>
    <w:p w14:paraId="7961CE3B">
      <w:pPr>
        <w:spacing w:line="480" w:lineRule="auto"/>
        <w:jc w:val="left"/>
        <w:rPr>
          <w:rFonts w:ascii="宋体" w:hAnsi="宋体"/>
          <w:color w:val="auto"/>
          <w:spacing w:val="4"/>
          <w:sz w:val="24"/>
          <w:szCs w:val="24"/>
          <w:highlight w:val="none"/>
        </w:rPr>
      </w:pPr>
      <w:r>
        <w:rPr>
          <w:rFonts w:hint="eastAsia" w:ascii="宋体" w:hAnsi="宋体"/>
          <w:color w:val="auto"/>
          <w:spacing w:val="4"/>
          <w:sz w:val="24"/>
          <w:szCs w:val="24"/>
          <w:highlight w:val="none"/>
        </w:rPr>
        <w:t>项目名称：</w:t>
      </w:r>
      <w:r>
        <w:rPr>
          <w:rFonts w:hint="eastAsia" w:ascii="宋体" w:hAnsi="宋体"/>
          <w:color w:val="auto"/>
          <w:spacing w:val="4"/>
          <w:sz w:val="24"/>
          <w:szCs w:val="24"/>
          <w:highlight w:val="none"/>
          <w:u w:val="single"/>
        </w:rPr>
        <w:t xml:space="preserve">           </w:t>
      </w:r>
    </w:p>
    <w:p w14:paraId="5B16B089">
      <w:pPr>
        <w:spacing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项目编号：</w:t>
      </w:r>
      <w:r>
        <w:rPr>
          <w:rFonts w:hint="eastAsia" w:ascii="宋体" w:hAnsi="宋体"/>
          <w:color w:val="auto"/>
          <w:spacing w:val="4"/>
          <w:sz w:val="24"/>
          <w:szCs w:val="24"/>
          <w:highlight w:val="none"/>
          <w:u w:val="single"/>
        </w:rPr>
        <w:t xml:space="preserve">           </w:t>
      </w:r>
    </w:p>
    <w:p w14:paraId="6E24E02C">
      <w:pPr>
        <w:spacing w:line="480" w:lineRule="auto"/>
        <w:jc w:val="left"/>
        <w:rPr>
          <w:rFonts w:ascii="宋体" w:hAnsi="宋体"/>
          <w:color w:val="auto"/>
          <w:spacing w:val="4"/>
          <w:sz w:val="24"/>
          <w:szCs w:val="24"/>
          <w:highlight w:val="none"/>
          <w:u w:val="single"/>
        </w:rPr>
      </w:pPr>
    </w:p>
    <w:p w14:paraId="22E1B316">
      <w:pPr>
        <w:spacing w:line="48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u w:val="single"/>
        </w:rPr>
        <w:t xml:space="preserve">（投标人名称）      </w:t>
      </w:r>
      <w:r>
        <w:rPr>
          <w:rFonts w:hint="eastAsia" w:ascii="宋体" w:hAnsi="宋体"/>
          <w:color w:val="auto"/>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3B94E12D">
      <w:pPr>
        <w:spacing w:line="480" w:lineRule="auto"/>
        <w:ind w:firstLine="496" w:firstLineChars="200"/>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特此声明。</w:t>
      </w:r>
    </w:p>
    <w:p w14:paraId="2590822F">
      <w:pPr>
        <w:spacing w:line="480" w:lineRule="auto"/>
        <w:jc w:val="left"/>
        <w:rPr>
          <w:rFonts w:ascii="宋体" w:hAnsi="宋体"/>
          <w:color w:val="auto"/>
          <w:spacing w:val="4"/>
          <w:sz w:val="24"/>
          <w:szCs w:val="24"/>
          <w:highlight w:val="none"/>
          <w:u w:val="single"/>
        </w:rPr>
      </w:pPr>
    </w:p>
    <w:p w14:paraId="4CA977FE">
      <w:pPr>
        <w:spacing w:line="480" w:lineRule="auto"/>
        <w:jc w:val="left"/>
        <w:rPr>
          <w:rFonts w:ascii="宋体" w:hAnsi="宋体"/>
          <w:color w:val="auto"/>
          <w:spacing w:val="4"/>
          <w:sz w:val="24"/>
          <w:szCs w:val="24"/>
          <w:highlight w:val="none"/>
          <w:u w:val="single"/>
        </w:rPr>
      </w:pPr>
    </w:p>
    <w:p w14:paraId="443F9F3D">
      <w:pPr>
        <w:spacing w:before="312" w:beforeLines="100" w:after="156" w:afterLines="50" w:line="480" w:lineRule="auto"/>
        <w:ind w:firstLine="4039" w:firstLineChars="1629"/>
        <w:jc w:val="left"/>
        <w:rPr>
          <w:rFonts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3D17833C">
      <w:pPr>
        <w:spacing w:before="312" w:beforeLines="100" w:after="156" w:afterLines="50" w:line="480" w:lineRule="auto"/>
        <w:ind w:firstLine="1488" w:firstLineChars="600"/>
        <w:jc w:val="left"/>
        <w:rPr>
          <w:rFonts w:ascii="宋体" w:hAnsi="宋体"/>
          <w:color w:val="auto"/>
          <w:spacing w:val="4"/>
          <w:sz w:val="24"/>
          <w:szCs w:val="24"/>
          <w:highlight w:val="none"/>
          <w:u w:val="singl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3E13067A">
      <w:pPr>
        <w:spacing w:before="312" w:beforeLines="100" w:after="156" w:afterLines="50" w:line="480" w:lineRule="auto"/>
        <w:ind w:firstLine="4039" w:firstLineChars="1629"/>
        <w:jc w:val="left"/>
        <w:rPr>
          <w:rFonts w:ascii="宋体" w:hAnsi="宋体"/>
          <w:color w:val="auto"/>
          <w:spacing w:val="4"/>
          <w:sz w:val="24"/>
          <w:szCs w:val="24"/>
          <w:highlight w:val="none"/>
        </w:rPr>
      </w:pP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3CCF1020">
      <w:pPr>
        <w:spacing w:line="360" w:lineRule="auto"/>
        <w:ind w:left="1"/>
        <w:rPr>
          <w:rFonts w:ascii="宋体" w:hAnsi="宋体"/>
          <w:color w:val="auto"/>
          <w:spacing w:val="4"/>
          <w:sz w:val="24"/>
          <w:szCs w:val="24"/>
          <w:highlight w:val="none"/>
        </w:rPr>
      </w:pPr>
      <w:r>
        <w:rPr>
          <w:rFonts w:hint="eastAsia" w:ascii="宋体" w:hAnsi="宋体"/>
          <w:b/>
          <w:color w:val="auto"/>
          <w:sz w:val="30"/>
          <w:szCs w:val="30"/>
          <w:highlight w:val="none"/>
        </w:rPr>
        <w:t>附件2 ：</w:t>
      </w:r>
      <w:r>
        <w:rPr>
          <w:rFonts w:hint="eastAsia" w:ascii="宋体" w:hAnsi="宋体"/>
          <w:color w:val="auto"/>
          <w:spacing w:val="4"/>
          <w:sz w:val="24"/>
          <w:szCs w:val="24"/>
          <w:highlight w:val="none"/>
        </w:rPr>
        <w:tab/>
      </w:r>
    </w:p>
    <w:p w14:paraId="3D4C72F9">
      <w:pPr>
        <w:spacing w:line="360" w:lineRule="auto"/>
        <w:ind w:left="1"/>
        <w:jc w:val="center"/>
        <w:rPr>
          <w:rFonts w:ascii="宋体" w:hAnsi="宋体"/>
          <w:color w:val="auto"/>
          <w:spacing w:val="4"/>
          <w:sz w:val="24"/>
          <w:szCs w:val="24"/>
          <w:highlight w:val="none"/>
        </w:rPr>
      </w:pPr>
    </w:p>
    <w:p w14:paraId="34C4C0EB">
      <w:pPr>
        <w:spacing w:line="360" w:lineRule="auto"/>
        <w:ind w:left="1"/>
        <w:jc w:val="center"/>
        <w:rPr>
          <w:rFonts w:ascii="宋体" w:hAnsi="宋体" w:cs="宋体"/>
          <w:b/>
          <w:color w:val="auto"/>
          <w:sz w:val="24"/>
          <w:szCs w:val="24"/>
          <w:highlight w:val="none"/>
        </w:rPr>
      </w:pPr>
      <w:r>
        <w:rPr>
          <w:rFonts w:hint="eastAsia" w:ascii="宋体" w:hAnsi="宋体" w:cs="宋体"/>
          <w:b/>
          <w:color w:val="auto"/>
          <w:sz w:val="24"/>
          <w:szCs w:val="24"/>
          <w:highlight w:val="none"/>
        </w:rPr>
        <w:t>供应商声明函</w:t>
      </w:r>
    </w:p>
    <w:p w14:paraId="328D0A3E">
      <w:pPr>
        <w:spacing w:line="360" w:lineRule="auto"/>
        <w:rPr>
          <w:rFonts w:ascii="宋体" w:hAnsi="宋体" w:cs="宋体"/>
          <w:b/>
          <w:color w:val="auto"/>
          <w:spacing w:val="4"/>
          <w:sz w:val="24"/>
          <w:szCs w:val="24"/>
          <w:highlight w:val="none"/>
          <w:u w:val="single"/>
        </w:rPr>
      </w:pPr>
    </w:p>
    <w:p w14:paraId="023544B5">
      <w:pPr>
        <w:spacing w:line="360" w:lineRule="auto"/>
        <w:rPr>
          <w:rFonts w:ascii="宋体" w:hAnsi="宋体" w:cs="宋体"/>
          <w:color w:val="auto"/>
          <w:spacing w:val="4"/>
          <w:sz w:val="24"/>
          <w:szCs w:val="24"/>
          <w:highlight w:val="none"/>
          <w:u w:val="single"/>
        </w:rPr>
      </w:pPr>
      <w:r>
        <w:rPr>
          <w:rFonts w:hint="eastAsia" w:ascii="宋体" w:hAnsi="宋体" w:cs="宋体"/>
          <w:color w:val="auto"/>
          <w:spacing w:val="4"/>
          <w:sz w:val="24"/>
          <w:szCs w:val="24"/>
          <w:highlight w:val="none"/>
          <w:u w:val="single"/>
        </w:rPr>
        <w:t>致：（采购人名称）</w:t>
      </w:r>
    </w:p>
    <w:p w14:paraId="0B429DDB">
      <w:pPr>
        <w:spacing w:line="440" w:lineRule="exact"/>
        <w:ind w:firstLine="248" w:firstLineChars="100"/>
        <w:jc w:val="left"/>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w:t>
      </w:r>
      <w:r>
        <w:rPr>
          <w:rFonts w:hint="eastAsia" w:ascii="宋体" w:hAnsi="宋体"/>
          <w:color w:val="auto"/>
          <w:spacing w:val="4"/>
          <w:sz w:val="24"/>
          <w:szCs w:val="24"/>
          <w:highlight w:val="none"/>
          <w:u w:val="single"/>
        </w:rPr>
        <w:t xml:space="preserve">      </w:t>
      </w:r>
      <w:r>
        <w:rPr>
          <w:rFonts w:hint="eastAsia" w:ascii="宋体" w:hAnsi="宋体" w:cs="宋体"/>
          <w:color w:val="auto"/>
          <w:spacing w:val="4"/>
          <w:sz w:val="24"/>
          <w:szCs w:val="24"/>
          <w:highlight w:val="none"/>
        </w:rPr>
        <w:t>公司）为在中华人民共和国境内合法注册并经营的机构。在此郑重声明：</w:t>
      </w:r>
    </w:p>
    <w:p w14:paraId="54FD7D7C">
      <w:pPr>
        <w:spacing w:line="44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1、承诺投标人与交叉控股股东、交叉兼任高管的其他投标人未同时参与该项目投标；</w:t>
      </w:r>
    </w:p>
    <w:p w14:paraId="3EF955EF">
      <w:pPr>
        <w:spacing w:line="44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2、在投标前3年内的招投标和政府采购活动中无以行贿手段谋取中标的行为，并承诺在本次政府采购活动中，不以向采购人、代理机构、评审人员提供利益和好处谋取中标；</w:t>
      </w:r>
    </w:p>
    <w:p w14:paraId="06557314">
      <w:pPr>
        <w:spacing w:line="44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3、具备完成该项目相关的技术力量和设备设施，具备完全的履约能力，诚信履约；</w:t>
      </w:r>
    </w:p>
    <w:p w14:paraId="0493A689">
      <w:pPr>
        <w:spacing w:line="44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4、</w:t>
      </w:r>
      <w:r>
        <w:rPr>
          <w:rFonts w:ascii="宋体" w:hAnsi="宋体" w:cs="宋体"/>
          <w:color w:val="auto"/>
          <w:sz w:val="24"/>
          <w:highlight w:val="none"/>
        </w:rPr>
        <w:t>其公司非采购人单位职工和家属投资开办的公司，其法人、股东、高级管理人员也不是采购人单位职工及家属</w:t>
      </w:r>
      <w:r>
        <w:rPr>
          <w:rFonts w:hint="eastAsia" w:ascii="宋体" w:hAnsi="宋体" w:cs="宋体"/>
          <w:color w:val="auto"/>
          <w:sz w:val="24"/>
          <w:highlight w:val="none"/>
        </w:rPr>
        <w:t>；</w:t>
      </w:r>
    </w:p>
    <w:p w14:paraId="04DC21BF">
      <w:pPr>
        <w:spacing w:line="44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5、无采购单位和招标代理机构职工在该单位兼职的情况，不向采购单位和代理机构相关人员输送利益等行贿行为；</w:t>
      </w:r>
    </w:p>
    <w:p w14:paraId="3FB4704C">
      <w:pPr>
        <w:spacing w:line="44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6、未因违规违纪被列入市卫健系统或采购人“黑名单”。</w:t>
      </w:r>
    </w:p>
    <w:p w14:paraId="189717EE">
      <w:pPr>
        <w:spacing w:before="312" w:beforeLines="100" w:after="156" w:afterLines="50" w:line="360" w:lineRule="auto"/>
        <w:ind w:firstLine="446" w:firstLineChars="180"/>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特此声明。</w:t>
      </w:r>
    </w:p>
    <w:p w14:paraId="7FCDF1BF">
      <w:pPr>
        <w:spacing w:before="312" w:beforeLines="100" w:after="156" w:afterLines="50" w:line="360" w:lineRule="auto"/>
        <w:ind w:firstLine="170"/>
        <w:rPr>
          <w:rFonts w:ascii="宋体" w:hAnsi="宋体" w:cs="宋体"/>
          <w:color w:val="auto"/>
          <w:spacing w:val="4"/>
          <w:sz w:val="24"/>
          <w:szCs w:val="24"/>
          <w:highlight w:val="none"/>
        </w:rPr>
      </w:pPr>
    </w:p>
    <w:p w14:paraId="4A7E370C">
      <w:pPr>
        <w:spacing w:before="312" w:beforeLines="100" w:after="156" w:afterLines="50" w:line="360" w:lineRule="auto"/>
        <w:rPr>
          <w:rFonts w:ascii="宋体" w:hAnsi="宋体" w:cs="宋体"/>
          <w:color w:val="auto"/>
          <w:spacing w:val="4"/>
          <w:sz w:val="24"/>
          <w:szCs w:val="24"/>
          <w:highlight w:val="none"/>
        </w:rPr>
      </w:pPr>
    </w:p>
    <w:p w14:paraId="67F58605">
      <w:pPr>
        <w:spacing w:before="312" w:beforeLines="100" w:after="156" w:afterLines="50" w:line="480" w:lineRule="auto"/>
        <w:ind w:firstLine="3472" w:firstLineChars="1400"/>
        <w:jc w:val="left"/>
        <w:rPr>
          <w:rFonts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604A4456">
      <w:pPr>
        <w:spacing w:before="312" w:beforeLines="100" w:after="156" w:afterLines="50" w:line="480" w:lineRule="auto"/>
        <w:ind w:firstLine="1488" w:firstLineChars="600"/>
        <w:jc w:val="left"/>
        <w:rPr>
          <w:rFonts w:ascii="宋体" w:hAnsi="宋体"/>
          <w:color w:val="auto"/>
          <w:spacing w:val="4"/>
          <w:sz w:val="24"/>
          <w:szCs w:val="24"/>
          <w:highlight w:val="none"/>
          <w:u w:val="singl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1D11027D">
      <w:pPr>
        <w:tabs>
          <w:tab w:val="left" w:pos="1918"/>
          <w:tab w:val="center" w:pos="4213"/>
        </w:tabs>
        <w:spacing w:line="360" w:lineRule="auto"/>
        <w:ind w:left="1"/>
        <w:jc w:val="left"/>
        <w:rPr>
          <w:rFonts w:ascii="宋体" w:hAnsi="宋体" w:cs="宋体"/>
          <w:color w:val="auto"/>
          <w:spacing w:val="4"/>
          <w:sz w:val="24"/>
          <w:szCs w:val="24"/>
          <w:highlight w:val="none"/>
        </w:rPr>
      </w:pPr>
      <w:r>
        <w:rPr>
          <w:rFonts w:hint="eastAsia" w:ascii="宋体" w:hAnsi="宋体"/>
          <w:color w:val="auto"/>
          <w:spacing w:val="4"/>
          <w:sz w:val="24"/>
          <w:szCs w:val="24"/>
          <w:highlight w:val="none"/>
        </w:rPr>
        <w:tab/>
      </w:r>
      <w:r>
        <w:rPr>
          <w:rFonts w:hint="eastAsia" w:ascii="宋体" w:hAnsi="宋体"/>
          <w:color w:val="auto"/>
          <w:spacing w:val="4"/>
          <w:sz w:val="24"/>
          <w:szCs w:val="24"/>
          <w:highlight w:val="none"/>
        </w:rPr>
        <w:t xml:space="preserve">              </w:t>
      </w:r>
      <w:r>
        <w:rPr>
          <w:rFonts w:hint="eastAsia" w:ascii="宋体" w:hAnsi="宋体"/>
          <w:color w:val="auto"/>
          <w:spacing w:val="4"/>
          <w:sz w:val="24"/>
          <w:szCs w:val="24"/>
          <w:highlight w:val="none"/>
        </w:rPr>
        <w:tab/>
      </w: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5E4B4381">
      <w:pPr>
        <w:spacing w:line="500" w:lineRule="exact"/>
        <w:rPr>
          <w:rFonts w:ascii="仿宋" w:hAnsi="仿宋" w:eastAsia="仿宋" w:cs="仿宋"/>
          <w:b/>
          <w:bCs/>
          <w:color w:val="auto"/>
          <w:sz w:val="36"/>
          <w:szCs w:val="36"/>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36"/>
          <w:szCs w:val="36"/>
          <w:highlight w:val="none"/>
        </w:rPr>
        <w:t>第</w:t>
      </w:r>
      <w:r>
        <w:rPr>
          <w:rFonts w:hint="eastAsia" w:ascii="仿宋" w:hAnsi="仿宋" w:eastAsia="仿宋" w:cs="仿宋"/>
          <w:b/>
          <w:bCs/>
          <w:color w:val="auto"/>
          <w:sz w:val="36"/>
          <w:szCs w:val="36"/>
          <w:highlight w:val="none"/>
          <w:lang w:val="en-US" w:eastAsia="zh-CN"/>
        </w:rPr>
        <w:t>十</w:t>
      </w:r>
      <w:r>
        <w:rPr>
          <w:rFonts w:hint="eastAsia" w:ascii="仿宋" w:hAnsi="仿宋" w:eastAsia="仿宋" w:cs="仿宋"/>
          <w:b/>
          <w:bCs/>
          <w:color w:val="auto"/>
          <w:sz w:val="36"/>
          <w:szCs w:val="36"/>
          <w:highlight w:val="none"/>
        </w:rPr>
        <w:t>部分供应商认为有必要说明的其他问题</w:t>
      </w:r>
    </w:p>
    <w:p w14:paraId="31082CE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both"/>
        <w:rPr>
          <w:rFonts w:hint="eastAsia" w:ascii="宋体" w:hAnsi="宋体" w:eastAsia="宋体" w:cs="宋体"/>
          <w:i w:val="0"/>
          <w:iCs w:val="0"/>
          <w:caps w:val="0"/>
          <w:color w:val="auto"/>
          <w:spacing w:val="0"/>
          <w:sz w:val="28"/>
          <w:szCs w:val="28"/>
          <w:highlight w:val="none"/>
        </w:rPr>
      </w:pPr>
      <w:r>
        <w:rPr>
          <w:rStyle w:val="14"/>
          <w:rFonts w:hint="eastAsia" w:ascii="宋体" w:hAnsi="宋体" w:eastAsia="宋体" w:cs="宋体"/>
          <w:i w:val="0"/>
          <w:iCs w:val="0"/>
          <w:caps w:val="0"/>
          <w:color w:val="auto"/>
          <w:spacing w:val="0"/>
          <w:sz w:val="28"/>
          <w:szCs w:val="28"/>
          <w:highlight w:val="none"/>
          <w:shd w:val="clear" w:fill="FFFFFF"/>
        </w:rPr>
        <w:t>附件一、关于符合本国产品标准的声明函</w:t>
      </w:r>
    </w:p>
    <w:p w14:paraId="3F9C1C3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auto"/>
          <w:spacing w:val="0"/>
          <w:sz w:val="16"/>
          <w:szCs w:val="16"/>
          <w:highlight w:val="none"/>
        </w:rPr>
      </w:pPr>
    </w:p>
    <w:p w14:paraId="0D45320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本公司（单位）郑重声明，根据《国务院办公厅关于在政府采购中实施本国产品标准及相关政策的通知》（国办发〔2025〕34号）的规定，本公司（单位）提供的以下产品属于本国产品。具体情况如下：</w:t>
      </w:r>
    </w:p>
    <w:p w14:paraId="3926593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1.</w:t>
      </w:r>
      <w:r>
        <w:rPr>
          <w:rStyle w:val="15"/>
          <w:rFonts w:hint="eastAsia" w:ascii="宋体" w:hAnsi="宋体" w:eastAsia="宋体" w:cs="宋体"/>
          <w:i w:val="0"/>
          <w:iCs w:val="0"/>
          <w:caps w:val="0"/>
          <w:color w:val="auto"/>
          <w:spacing w:val="0"/>
          <w:sz w:val="24"/>
          <w:szCs w:val="24"/>
          <w:highlight w:val="none"/>
          <w:shd w:val="clear" w:fill="FFFFFF"/>
        </w:rPr>
        <w:t>（产品名称1）</w:t>
      </w:r>
      <w:r>
        <w:rPr>
          <w:rStyle w:val="15"/>
          <w:rFonts w:hint="eastAsia" w:ascii="宋体" w:hAnsi="宋体" w:eastAsia="宋体" w:cs="宋体"/>
          <w:i w:val="0"/>
          <w:iCs w:val="0"/>
          <w:caps w:val="0"/>
          <w:color w:val="auto"/>
          <w:spacing w:val="0"/>
          <w:sz w:val="24"/>
          <w:szCs w:val="24"/>
          <w:highlight w:val="none"/>
          <w:shd w:val="clear" w:fill="FFFFFF"/>
          <w:vertAlign w:val="superscript"/>
        </w:rPr>
        <w:t>1</w:t>
      </w:r>
      <w:r>
        <w:rPr>
          <w:rFonts w:hint="eastAsia" w:ascii="宋体" w:hAnsi="宋体" w:eastAsia="宋体" w:cs="宋体"/>
          <w:i w:val="0"/>
          <w:iCs w:val="0"/>
          <w:caps w:val="0"/>
          <w:color w:val="auto"/>
          <w:spacing w:val="0"/>
          <w:sz w:val="24"/>
          <w:szCs w:val="24"/>
          <w:highlight w:val="none"/>
          <w:shd w:val="clear" w:fill="FFFFFF"/>
        </w:rPr>
        <w:t>，生产厂为</w:t>
      </w:r>
      <w:r>
        <w:rPr>
          <w:rStyle w:val="15"/>
          <w:rFonts w:hint="eastAsia" w:ascii="宋体" w:hAnsi="宋体" w:eastAsia="宋体" w:cs="宋体"/>
          <w:i w:val="0"/>
          <w:iCs w:val="0"/>
          <w:caps w:val="0"/>
          <w:color w:val="auto"/>
          <w:spacing w:val="0"/>
          <w:sz w:val="24"/>
          <w:szCs w:val="24"/>
          <w:highlight w:val="none"/>
          <w:shd w:val="clear" w:fill="FFFFFF"/>
        </w:rPr>
        <w:t>（厂名）</w:t>
      </w:r>
      <w:r>
        <w:rPr>
          <w:rStyle w:val="15"/>
          <w:rFonts w:hint="eastAsia" w:ascii="宋体" w:hAnsi="宋体" w:eastAsia="宋体" w:cs="宋体"/>
          <w:i w:val="0"/>
          <w:iCs w:val="0"/>
          <w:caps w:val="0"/>
          <w:color w:val="auto"/>
          <w:spacing w:val="0"/>
          <w:sz w:val="24"/>
          <w:szCs w:val="24"/>
          <w:highlight w:val="none"/>
          <w:shd w:val="clear" w:fill="FFFFFF"/>
          <w:vertAlign w:val="superscript"/>
        </w:rPr>
        <w:t>2</w:t>
      </w:r>
      <w:r>
        <w:rPr>
          <w:rFonts w:hint="eastAsia" w:ascii="宋体" w:hAnsi="宋体" w:eastAsia="宋体" w:cs="宋体"/>
          <w:i w:val="0"/>
          <w:iCs w:val="0"/>
          <w:caps w:val="0"/>
          <w:color w:val="auto"/>
          <w:spacing w:val="0"/>
          <w:sz w:val="24"/>
          <w:szCs w:val="24"/>
          <w:highlight w:val="none"/>
          <w:shd w:val="clear" w:fill="FFFFFF"/>
        </w:rPr>
        <w:t>，厂址为</w:t>
      </w:r>
      <w:r>
        <w:rPr>
          <w:rStyle w:val="15"/>
          <w:rFonts w:hint="eastAsia" w:ascii="宋体" w:hAnsi="宋体" w:eastAsia="宋体" w:cs="宋体"/>
          <w:i w:val="0"/>
          <w:iCs w:val="0"/>
          <w:caps w:val="0"/>
          <w:color w:val="auto"/>
          <w:spacing w:val="0"/>
          <w:sz w:val="24"/>
          <w:szCs w:val="24"/>
          <w:highlight w:val="none"/>
          <w:shd w:val="clear" w:fill="FFFFFF"/>
        </w:rPr>
        <w:t>（生产厂址）</w:t>
      </w:r>
      <w:r>
        <w:rPr>
          <w:rFonts w:hint="eastAsia" w:ascii="宋体" w:hAnsi="宋体" w:eastAsia="宋体" w:cs="宋体"/>
          <w:i w:val="0"/>
          <w:iCs w:val="0"/>
          <w:caps w:val="0"/>
          <w:color w:val="auto"/>
          <w:spacing w:val="0"/>
          <w:sz w:val="24"/>
          <w:szCs w:val="24"/>
          <w:highlight w:val="none"/>
          <w:shd w:val="clear" w:fill="FFFFFF"/>
        </w:rPr>
        <w:t>。</w:t>
      </w:r>
      <w:r>
        <w:rPr>
          <w:rStyle w:val="15"/>
          <w:rFonts w:hint="eastAsia" w:ascii="宋体" w:hAnsi="宋体" w:eastAsia="宋体" w:cs="宋体"/>
          <w:i w:val="0"/>
          <w:iCs w:val="0"/>
          <w:caps w:val="0"/>
          <w:color w:val="auto"/>
          <w:spacing w:val="0"/>
          <w:sz w:val="24"/>
          <w:szCs w:val="24"/>
          <w:highlight w:val="none"/>
          <w:shd w:val="clear" w:fill="FFFFFF"/>
        </w:rPr>
        <w:t>（产品名称1）</w:t>
      </w:r>
      <w:r>
        <w:rPr>
          <w:rFonts w:hint="eastAsia" w:ascii="宋体" w:hAnsi="宋体" w:eastAsia="宋体" w:cs="宋体"/>
          <w:i w:val="0"/>
          <w:iCs w:val="0"/>
          <w:caps w:val="0"/>
          <w:color w:val="auto"/>
          <w:spacing w:val="0"/>
          <w:sz w:val="24"/>
          <w:szCs w:val="24"/>
          <w:highlight w:val="none"/>
          <w:shd w:val="clear" w:fill="FFFFFF"/>
        </w:rPr>
        <w:t>的中国境内生产的组件成本占比≥</w:t>
      </w:r>
      <w:r>
        <w:rPr>
          <w:rStyle w:val="15"/>
          <w:rFonts w:hint="eastAsia" w:ascii="宋体" w:hAnsi="宋体" w:eastAsia="宋体" w:cs="宋体"/>
          <w:i w:val="0"/>
          <w:iCs w:val="0"/>
          <w:caps w:val="0"/>
          <w:color w:val="auto"/>
          <w:spacing w:val="0"/>
          <w:sz w:val="24"/>
          <w:szCs w:val="24"/>
          <w:highlight w:val="none"/>
          <w:shd w:val="clear" w:fill="FFFFFF"/>
        </w:rPr>
        <w:t>（规定比例）</w:t>
      </w:r>
      <w:r>
        <w:rPr>
          <w:rStyle w:val="15"/>
          <w:rFonts w:hint="eastAsia" w:ascii="宋体" w:hAnsi="宋体" w:eastAsia="宋体" w:cs="宋体"/>
          <w:i w:val="0"/>
          <w:iCs w:val="0"/>
          <w:caps w:val="0"/>
          <w:color w:val="auto"/>
          <w:spacing w:val="0"/>
          <w:sz w:val="24"/>
          <w:szCs w:val="24"/>
          <w:highlight w:val="none"/>
          <w:shd w:val="clear" w:fill="FFFFFF"/>
          <w:vertAlign w:val="superscript"/>
        </w:rPr>
        <w:t>3</w:t>
      </w:r>
      <w:r>
        <w:rPr>
          <w:rFonts w:hint="eastAsia" w:ascii="宋体" w:hAnsi="宋体" w:eastAsia="宋体" w:cs="宋体"/>
          <w:i w:val="0"/>
          <w:iCs w:val="0"/>
          <w:caps w:val="0"/>
          <w:color w:val="auto"/>
          <w:spacing w:val="0"/>
          <w:sz w:val="24"/>
          <w:szCs w:val="24"/>
          <w:highlight w:val="none"/>
          <w:shd w:val="clear" w:fill="FFFFFF"/>
        </w:rPr>
        <w:t>。</w:t>
      </w:r>
      <w:r>
        <w:rPr>
          <w:rStyle w:val="15"/>
          <w:rFonts w:hint="eastAsia" w:ascii="宋体" w:hAnsi="宋体" w:eastAsia="宋体" w:cs="宋体"/>
          <w:i w:val="0"/>
          <w:iCs w:val="0"/>
          <w:caps w:val="0"/>
          <w:color w:val="auto"/>
          <w:spacing w:val="0"/>
          <w:sz w:val="24"/>
          <w:szCs w:val="24"/>
          <w:highlight w:val="none"/>
          <w:shd w:val="clear" w:fill="FFFFFF"/>
        </w:rPr>
        <w:t>（产品名称1）</w:t>
      </w:r>
      <w:r>
        <w:rPr>
          <w:rFonts w:hint="eastAsia" w:ascii="宋体" w:hAnsi="宋体" w:eastAsia="宋体" w:cs="宋体"/>
          <w:i w:val="0"/>
          <w:iCs w:val="0"/>
          <w:caps w:val="0"/>
          <w:color w:val="auto"/>
          <w:spacing w:val="0"/>
          <w:sz w:val="24"/>
          <w:szCs w:val="24"/>
          <w:highlight w:val="none"/>
          <w:shd w:val="clear" w:fill="FFFFFF"/>
        </w:rPr>
        <w:t>的</w:t>
      </w:r>
      <w:r>
        <w:rPr>
          <w:rStyle w:val="15"/>
          <w:rFonts w:hint="eastAsia" w:ascii="宋体" w:hAnsi="宋体" w:eastAsia="宋体" w:cs="宋体"/>
          <w:i w:val="0"/>
          <w:iCs w:val="0"/>
          <w:caps w:val="0"/>
          <w:color w:val="auto"/>
          <w:spacing w:val="0"/>
          <w:sz w:val="24"/>
          <w:szCs w:val="24"/>
          <w:highlight w:val="none"/>
          <w:shd w:val="clear" w:fill="FFFFFF"/>
        </w:rPr>
        <w:t>（关键组件）</w:t>
      </w:r>
      <w:r>
        <w:rPr>
          <w:rStyle w:val="15"/>
          <w:rFonts w:hint="eastAsia" w:ascii="宋体" w:hAnsi="宋体" w:eastAsia="宋体" w:cs="宋体"/>
          <w:i w:val="0"/>
          <w:iCs w:val="0"/>
          <w:caps w:val="0"/>
          <w:color w:val="auto"/>
          <w:spacing w:val="0"/>
          <w:sz w:val="24"/>
          <w:szCs w:val="24"/>
          <w:highlight w:val="none"/>
          <w:shd w:val="clear" w:fill="FFFFFF"/>
          <w:vertAlign w:val="superscript"/>
        </w:rPr>
        <w:t>4</w:t>
      </w:r>
      <w:r>
        <w:rPr>
          <w:rFonts w:hint="eastAsia" w:ascii="宋体" w:hAnsi="宋体" w:eastAsia="宋体" w:cs="宋体"/>
          <w:i w:val="0"/>
          <w:iCs w:val="0"/>
          <w:caps w:val="0"/>
          <w:color w:val="auto"/>
          <w:spacing w:val="0"/>
          <w:sz w:val="24"/>
          <w:szCs w:val="24"/>
          <w:highlight w:val="none"/>
          <w:shd w:val="clear" w:fill="FFFFFF"/>
        </w:rPr>
        <w:t>在中国境内生产。</w:t>
      </w:r>
      <w:r>
        <w:rPr>
          <w:rStyle w:val="15"/>
          <w:rFonts w:hint="eastAsia" w:ascii="宋体" w:hAnsi="宋体" w:eastAsia="宋体" w:cs="宋体"/>
          <w:i w:val="0"/>
          <w:iCs w:val="0"/>
          <w:caps w:val="0"/>
          <w:color w:val="auto"/>
          <w:spacing w:val="0"/>
          <w:sz w:val="24"/>
          <w:szCs w:val="24"/>
          <w:highlight w:val="none"/>
          <w:shd w:val="clear" w:fill="FFFFFF"/>
        </w:rPr>
        <w:t>（产品名称1）</w:t>
      </w:r>
      <w:r>
        <w:rPr>
          <w:rFonts w:hint="eastAsia" w:ascii="宋体" w:hAnsi="宋体" w:eastAsia="宋体" w:cs="宋体"/>
          <w:i w:val="0"/>
          <w:iCs w:val="0"/>
          <w:caps w:val="0"/>
          <w:color w:val="auto"/>
          <w:spacing w:val="0"/>
          <w:sz w:val="24"/>
          <w:szCs w:val="24"/>
          <w:highlight w:val="none"/>
          <w:shd w:val="clear" w:fill="FFFFFF"/>
        </w:rPr>
        <w:t>的</w:t>
      </w:r>
      <w:r>
        <w:rPr>
          <w:rStyle w:val="15"/>
          <w:rFonts w:hint="eastAsia" w:ascii="宋体" w:hAnsi="宋体" w:eastAsia="宋体" w:cs="宋体"/>
          <w:i w:val="0"/>
          <w:iCs w:val="0"/>
          <w:caps w:val="0"/>
          <w:color w:val="auto"/>
          <w:spacing w:val="0"/>
          <w:sz w:val="24"/>
          <w:szCs w:val="24"/>
          <w:highlight w:val="none"/>
          <w:shd w:val="clear" w:fill="FFFFFF"/>
        </w:rPr>
        <w:t>（关键工序）</w:t>
      </w:r>
      <w:r>
        <w:rPr>
          <w:rStyle w:val="15"/>
          <w:rFonts w:hint="eastAsia" w:ascii="宋体" w:hAnsi="宋体" w:eastAsia="宋体" w:cs="宋体"/>
          <w:i w:val="0"/>
          <w:iCs w:val="0"/>
          <w:caps w:val="0"/>
          <w:color w:val="auto"/>
          <w:spacing w:val="0"/>
          <w:sz w:val="24"/>
          <w:szCs w:val="24"/>
          <w:highlight w:val="none"/>
          <w:shd w:val="clear" w:fill="FFFFFF"/>
          <w:vertAlign w:val="superscript"/>
        </w:rPr>
        <w:t>5</w:t>
      </w:r>
      <w:r>
        <w:rPr>
          <w:rFonts w:hint="eastAsia" w:ascii="宋体" w:hAnsi="宋体" w:eastAsia="宋体" w:cs="宋体"/>
          <w:i w:val="0"/>
          <w:iCs w:val="0"/>
          <w:caps w:val="0"/>
          <w:color w:val="auto"/>
          <w:spacing w:val="0"/>
          <w:sz w:val="24"/>
          <w:szCs w:val="24"/>
          <w:highlight w:val="none"/>
          <w:shd w:val="clear" w:fill="FFFFFF"/>
        </w:rPr>
        <w:t>在中国境内完成。</w:t>
      </w:r>
    </w:p>
    <w:p w14:paraId="44FF4BD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2.</w:t>
      </w:r>
      <w:r>
        <w:rPr>
          <w:rStyle w:val="15"/>
          <w:rFonts w:hint="eastAsia" w:ascii="宋体" w:hAnsi="宋体" w:eastAsia="宋体" w:cs="宋体"/>
          <w:i w:val="0"/>
          <w:iCs w:val="0"/>
          <w:caps w:val="0"/>
          <w:color w:val="auto"/>
          <w:spacing w:val="0"/>
          <w:sz w:val="24"/>
          <w:szCs w:val="24"/>
          <w:highlight w:val="none"/>
          <w:shd w:val="clear" w:fill="FFFFFF"/>
        </w:rPr>
        <w:t>（产品名称2）</w:t>
      </w:r>
      <w:r>
        <w:rPr>
          <w:rFonts w:hint="eastAsia" w:ascii="宋体" w:hAnsi="宋体" w:eastAsia="宋体" w:cs="宋体"/>
          <w:i w:val="0"/>
          <w:iCs w:val="0"/>
          <w:caps w:val="0"/>
          <w:color w:val="auto"/>
          <w:spacing w:val="0"/>
          <w:sz w:val="24"/>
          <w:szCs w:val="24"/>
          <w:highlight w:val="none"/>
          <w:shd w:val="clear" w:fill="FFFFFF"/>
        </w:rPr>
        <w:t>，生产厂为</w:t>
      </w:r>
      <w:r>
        <w:rPr>
          <w:rStyle w:val="15"/>
          <w:rFonts w:hint="eastAsia" w:ascii="宋体" w:hAnsi="宋体" w:eastAsia="宋体" w:cs="宋体"/>
          <w:i w:val="0"/>
          <w:iCs w:val="0"/>
          <w:caps w:val="0"/>
          <w:color w:val="auto"/>
          <w:spacing w:val="0"/>
          <w:sz w:val="24"/>
          <w:szCs w:val="24"/>
          <w:highlight w:val="none"/>
          <w:shd w:val="clear" w:fill="FFFFFF"/>
        </w:rPr>
        <w:t>（厂名）</w:t>
      </w:r>
      <w:r>
        <w:rPr>
          <w:rFonts w:hint="eastAsia" w:ascii="宋体" w:hAnsi="宋体" w:eastAsia="宋体" w:cs="宋体"/>
          <w:i w:val="0"/>
          <w:iCs w:val="0"/>
          <w:caps w:val="0"/>
          <w:color w:val="auto"/>
          <w:spacing w:val="0"/>
          <w:sz w:val="24"/>
          <w:szCs w:val="24"/>
          <w:highlight w:val="none"/>
          <w:shd w:val="clear" w:fill="FFFFFF"/>
        </w:rPr>
        <w:t>，厂址为</w:t>
      </w:r>
      <w:r>
        <w:rPr>
          <w:rStyle w:val="15"/>
          <w:rFonts w:hint="eastAsia" w:ascii="宋体" w:hAnsi="宋体" w:eastAsia="宋体" w:cs="宋体"/>
          <w:i w:val="0"/>
          <w:iCs w:val="0"/>
          <w:caps w:val="0"/>
          <w:color w:val="auto"/>
          <w:spacing w:val="0"/>
          <w:sz w:val="24"/>
          <w:szCs w:val="24"/>
          <w:highlight w:val="none"/>
          <w:shd w:val="clear" w:fill="FFFFFF"/>
        </w:rPr>
        <w:t>（生产厂址）</w:t>
      </w:r>
      <w:r>
        <w:rPr>
          <w:rFonts w:hint="eastAsia" w:ascii="宋体" w:hAnsi="宋体" w:eastAsia="宋体" w:cs="宋体"/>
          <w:i w:val="0"/>
          <w:iCs w:val="0"/>
          <w:caps w:val="0"/>
          <w:color w:val="auto"/>
          <w:spacing w:val="0"/>
          <w:sz w:val="24"/>
          <w:szCs w:val="24"/>
          <w:highlight w:val="none"/>
          <w:shd w:val="clear" w:fill="FFFFFF"/>
        </w:rPr>
        <w:t>。</w:t>
      </w:r>
      <w:r>
        <w:rPr>
          <w:rStyle w:val="15"/>
          <w:rFonts w:hint="eastAsia" w:ascii="宋体" w:hAnsi="宋体" w:eastAsia="宋体" w:cs="宋体"/>
          <w:i w:val="0"/>
          <w:iCs w:val="0"/>
          <w:caps w:val="0"/>
          <w:color w:val="auto"/>
          <w:spacing w:val="0"/>
          <w:sz w:val="24"/>
          <w:szCs w:val="24"/>
          <w:highlight w:val="none"/>
          <w:shd w:val="clear" w:fill="FFFFFF"/>
        </w:rPr>
        <w:t>（产品名称2）</w:t>
      </w:r>
      <w:r>
        <w:rPr>
          <w:rFonts w:hint="eastAsia" w:ascii="宋体" w:hAnsi="宋体" w:eastAsia="宋体" w:cs="宋体"/>
          <w:i w:val="0"/>
          <w:iCs w:val="0"/>
          <w:caps w:val="0"/>
          <w:color w:val="auto"/>
          <w:spacing w:val="0"/>
          <w:sz w:val="24"/>
          <w:szCs w:val="24"/>
          <w:highlight w:val="none"/>
          <w:shd w:val="clear" w:fill="FFFFFF"/>
        </w:rPr>
        <w:t>的中国境内生产的组件成本占比≥</w:t>
      </w:r>
      <w:r>
        <w:rPr>
          <w:rStyle w:val="15"/>
          <w:rFonts w:hint="eastAsia" w:ascii="宋体" w:hAnsi="宋体" w:eastAsia="宋体" w:cs="宋体"/>
          <w:i w:val="0"/>
          <w:iCs w:val="0"/>
          <w:caps w:val="0"/>
          <w:color w:val="auto"/>
          <w:spacing w:val="0"/>
          <w:sz w:val="24"/>
          <w:szCs w:val="24"/>
          <w:highlight w:val="none"/>
          <w:shd w:val="clear" w:fill="FFFFFF"/>
        </w:rPr>
        <w:t>（规定比例）</w:t>
      </w:r>
      <w:r>
        <w:rPr>
          <w:rFonts w:hint="eastAsia" w:ascii="宋体" w:hAnsi="宋体" w:eastAsia="宋体" w:cs="宋体"/>
          <w:i w:val="0"/>
          <w:iCs w:val="0"/>
          <w:caps w:val="0"/>
          <w:color w:val="auto"/>
          <w:spacing w:val="0"/>
          <w:sz w:val="24"/>
          <w:szCs w:val="24"/>
          <w:highlight w:val="none"/>
          <w:shd w:val="clear" w:fill="FFFFFF"/>
        </w:rPr>
        <w:t>。</w:t>
      </w:r>
      <w:r>
        <w:rPr>
          <w:rStyle w:val="15"/>
          <w:rFonts w:hint="eastAsia" w:ascii="宋体" w:hAnsi="宋体" w:eastAsia="宋体" w:cs="宋体"/>
          <w:i w:val="0"/>
          <w:iCs w:val="0"/>
          <w:caps w:val="0"/>
          <w:color w:val="auto"/>
          <w:spacing w:val="0"/>
          <w:sz w:val="24"/>
          <w:szCs w:val="24"/>
          <w:highlight w:val="none"/>
          <w:shd w:val="clear" w:fill="FFFFFF"/>
        </w:rPr>
        <w:t>（产品名称2）</w:t>
      </w:r>
      <w:r>
        <w:rPr>
          <w:rFonts w:hint="eastAsia" w:ascii="宋体" w:hAnsi="宋体" w:eastAsia="宋体" w:cs="宋体"/>
          <w:i w:val="0"/>
          <w:iCs w:val="0"/>
          <w:caps w:val="0"/>
          <w:color w:val="auto"/>
          <w:spacing w:val="0"/>
          <w:sz w:val="24"/>
          <w:szCs w:val="24"/>
          <w:highlight w:val="none"/>
          <w:shd w:val="clear" w:fill="FFFFFF"/>
        </w:rPr>
        <w:t>的</w:t>
      </w:r>
      <w:r>
        <w:rPr>
          <w:rStyle w:val="15"/>
          <w:rFonts w:hint="eastAsia" w:ascii="宋体" w:hAnsi="宋体" w:eastAsia="宋体" w:cs="宋体"/>
          <w:i w:val="0"/>
          <w:iCs w:val="0"/>
          <w:caps w:val="0"/>
          <w:color w:val="auto"/>
          <w:spacing w:val="0"/>
          <w:sz w:val="24"/>
          <w:szCs w:val="24"/>
          <w:highlight w:val="none"/>
          <w:shd w:val="clear" w:fill="FFFFFF"/>
        </w:rPr>
        <w:t>（关键组件）</w:t>
      </w:r>
      <w:r>
        <w:rPr>
          <w:rFonts w:hint="eastAsia" w:ascii="宋体" w:hAnsi="宋体" w:eastAsia="宋体" w:cs="宋体"/>
          <w:i w:val="0"/>
          <w:iCs w:val="0"/>
          <w:caps w:val="0"/>
          <w:color w:val="auto"/>
          <w:spacing w:val="0"/>
          <w:sz w:val="24"/>
          <w:szCs w:val="24"/>
          <w:highlight w:val="none"/>
          <w:shd w:val="clear" w:fill="FFFFFF"/>
        </w:rPr>
        <w:t>在中国境内生产。</w:t>
      </w:r>
      <w:r>
        <w:rPr>
          <w:rStyle w:val="15"/>
          <w:rFonts w:hint="eastAsia" w:ascii="宋体" w:hAnsi="宋体" w:eastAsia="宋体" w:cs="宋体"/>
          <w:i w:val="0"/>
          <w:iCs w:val="0"/>
          <w:caps w:val="0"/>
          <w:color w:val="auto"/>
          <w:spacing w:val="0"/>
          <w:sz w:val="24"/>
          <w:szCs w:val="24"/>
          <w:highlight w:val="none"/>
          <w:shd w:val="clear" w:fill="FFFFFF"/>
        </w:rPr>
        <w:t>（产品名称2）</w:t>
      </w:r>
      <w:r>
        <w:rPr>
          <w:rFonts w:hint="eastAsia" w:ascii="宋体" w:hAnsi="宋体" w:eastAsia="宋体" w:cs="宋体"/>
          <w:i w:val="0"/>
          <w:iCs w:val="0"/>
          <w:caps w:val="0"/>
          <w:color w:val="auto"/>
          <w:spacing w:val="0"/>
          <w:sz w:val="24"/>
          <w:szCs w:val="24"/>
          <w:highlight w:val="none"/>
          <w:shd w:val="clear" w:fill="FFFFFF"/>
        </w:rPr>
        <w:t>的</w:t>
      </w:r>
      <w:r>
        <w:rPr>
          <w:rStyle w:val="15"/>
          <w:rFonts w:hint="eastAsia" w:ascii="宋体" w:hAnsi="宋体" w:eastAsia="宋体" w:cs="宋体"/>
          <w:i w:val="0"/>
          <w:iCs w:val="0"/>
          <w:caps w:val="0"/>
          <w:color w:val="auto"/>
          <w:spacing w:val="0"/>
          <w:sz w:val="24"/>
          <w:szCs w:val="24"/>
          <w:highlight w:val="none"/>
          <w:shd w:val="clear" w:fill="FFFFFF"/>
        </w:rPr>
        <w:t>（关键工序）</w:t>
      </w:r>
      <w:r>
        <w:rPr>
          <w:rFonts w:hint="eastAsia" w:ascii="宋体" w:hAnsi="宋体" w:eastAsia="宋体" w:cs="宋体"/>
          <w:i w:val="0"/>
          <w:iCs w:val="0"/>
          <w:caps w:val="0"/>
          <w:color w:val="auto"/>
          <w:spacing w:val="0"/>
          <w:sz w:val="24"/>
          <w:szCs w:val="24"/>
          <w:highlight w:val="none"/>
          <w:shd w:val="clear" w:fill="FFFFFF"/>
        </w:rPr>
        <w:t>在中国境内完成。</w:t>
      </w:r>
    </w:p>
    <w:p w14:paraId="43236D6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w:t>
      </w:r>
    </w:p>
    <w:p w14:paraId="172B72C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本公司（单位）对上述声明内容的真实性负责。如有虚假，愿承担相应法律责任。</w:t>
      </w:r>
    </w:p>
    <w:p w14:paraId="304CE3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jc w:val="right"/>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单位名称（盖章）：      </w:t>
      </w:r>
    </w:p>
    <w:p w14:paraId="176FC9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jc w:val="right"/>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日期：　　　　　年　　月　日    </w:t>
      </w:r>
    </w:p>
    <w:p w14:paraId="783EED6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_____________________________</w:t>
      </w:r>
    </w:p>
    <w:p w14:paraId="5218B0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1.产品如有型号，请在“产品名称”栏一并填写。</w:t>
      </w:r>
    </w:p>
    <w:p w14:paraId="280612D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2.生产厂名与厂址应与生产厂营业执照载明的相关信息保持一致。</w:t>
      </w:r>
    </w:p>
    <w:p w14:paraId="346F809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3.该产品的中国境内生产的组件成本占比相关要求实施前，“规定比例”栏可不填，下同。</w:t>
      </w:r>
    </w:p>
    <w:p w14:paraId="1A91A1E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4.该产品的关键组件要求实施前，“关键组件”栏可不填，下同。</w:t>
      </w:r>
    </w:p>
    <w:p w14:paraId="5AE80A9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t>5.该产品的关键工序要求实施前，“关键工序”栏可不填，下同。</w:t>
      </w:r>
    </w:p>
    <w:p w14:paraId="2D78C9D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rPr>
          <w:rFonts w:hint="eastAsia" w:ascii="宋体" w:hAnsi="宋体" w:eastAsia="宋体" w:cs="宋体"/>
          <w:i w:val="0"/>
          <w:iCs w:val="0"/>
          <w:caps w:val="0"/>
          <w:color w:val="auto"/>
          <w:spacing w:val="0"/>
          <w:sz w:val="24"/>
          <w:szCs w:val="24"/>
          <w:highlight w:val="none"/>
          <w:shd w:val="clear" w:fill="FFFFFF"/>
        </w:rPr>
      </w:pPr>
    </w:p>
    <w:p w14:paraId="1C940A2D">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auto"/>
          <w:spacing w:val="0"/>
          <w:sz w:val="24"/>
          <w:szCs w:val="24"/>
          <w:highlight w:val="none"/>
          <w:lang w:val="en-US" w:eastAsia="zh-CN"/>
        </w:rPr>
      </w:pPr>
    </w:p>
    <w:p w14:paraId="57E33CE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auto"/>
          <w:spacing w:val="0"/>
          <w:sz w:val="24"/>
          <w:szCs w:val="24"/>
          <w:highlight w:val="none"/>
          <w:lang w:val="en-US" w:eastAsia="zh-CN"/>
        </w:rPr>
      </w:pPr>
    </w:p>
    <w:p w14:paraId="50AAC05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iCs w:val="0"/>
          <w:caps w:val="0"/>
          <w:color w:val="auto"/>
          <w:spacing w:val="0"/>
          <w:sz w:val="36"/>
          <w:szCs w:val="36"/>
          <w:highlight w:val="none"/>
        </w:rPr>
      </w:pPr>
      <w:r>
        <w:rPr>
          <w:rStyle w:val="14"/>
          <w:rFonts w:hint="eastAsia" w:ascii="宋体" w:hAnsi="宋体" w:eastAsia="宋体" w:cs="宋体"/>
          <w:i w:val="0"/>
          <w:iCs w:val="0"/>
          <w:caps w:val="0"/>
          <w:color w:val="auto"/>
          <w:spacing w:val="0"/>
          <w:sz w:val="36"/>
          <w:szCs w:val="36"/>
          <w:highlight w:val="none"/>
          <w:shd w:val="clear" w:fill="FFFFFF"/>
        </w:rPr>
        <w:t>中国境内生产的组件成本核算基本规则</w:t>
      </w:r>
    </w:p>
    <w:p w14:paraId="2623C69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auto"/>
          <w:spacing w:val="0"/>
          <w:sz w:val="24"/>
          <w:szCs w:val="24"/>
          <w:highlight w:val="none"/>
        </w:rPr>
      </w:pPr>
    </w:p>
    <w:p w14:paraId="62BE920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22AE9A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一、产品的一级组件是指直接组成产品的组件。产品的二级组件是指直接组成产品一级组件的组件。一级组件不可分解的，视同二级组件。</w:t>
      </w:r>
    </w:p>
    <w:p w14:paraId="03775A9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二、二级组件在中国境内生产的，其全部成本计入中国境内生产的组件成本；二级组件不在中国境内生产的，其成本不计入中国境内生产的组件成本。</w:t>
      </w:r>
    </w:p>
    <w:p w14:paraId="32873AF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三、产品总成本和组件成本以相关会计核算数据、采购合同、进货记录等为基础进行计算。</w:t>
      </w:r>
    </w:p>
    <w:p w14:paraId="71A4281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四、需要对成本核算规则予以进一步明确的其他有关事项，由财政部会同有关部门另行规定。</w:t>
      </w:r>
    </w:p>
    <w:p w14:paraId="41291B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20" w:beforeAutospacing="0" w:after="20" w:afterAutospacing="0" w:line="500" w:lineRule="exact"/>
        <w:ind w:left="0" w:right="0" w:firstLine="420"/>
        <w:rPr>
          <w:rFonts w:hint="eastAsia" w:ascii="宋体" w:hAnsi="宋体" w:eastAsia="宋体" w:cs="宋体"/>
          <w:i w:val="0"/>
          <w:iCs w:val="0"/>
          <w:caps w:val="0"/>
          <w:color w:val="auto"/>
          <w:spacing w:val="0"/>
          <w:sz w:val="24"/>
          <w:szCs w:val="24"/>
          <w:highlight w:val="none"/>
          <w:shd w:val="clear" w:fill="FFFFFF"/>
        </w:rPr>
      </w:pPr>
    </w:p>
    <w:p w14:paraId="3AB0E0F1">
      <w:pPr>
        <w:keepNext w:val="0"/>
        <w:keepLines w:val="0"/>
        <w:pageBreakBefore w:val="0"/>
        <w:kinsoku/>
        <w:wordWrap/>
        <w:overflowPunct/>
        <w:topLinePunct w:val="0"/>
        <w:autoSpaceDE/>
        <w:autoSpaceDN/>
        <w:bidi w:val="0"/>
        <w:adjustRightInd w:val="0"/>
        <w:snapToGrid/>
        <w:spacing w:line="500" w:lineRule="exact"/>
        <w:textAlignment w:val="baseline"/>
        <w:rPr>
          <w:rFonts w:hint="default" w:ascii="宋体" w:hAnsi="宋体" w:eastAsia="宋体" w:cs="宋体"/>
          <w:b/>
          <w:bCs/>
          <w:color w:val="auto"/>
          <w:sz w:val="24"/>
          <w:szCs w:val="24"/>
          <w:highlight w:val="none"/>
          <w:lang w:val="en-US" w:eastAsia="zh-CN"/>
        </w:rPr>
      </w:pPr>
    </w:p>
    <w:p w14:paraId="3DB86293">
      <w:pPr>
        <w:keepNext w:val="0"/>
        <w:keepLines w:val="0"/>
        <w:pageBreakBefore w:val="0"/>
        <w:kinsoku/>
        <w:wordWrap/>
        <w:overflowPunct/>
        <w:topLinePunct w:val="0"/>
        <w:autoSpaceDE/>
        <w:autoSpaceDN/>
        <w:bidi w:val="0"/>
        <w:adjustRightInd w:val="0"/>
        <w:snapToGrid/>
        <w:spacing w:line="500" w:lineRule="exact"/>
        <w:textAlignment w:val="baseline"/>
        <w:rPr>
          <w:rFonts w:hint="default" w:ascii="宋体" w:hAnsi="宋体" w:eastAsia="宋体" w:cs="宋体"/>
          <w:b/>
          <w:bCs/>
          <w:color w:val="auto"/>
          <w:sz w:val="24"/>
          <w:szCs w:val="24"/>
          <w:highlight w:val="none"/>
          <w:lang w:val="en-US" w:eastAsia="zh-CN"/>
        </w:rPr>
      </w:pPr>
    </w:p>
    <w:p w14:paraId="3985D451">
      <w:pPr>
        <w:rPr>
          <w:color w:val="auto"/>
          <w:highlight w:val="none"/>
        </w:rPr>
      </w:pPr>
    </w:p>
    <w:p w14:paraId="60C32398">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746772CF">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564F9A10">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58617FA4">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366BCDC2">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49634916">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7B0ADED8">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4475BE40">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5174EA20">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4BA13913">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557F2547">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13EB5558">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443F7EB2">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16BA782E">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606CD29E">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r>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t>附件二、中小企业申明</w:t>
      </w:r>
    </w:p>
    <w:p w14:paraId="1E4F9F16">
      <w:pPr>
        <w:spacing w:line="500" w:lineRule="exact"/>
        <w:ind w:firstLine="444" w:firstLineChars="200"/>
        <w:rPr>
          <w:rFonts w:ascii="仿宋" w:hAnsi="仿宋" w:eastAsia="仿宋" w:cs="仿宋"/>
          <w:color w:val="auto"/>
          <w:spacing w:val="6"/>
          <w:highlight w:val="none"/>
        </w:rPr>
      </w:pPr>
      <w:r>
        <w:rPr>
          <w:rFonts w:hint="eastAsia" w:ascii="仿宋" w:hAnsi="仿宋" w:eastAsia="仿宋" w:cs="仿宋"/>
          <w:color w:val="auto"/>
          <w:spacing w:val="6"/>
          <w:highlight w:val="none"/>
        </w:rPr>
        <w:t>根据《政府采购促进中小企业发展管理办法》（财库[2020]46号）的规定，由供应商自行声明并对真实性负责。如有虚假，将依法承担相应责任。</w:t>
      </w:r>
    </w:p>
    <w:p w14:paraId="02963672">
      <w:pPr>
        <w:spacing w:line="500" w:lineRule="exact"/>
        <w:jc w:val="center"/>
        <w:rPr>
          <w:rFonts w:ascii="仿宋" w:hAnsi="仿宋" w:eastAsia="仿宋" w:cs="仿宋"/>
          <w:b/>
          <w:color w:val="auto"/>
          <w:spacing w:val="6"/>
          <w:highlight w:val="none"/>
        </w:rPr>
      </w:pPr>
      <w:r>
        <w:rPr>
          <w:rFonts w:hint="eastAsia" w:ascii="仿宋" w:hAnsi="仿宋" w:eastAsia="仿宋" w:cs="仿宋"/>
          <w:b/>
          <w:color w:val="auto"/>
          <w:spacing w:val="6"/>
          <w:highlight w:val="none"/>
        </w:rPr>
        <w:t>中小企业声明函</w:t>
      </w:r>
    </w:p>
    <w:p w14:paraId="5A5CE263">
      <w:pPr>
        <w:spacing w:line="500" w:lineRule="exact"/>
        <w:ind w:firstLine="444" w:firstLineChars="200"/>
        <w:rPr>
          <w:rFonts w:ascii="仿宋" w:hAnsi="仿宋" w:eastAsia="仿宋" w:cs="仿宋"/>
          <w:color w:val="auto"/>
          <w:spacing w:val="6"/>
          <w:highlight w:val="none"/>
        </w:rPr>
      </w:pPr>
      <w:r>
        <w:rPr>
          <w:rFonts w:hint="eastAsia" w:ascii="仿宋" w:hAnsi="仿宋" w:eastAsia="仿宋" w:cs="仿宋"/>
          <w:color w:val="auto"/>
          <w:spacing w:val="6"/>
          <w:highlight w:val="none"/>
        </w:rPr>
        <w:t>本公司郑重声明，根据</w:t>
      </w:r>
      <w:r>
        <w:rPr>
          <w:rFonts w:hint="eastAsia" w:ascii="仿宋" w:hAnsi="仿宋" w:eastAsia="仿宋" w:cs="仿宋"/>
          <w:color w:val="auto"/>
          <w:spacing w:val="6"/>
          <w:highlight w:val="none"/>
          <w:lang w:val="zh-CN"/>
        </w:rPr>
        <w:t>《政府采购促进中小企业发展</w:t>
      </w:r>
      <w:r>
        <w:rPr>
          <w:rFonts w:hint="eastAsia" w:ascii="仿宋" w:hAnsi="仿宋" w:eastAsia="仿宋" w:cs="仿宋"/>
          <w:color w:val="auto"/>
          <w:spacing w:val="6"/>
          <w:highlight w:val="none"/>
        </w:rPr>
        <w:t>管理</w:t>
      </w:r>
      <w:r>
        <w:rPr>
          <w:rFonts w:hint="eastAsia" w:ascii="仿宋" w:hAnsi="仿宋" w:eastAsia="仿宋" w:cs="仿宋"/>
          <w:color w:val="auto"/>
          <w:spacing w:val="6"/>
          <w:highlight w:val="none"/>
          <w:lang w:val="zh-CN"/>
        </w:rPr>
        <w:t>办法》（财库〔20</w:t>
      </w:r>
      <w:r>
        <w:rPr>
          <w:rFonts w:hint="eastAsia" w:ascii="仿宋" w:hAnsi="仿宋" w:eastAsia="仿宋" w:cs="仿宋"/>
          <w:color w:val="auto"/>
          <w:spacing w:val="6"/>
          <w:highlight w:val="none"/>
        </w:rPr>
        <w:t>20</w:t>
      </w:r>
      <w:r>
        <w:rPr>
          <w:rFonts w:hint="eastAsia" w:ascii="仿宋" w:hAnsi="仿宋" w:eastAsia="仿宋" w:cs="仿宋"/>
          <w:color w:val="auto"/>
          <w:spacing w:val="6"/>
          <w:highlight w:val="none"/>
          <w:lang w:val="zh-CN"/>
        </w:rPr>
        <w:t>〕</w:t>
      </w:r>
      <w:r>
        <w:rPr>
          <w:rFonts w:hint="eastAsia" w:ascii="仿宋" w:hAnsi="仿宋" w:eastAsia="仿宋" w:cs="仿宋"/>
          <w:color w:val="auto"/>
          <w:spacing w:val="6"/>
          <w:highlight w:val="none"/>
        </w:rPr>
        <w:t>46</w:t>
      </w:r>
      <w:r>
        <w:rPr>
          <w:rFonts w:hint="eastAsia" w:ascii="仿宋" w:hAnsi="仿宋" w:eastAsia="仿宋" w:cs="仿宋"/>
          <w:color w:val="auto"/>
          <w:spacing w:val="6"/>
          <w:highlight w:val="none"/>
          <w:lang w:val="zh-CN"/>
        </w:rPr>
        <w:t>号）</w:t>
      </w:r>
      <w:r>
        <w:rPr>
          <w:rFonts w:hint="eastAsia" w:ascii="仿宋" w:hAnsi="仿宋" w:eastAsia="仿宋" w:cs="仿宋"/>
          <w:color w:val="auto"/>
          <w:spacing w:val="6"/>
          <w:highlight w:val="none"/>
        </w:rPr>
        <w:t>的规定，本公司参加（单位名称）的（项目名称）采购活动，服务全部由符合政策要求的中小企业承接。相关企业的具体情况如下：</w:t>
      </w:r>
    </w:p>
    <w:p w14:paraId="0B46B0E3">
      <w:pPr>
        <w:spacing w:line="500" w:lineRule="exact"/>
        <w:ind w:firstLine="444" w:firstLineChars="200"/>
        <w:rPr>
          <w:rFonts w:ascii="仿宋" w:hAnsi="仿宋" w:eastAsia="仿宋" w:cs="仿宋"/>
          <w:color w:val="auto"/>
          <w:spacing w:val="6"/>
          <w:highlight w:val="none"/>
        </w:rPr>
      </w:pPr>
      <w:r>
        <w:rPr>
          <w:rFonts w:hint="eastAsia" w:ascii="仿宋" w:hAnsi="仿宋" w:eastAsia="仿宋" w:cs="仿宋"/>
          <w:color w:val="auto"/>
          <w:spacing w:val="6"/>
          <w:highlight w:val="none"/>
        </w:rPr>
        <w:t>1.</w:t>
      </w:r>
      <w:r>
        <w:rPr>
          <w:rFonts w:hint="eastAsia" w:ascii="仿宋" w:hAnsi="仿宋" w:eastAsia="仿宋" w:cs="仿宋"/>
          <w:color w:val="auto"/>
          <w:spacing w:val="6"/>
          <w:highlight w:val="none"/>
          <w:u w:val="single"/>
        </w:rPr>
        <w:t>（标的名称）</w:t>
      </w:r>
      <w:r>
        <w:rPr>
          <w:rFonts w:hint="eastAsia" w:ascii="仿宋" w:hAnsi="仿宋" w:eastAsia="仿宋" w:cs="仿宋"/>
          <w:color w:val="auto"/>
          <w:spacing w:val="6"/>
          <w:highlight w:val="none"/>
        </w:rPr>
        <w:t>，属于（采购文件中明确的所属行业）行业；承建（承接）企业为</w:t>
      </w:r>
      <w:r>
        <w:rPr>
          <w:rFonts w:hint="eastAsia" w:ascii="仿宋" w:hAnsi="仿宋" w:eastAsia="仿宋" w:cs="仿宋"/>
          <w:color w:val="auto"/>
          <w:spacing w:val="6"/>
          <w:highlight w:val="none"/>
          <w:u w:val="single"/>
        </w:rPr>
        <w:t>（企业名称）</w:t>
      </w:r>
      <w:r>
        <w:rPr>
          <w:rFonts w:hint="eastAsia" w:ascii="仿宋" w:hAnsi="仿宋" w:eastAsia="仿宋" w:cs="仿宋"/>
          <w:color w:val="auto"/>
          <w:spacing w:val="6"/>
          <w:highlight w:val="none"/>
        </w:rPr>
        <w:t>，从业人员人，营业收入为万元，资产总额为万元，属于（中型企业、小型企业、微型企业）；</w:t>
      </w:r>
    </w:p>
    <w:p w14:paraId="5BEA003B">
      <w:pPr>
        <w:spacing w:line="500" w:lineRule="exact"/>
        <w:ind w:firstLine="444" w:firstLineChars="200"/>
        <w:rPr>
          <w:color w:val="auto"/>
          <w:highlight w:val="none"/>
        </w:rPr>
      </w:pPr>
      <w:r>
        <w:rPr>
          <w:rFonts w:hint="eastAsia" w:ascii="仿宋" w:hAnsi="仿宋" w:eastAsia="仿宋" w:cs="仿宋"/>
          <w:color w:val="auto"/>
          <w:spacing w:val="6"/>
          <w:highlight w:val="none"/>
        </w:rPr>
        <w:t>......</w:t>
      </w:r>
    </w:p>
    <w:p w14:paraId="5882F533">
      <w:pPr>
        <w:spacing w:line="500" w:lineRule="exact"/>
        <w:ind w:firstLine="444" w:firstLineChars="200"/>
        <w:rPr>
          <w:rFonts w:ascii="仿宋" w:hAnsi="仿宋" w:eastAsia="仿宋" w:cs="仿宋"/>
          <w:color w:val="auto"/>
          <w:spacing w:val="6"/>
          <w:highlight w:val="none"/>
        </w:rPr>
      </w:pPr>
      <w:r>
        <w:rPr>
          <w:rFonts w:hint="eastAsia" w:ascii="仿宋" w:hAnsi="仿宋" w:eastAsia="仿宋" w:cs="仿宋"/>
          <w:color w:val="auto"/>
          <w:spacing w:val="6"/>
          <w:highlight w:val="none"/>
        </w:rPr>
        <w:t>备注：</w:t>
      </w:r>
    </w:p>
    <w:p w14:paraId="114944AD">
      <w:pPr>
        <w:spacing w:line="500" w:lineRule="exact"/>
        <w:ind w:firstLine="444" w:firstLineChars="200"/>
        <w:rPr>
          <w:rFonts w:ascii="仿宋" w:hAnsi="仿宋" w:eastAsia="仿宋" w:cs="仿宋"/>
          <w:color w:val="auto"/>
          <w:spacing w:val="6"/>
          <w:highlight w:val="none"/>
        </w:rPr>
      </w:pPr>
      <w:r>
        <w:rPr>
          <w:rFonts w:hint="eastAsia" w:ascii="仿宋" w:hAnsi="仿宋" w:eastAsia="仿宋" w:cs="仿宋"/>
          <w:color w:val="auto"/>
          <w:spacing w:val="6"/>
          <w:highlight w:val="none"/>
        </w:rPr>
        <w:t>1、填写前请认真阅读《工业和信息化部、国家统计局、国家发展和改革委员会、财政部关于印发中小企业划型标准规定的通知》（工信部联企业[2011]300号）和《财政部 工业和信息化部关于印发政府采购促进中小企业发展暂行办法的通知》(财库[2011]181号)相关规定。</w:t>
      </w:r>
    </w:p>
    <w:p w14:paraId="1A82D5B5">
      <w:pPr>
        <w:spacing w:line="500" w:lineRule="exact"/>
        <w:ind w:firstLine="444" w:firstLineChars="200"/>
        <w:rPr>
          <w:rFonts w:ascii="仿宋" w:hAnsi="仿宋" w:eastAsia="仿宋" w:cs="仿宋"/>
          <w:color w:val="auto"/>
          <w:spacing w:val="6"/>
          <w:highlight w:val="none"/>
        </w:rPr>
      </w:pPr>
      <w:r>
        <w:rPr>
          <w:rFonts w:hint="eastAsia" w:ascii="仿宋" w:hAnsi="仿宋" w:eastAsia="仿宋" w:cs="仿宋"/>
          <w:color w:val="auto"/>
          <w:spacing w:val="6"/>
          <w:highlight w:val="none"/>
        </w:rPr>
        <w:t>2、供应商非小微企业不填写此表。</w:t>
      </w:r>
    </w:p>
    <w:p w14:paraId="1856A4EB">
      <w:pPr>
        <w:pStyle w:val="8"/>
        <w:spacing w:before="105" w:line="500" w:lineRule="exact"/>
        <w:ind w:right="417" w:firstLine="645"/>
        <w:rPr>
          <w:rFonts w:ascii="仿宋" w:hAnsi="仿宋" w:eastAsia="仿宋" w:cs="仿宋"/>
          <w:color w:val="auto"/>
          <w:spacing w:val="6"/>
          <w:sz w:val="24"/>
          <w:highlight w:val="none"/>
        </w:rPr>
      </w:pPr>
      <w:r>
        <w:rPr>
          <w:rFonts w:hint="eastAsia" w:ascii="仿宋" w:hAnsi="仿宋" w:eastAsia="仿宋" w:cs="仿宋"/>
          <w:color w:val="auto"/>
          <w:spacing w:val="6"/>
          <w:sz w:val="24"/>
          <w:highlight w:val="none"/>
        </w:rPr>
        <w:t>以上企业，不属于大企业的分支机构，不存在控股股东为大企业的情形，也不存在与大企业的负责人为同一人的情形。</w:t>
      </w:r>
    </w:p>
    <w:p w14:paraId="736FE04A">
      <w:pPr>
        <w:pStyle w:val="8"/>
        <w:spacing w:line="500" w:lineRule="exact"/>
        <w:ind w:right="372" w:firstLine="645"/>
        <w:rPr>
          <w:rFonts w:ascii="仿宋" w:hAnsi="仿宋" w:eastAsia="仿宋" w:cs="仿宋"/>
          <w:color w:val="auto"/>
          <w:spacing w:val="6"/>
          <w:sz w:val="24"/>
          <w:highlight w:val="none"/>
        </w:rPr>
      </w:pPr>
      <w:r>
        <w:rPr>
          <w:rFonts w:hint="eastAsia" w:ascii="仿宋" w:hAnsi="仿宋" w:eastAsia="仿宋" w:cs="仿宋"/>
          <w:color w:val="auto"/>
          <w:spacing w:val="6"/>
          <w:sz w:val="24"/>
          <w:highlight w:val="none"/>
        </w:rPr>
        <w:t>本企业对上述声明内容的真实性负责。如有虚假，将依法承担相应责任。</w:t>
      </w:r>
    </w:p>
    <w:p w14:paraId="18FCD2D2">
      <w:pPr>
        <w:spacing w:line="500" w:lineRule="exact"/>
        <w:rPr>
          <w:rFonts w:ascii="仿宋" w:hAnsi="仿宋" w:eastAsia="仿宋" w:cs="仿宋"/>
          <w:color w:val="auto"/>
          <w:spacing w:val="6"/>
          <w:highlight w:val="none"/>
        </w:rPr>
      </w:pPr>
    </w:p>
    <w:p w14:paraId="4A61C641">
      <w:pPr>
        <w:spacing w:line="500" w:lineRule="exact"/>
        <w:rPr>
          <w:rFonts w:ascii="仿宋" w:hAnsi="仿宋" w:eastAsia="仿宋" w:cs="仿宋"/>
          <w:b/>
          <w:bCs/>
          <w:color w:val="auto"/>
          <w:spacing w:val="6"/>
          <w:highlight w:val="none"/>
        </w:rPr>
      </w:pPr>
    </w:p>
    <w:p w14:paraId="1F8C81D3">
      <w:pPr>
        <w:spacing w:line="500" w:lineRule="exact"/>
        <w:rPr>
          <w:rFonts w:ascii="仿宋" w:hAnsi="仿宋" w:eastAsia="仿宋" w:cs="仿宋"/>
          <w:b/>
          <w:bCs/>
          <w:color w:val="auto"/>
          <w:spacing w:val="6"/>
          <w:highlight w:val="none"/>
        </w:rPr>
      </w:pPr>
      <w:r>
        <w:rPr>
          <w:rFonts w:hint="eastAsia" w:ascii="仿宋" w:hAnsi="仿宋" w:eastAsia="仿宋" w:cs="仿宋"/>
          <w:b/>
          <w:bCs/>
          <w:color w:val="auto"/>
          <w:spacing w:val="6"/>
          <w:highlight w:val="none"/>
        </w:rPr>
        <w:t>企业名称（盖章）：</w:t>
      </w:r>
    </w:p>
    <w:p w14:paraId="283056FB">
      <w:pPr>
        <w:spacing w:line="500" w:lineRule="exact"/>
        <w:rPr>
          <w:rFonts w:ascii="仿宋" w:hAnsi="仿宋" w:eastAsia="仿宋" w:cs="仿宋"/>
          <w:b/>
          <w:bCs/>
          <w:color w:val="auto"/>
          <w:spacing w:val="6"/>
          <w:highlight w:val="none"/>
        </w:rPr>
        <w:sectPr>
          <w:pgSz w:w="11906" w:h="16838"/>
          <w:pgMar w:top="1440" w:right="1803" w:bottom="1440" w:left="1803" w:header="851" w:footer="992" w:gutter="0"/>
          <w:pgBorders>
            <w:top w:val="none" w:sz="0" w:space="0"/>
            <w:left w:val="none" w:sz="0" w:space="0"/>
            <w:bottom w:val="none" w:sz="0" w:space="0"/>
            <w:right w:val="none" w:sz="0" w:space="0"/>
          </w:pgBorders>
          <w:cols w:space="720" w:num="1"/>
          <w:docGrid w:type="lines" w:linePitch="319" w:charSpace="0"/>
        </w:sectPr>
      </w:pPr>
      <w:r>
        <w:rPr>
          <w:rFonts w:hint="eastAsia" w:ascii="仿宋" w:hAnsi="仿宋" w:eastAsia="仿宋" w:cs="仿宋"/>
          <w:b/>
          <w:bCs/>
          <w:color w:val="auto"/>
          <w:spacing w:val="6"/>
          <w:highlight w:val="none"/>
        </w:rPr>
        <w:t>日期：</w:t>
      </w:r>
    </w:p>
    <w:p w14:paraId="0096EE16">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r>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t>附件三、残疾人福利性单位声明</w:t>
      </w:r>
    </w:p>
    <w:p w14:paraId="0F270AA4">
      <w:pPr>
        <w:spacing w:line="500" w:lineRule="exact"/>
        <w:ind w:firstLine="444" w:firstLineChars="200"/>
        <w:rPr>
          <w:rFonts w:ascii="仿宋" w:hAnsi="仿宋" w:eastAsia="仿宋" w:cs="仿宋"/>
          <w:color w:val="auto"/>
          <w:spacing w:val="6"/>
          <w:highlight w:val="none"/>
        </w:rPr>
      </w:pPr>
      <w:r>
        <w:rPr>
          <w:rFonts w:hint="eastAsia" w:ascii="仿宋" w:hAnsi="仿宋" w:eastAsia="仿宋" w:cs="仿宋"/>
          <w:color w:val="auto"/>
          <w:spacing w:val="6"/>
          <w:highlight w:val="none"/>
        </w:rPr>
        <w:t>根据《三部门联合发布关于促进残疾人就业政府采购政策的通知》（财库〔2017〕141号）的规定，由供应商自行申明，并对申明真实性负责。如有虚假，将依法承担相应责任。</w:t>
      </w:r>
    </w:p>
    <w:p w14:paraId="37ADAFB8">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2F170C95">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54D08575">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r>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t>附件四、监狱企业证明文件</w:t>
      </w:r>
    </w:p>
    <w:p w14:paraId="5D833D84">
      <w:pPr>
        <w:snapToGrid w:val="0"/>
        <w:spacing w:line="500" w:lineRule="exact"/>
        <w:ind w:firstLine="444" w:firstLineChars="200"/>
        <w:rPr>
          <w:rFonts w:ascii="仿宋" w:hAnsi="仿宋" w:eastAsia="仿宋" w:cs="仿宋"/>
          <w:b/>
          <w:bCs/>
          <w:color w:val="auto"/>
          <w:spacing w:val="48"/>
          <w:highlight w:val="none"/>
        </w:rPr>
      </w:pPr>
      <w:r>
        <w:rPr>
          <w:rFonts w:hint="eastAsia" w:ascii="仿宋" w:hAnsi="仿宋" w:eastAsia="仿宋" w:cs="仿宋"/>
          <w:color w:val="auto"/>
          <w:spacing w:val="6"/>
          <w:highlight w:val="none"/>
        </w:rPr>
        <w:t>说明：根据</w:t>
      </w:r>
      <w:r>
        <w:rPr>
          <w:rFonts w:hint="eastAsia" w:ascii="仿宋" w:hAnsi="仿宋" w:eastAsia="仿宋" w:cs="仿宋"/>
          <w:color w:val="auto"/>
          <w:highlight w:val="none"/>
        </w:rPr>
        <w:t>《关于政府采购支持监狱企业发展有关问题的通知》（财库〔2014〕68号）的规定，监狱企业参加政府采购活动时，应当提供由省级以上监狱管理局、戒毒管理局（含新疆生产建设兵团）出具的属于监狱企业的证明文件。</w:t>
      </w:r>
    </w:p>
    <w:p w14:paraId="2EC0F12E">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2BF4F644">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p>
    <w:p w14:paraId="094F2F71">
      <w:pPr>
        <w:adjustRightInd w:val="0"/>
        <w:spacing w:line="500" w:lineRule="exact"/>
        <w:textAlignment w:val="baseline"/>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pPr>
      <w:r>
        <w:rPr>
          <w:rStyle w:val="14"/>
          <w:rFonts w:hint="eastAsia" w:ascii="宋体" w:hAnsi="宋体" w:eastAsia="宋体" w:cs="宋体"/>
          <w:bCs w:val="0"/>
          <w:i w:val="0"/>
          <w:iCs w:val="0"/>
          <w:caps w:val="0"/>
          <w:color w:val="auto"/>
          <w:spacing w:val="0"/>
          <w:kern w:val="0"/>
          <w:sz w:val="28"/>
          <w:szCs w:val="28"/>
          <w:highlight w:val="none"/>
          <w:shd w:val="clear" w:fill="FFFFFF"/>
          <w:lang w:val="en-US" w:eastAsia="zh-CN" w:bidi="ar"/>
        </w:rPr>
        <w:t>附件五、“节能产品”，“环境标志产品”证明材料</w:t>
      </w:r>
    </w:p>
    <w:p w14:paraId="4F61302A">
      <w:pPr>
        <w:spacing w:line="500" w:lineRule="exact"/>
        <w:ind w:firstLine="444" w:firstLineChars="200"/>
        <w:rPr>
          <w:rFonts w:ascii="仿宋" w:hAnsi="仿宋" w:eastAsia="仿宋" w:cs="仿宋"/>
          <w:color w:val="auto"/>
          <w:spacing w:val="6"/>
          <w:highlight w:val="none"/>
        </w:rPr>
      </w:pPr>
      <w:r>
        <w:rPr>
          <w:rFonts w:hint="eastAsia" w:ascii="仿宋" w:hAnsi="仿宋" w:eastAsia="仿宋" w:cs="仿宋"/>
          <w:color w:val="auto"/>
          <w:spacing w:val="6"/>
          <w:highlight w:val="none"/>
        </w:rPr>
        <w:t>1、提供产品列入“节能产品品目清单”，“环境标志产品品目清单”相应产品的国家确定的认证机构出具的、处于有效期内的节能产品、环境标志产品认证证书。</w:t>
      </w:r>
    </w:p>
    <w:p w14:paraId="479A2748">
      <w:pPr>
        <w:spacing w:line="500" w:lineRule="exact"/>
        <w:ind w:left="420" w:leftChars="200"/>
        <w:rPr>
          <w:rFonts w:ascii="仿宋" w:hAnsi="仿宋" w:eastAsia="仿宋" w:cs="仿宋"/>
          <w:color w:val="auto"/>
          <w:highlight w:val="none"/>
        </w:rPr>
      </w:pPr>
      <w:r>
        <w:rPr>
          <w:rFonts w:hint="eastAsia" w:ascii="仿宋" w:hAnsi="仿宋" w:eastAsia="仿宋" w:cs="仿宋"/>
          <w:color w:val="auto"/>
          <w:highlight w:val="none"/>
        </w:rPr>
        <w:t>2、未按照上述要求提供的，评审时不予以考虑。</w:t>
      </w:r>
    </w:p>
    <w:p w14:paraId="5BC24CEA">
      <w:pPr>
        <w:spacing w:line="500" w:lineRule="exact"/>
        <w:ind w:left="420" w:leftChars="200"/>
        <w:rPr>
          <w:rFonts w:ascii="仿宋" w:hAnsi="仿宋" w:eastAsia="仿宋" w:cs="仿宋"/>
          <w:color w:val="auto"/>
          <w:highlight w:val="none"/>
        </w:rPr>
      </w:pPr>
    </w:p>
    <w:p w14:paraId="40155584">
      <w:pPr>
        <w:spacing w:line="500" w:lineRule="exact"/>
        <w:ind w:left="420" w:leftChars="200"/>
        <w:rPr>
          <w:rFonts w:ascii="仿宋" w:hAnsi="仿宋" w:eastAsia="仿宋" w:cs="仿宋"/>
          <w:color w:val="auto"/>
          <w:highlight w:val="none"/>
        </w:rPr>
      </w:pPr>
    </w:p>
    <w:p w14:paraId="7594F350">
      <w:pPr>
        <w:snapToGrid w:val="0"/>
        <w:spacing w:line="500" w:lineRule="exact"/>
        <w:ind w:firstLine="420" w:firstLineChars="200"/>
        <w:rPr>
          <w:rFonts w:ascii="仿宋" w:hAnsi="仿宋" w:eastAsia="仿宋" w:cs="仿宋"/>
          <w:color w:val="auto"/>
          <w:highlight w:val="none"/>
        </w:rPr>
      </w:pPr>
    </w:p>
    <w:p w14:paraId="64268B08">
      <w:pPr>
        <w:spacing w:line="500" w:lineRule="exact"/>
        <w:rPr>
          <w:color w:val="auto"/>
          <w:sz w:val="36"/>
          <w:szCs w:val="36"/>
          <w:highlight w:val="none"/>
        </w:rPr>
      </w:pPr>
      <w:bookmarkStart w:id="0" w:name="_Toc654"/>
      <w:bookmarkStart w:id="1" w:name="_Toc11924"/>
      <w:bookmarkStart w:id="2" w:name="_Toc4757"/>
      <w:bookmarkStart w:id="3" w:name="_Toc5338"/>
      <w:bookmarkStart w:id="4" w:name="_Toc3159"/>
    </w:p>
    <w:p w14:paraId="01B74832">
      <w:pPr>
        <w:spacing w:line="500" w:lineRule="exact"/>
        <w:rPr>
          <w:color w:val="auto"/>
          <w:sz w:val="36"/>
          <w:szCs w:val="36"/>
          <w:highlight w:val="none"/>
        </w:rPr>
      </w:pPr>
    </w:p>
    <w:p w14:paraId="241DA9B9">
      <w:pPr>
        <w:spacing w:line="500" w:lineRule="exact"/>
        <w:rPr>
          <w:color w:val="auto"/>
          <w:sz w:val="36"/>
          <w:szCs w:val="36"/>
          <w:highlight w:val="none"/>
        </w:rPr>
      </w:pPr>
    </w:p>
    <w:p w14:paraId="54CA6390">
      <w:pPr>
        <w:spacing w:line="500" w:lineRule="exact"/>
        <w:rPr>
          <w:color w:val="auto"/>
          <w:sz w:val="36"/>
          <w:szCs w:val="36"/>
          <w:highlight w:val="none"/>
        </w:rPr>
      </w:pPr>
    </w:p>
    <w:p w14:paraId="3CB50760">
      <w:pPr>
        <w:spacing w:line="500" w:lineRule="exact"/>
        <w:rPr>
          <w:color w:val="auto"/>
          <w:sz w:val="36"/>
          <w:szCs w:val="36"/>
          <w:highlight w:val="none"/>
        </w:rPr>
      </w:pPr>
    </w:p>
    <w:p w14:paraId="52E22544">
      <w:pPr>
        <w:spacing w:line="500" w:lineRule="exact"/>
        <w:rPr>
          <w:color w:val="auto"/>
          <w:sz w:val="36"/>
          <w:szCs w:val="36"/>
          <w:highlight w:val="none"/>
        </w:rPr>
      </w:pPr>
    </w:p>
    <w:p w14:paraId="342C9815">
      <w:pPr>
        <w:spacing w:line="500" w:lineRule="exact"/>
        <w:rPr>
          <w:color w:val="auto"/>
          <w:sz w:val="36"/>
          <w:szCs w:val="36"/>
          <w:highlight w:val="none"/>
        </w:rPr>
      </w:pPr>
    </w:p>
    <w:p w14:paraId="59C0F907">
      <w:pPr>
        <w:spacing w:line="500" w:lineRule="exact"/>
        <w:rPr>
          <w:color w:val="auto"/>
          <w:sz w:val="36"/>
          <w:szCs w:val="36"/>
          <w:highlight w:val="none"/>
        </w:rPr>
      </w:pPr>
    </w:p>
    <w:bookmarkEnd w:id="0"/>
    <w:bookmarkEnd w:id="1"/>
    <w:bookmarkEnd w:id="2"/>
    <w:bookmarkEnd w:id="3"/>
    <w:bookmarkEnd w:id="4"/>
    <w:p w14:paraId="26AC98F6">
      <w:pPr>
        <w:pStyle w:val="3"/>
        <w:spacing w:line="500" w:lineRule="exact"/>
        <w:ind w:firstLine="0" w:firstLineChars="0"/>
        <w:jc w:val="center"/>
        <w:rPr>
          <w:rFonts w:ascii="仿宋" w:hAnsi="仿宋" w:eastAsia="仿宋" w:cs="仿宋"/>
          <w:b/>
          <w:bCs/>
          <w:color w:val="auto"/>
          <w:sz w:val="36"/>
          <w:szCs w:val="36"/>
          <w:highlight w:val="none"/>
        </w:rPr>
      </w:pPr>
      <w:bookmarkStart w:id="5" w:name="_Toc3565"/>
      <w:bookmarkStart w:id="6" w:name="_Toc14350"/>
      <w:bookmarkStart w:id="7" w:name="_Toc6927"/>
      <w:bookmarkStart w:id="8" w:name="_Toc13582"/>
      <w:bookmarkStart w:id="9" w:name="_Toc10241"/>
      <w:bookmarkStart w:id="10" w:name="_Toc29276"/>
      <w:r>
        <w:rPr>
          <w:rFonts w:hint="eastAsia" w:ascii="仿宋" w:hAnsi="仿宋" w:eastAsia="仿宋" w:cs="仿宋"/>
          <w:b/>
          <w:bCs/>
          <w:color w:val="auto"/>
          <w:sz w:val="36"/>
          <w:szCs w:val="36"/>
          <w:highlight w:val="none"/>
        </w:rPr>
        <w:t>第十</w:t>
      </w:r>
      <w:r>
        <w:rPr>
          <w:rFonts w:hint="eastAsia" w:ascii="仿宋" w:hAnsi="仿宋" w:eastAsia="仿宋" w:cs="仿宋"/>
          <w:b/>
          <w:bCs/>
          <w:color w:val="auto"/>
          <w:sz w:val="36"/>
          <w:szCs w:val="36"/>
          <w:highlight w:val="none"/>
          <w:lang w:val="en-US" w:eastAsia="zh-CN"/>
        </w:rPr>
        <w:t>一</w:t>
      </w:r>
      <w:r>
        <w:rPr>
          <w:rFonts w:hint="eastAsia" w:ascii="仿宋" w:hAnsi="仿宋" w:eastAsia="仿宋" w:cs="仿宋"/>
          <w:b/>
          <w:bCs/>
          <w:color w:val="auto"/>
          <w:sz w:val="36"/>
          <w:szCs w:val="36"/>
          <w:highlight w:val="none"/>
        </w:rPr>
        <w:t>部分供应商参加政府采购活动承诺书</w:t>
      </w:r>
      <w:bookmarkEnd w:id="5"/>
      <w:bookmarkEnd w:id="6"/>
      <w:bookmarkEnd w:id="7"/>
      <w:bookmarkEnd w:id="8"/>
      <w:bookmarkEnd w:id="9"/>
      <w:bookmarkEnd w:id="10"/>
    </w:p>
    <w:p w14:paraId="2E1F7839">
      <w:pPr>
        <w:spacing w:line="500" w:lineRule="exact"/>
        <w:ind w:firstLine="422" w:firstLineChars="200"/>
        <w:jc w:val="both"/>
        <w:rPr>
          <w:rFonts w:ascii="仿宋" w:hAnsi="仿宋" w:eastAsia="仿宋" w:cs="仿宋"/>
          <w:color w:val="auto"/>
          <w:highlight w:val="none"/>
        </w:rPr>
      </w:pPr>
      <w:r>
        <w:rPr>
          <w:rFonts w:hint="eastAsia" w:ascii="仿宋" w:hAnsi="仿宋" w:eastAsia="仿宋" w:cs="仿宋"/>
          <w:b/>
          <w:bCs/>
          <w:color w:val="auto"/>
          <w:highlight w:val="none"/>
        </w:rPr>
        <w:t>未签署下列承诺书的，将被视为无效投标，其责任由供应商自行承担。</w:t>
      </w:r>
    </w:p>
    <w:p w14:paraId="06D3883F">
      <w:pPr>
        <w:spacing w:line="500" w:lineRule="exact"/>
        <w:jc w:val="center"/>
        <w:rPr>
          <w:rFonts w:ascii="仿宋" w:hAnsi="仿宋" w:eastAsia="仿宋" w:cs="仿宋"/>
          <w:b/>
          <w:bCs/>
          <w:color w:val="auto"/>
          <w:highlight w:val="none"/>
        </w:rPr>
      </w:pPr>
      <w:bookmarkStart w:id="11" w:name="_Toc15439"/>
      <w:r>
        <w:rPr>
          <w:rFonts w:hint="eastAsia" w:ascii="仿宋" w:hAnsi="仿宋" w:eastAsia="仿宋" w:cs="仿宋"/>
          <w:b/>
          <w:bCs/>
          <w:color w:val="auto"/>
          <w:highlight w:val="none"/>
        </w:rPr>
        <w:t>（一）参加政府采购活动行为自律承诺书</w:t>
      </w:r>
      <w:bookmarkEnd w:id="11"/>
    </w:p>
    <w:p w14:paraId="0516D3F4">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作为参加本次政府采购项目的供应商，我方郑重承诺在参与政府采购活动中遵纪守法、公平竞争、诚实守信，如有违反愿承担一切责任及后果：</w:t>
      </w:r>
    </w:p>
    <w:p w14:paraId="7ECC08AF">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1．不与采购人、采购代理机构、政府采购评审专家恶意串通，不向其行贿或提供其他不正当利益；</w:t>
      </w:r>
    </w:p>
    <w:p w14:paraId="3CCB3EA3">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2．不与其他供应商恶意串通，采取“围标、串标、陪标”等商业欺诈手段谋取中标、成交；</w:t>
      </w:r>
    </w:p>
    <w:p w14:paraId="73AB677F">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3．不提供虚假或无效证明文件（包括但不限于资格证明文件、合同及验收文件、检验检测报告、从业人员资格证书、机构或所投产品的各类认证证书等）或虚假材料谋取中标、成交；</w:t>
      </w:r>
    </w:p>
    <w:p w14:paraId="70421A71">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4．不采取不正当手段诋毁、排挤其他供应商；</w:t>
      </w:r>
    </w:p>
    <w:p w14:paraId="4A65E2BF">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5．不以不正当理由拒不与采购人签订政府采购合同，或逾期签订政府采购合同，或不按照采购文件确定的事项签订政府采购合同；</w:t>
      </w:r>
    </w:p>
    <w:p w14:paraId="36FF67FB">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6．不以不正当理由拒绝履行合同义务，不会擅自变更、中止或者终止政府采购合同或将政府采购合同转包；</w:t>
      </w:r>
    </w:p>
    <w:p w14:paraId="0F752F08">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7．不在提供商品、服务或工程施工过程中提供假冒伪劣产品，损害采购人的合法权益或公共利益；</w:t>
      </w:r>
    </w:p>
    <w:p w14:paraId="4BFF6770">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8．不采取捏造事实、提供虚假材料或者以非法手段取得证明材料进行质疑和投诉；</w:t>
      </w:r>
    </w:p>
    <w:p w14:paraId="1A71DC1A">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9．不发生其他有悖于政府采购公开、公平、公正和诚信原则的行为。</w:t>
      </w:r>
    </w:p>
    <w:p w14:paraId="6572F471">
      <w:pPr>
        <w:spacing w:line="500" w:lineRule="exact"/>
        <w:ind w:firstLine="420" w:firstLineChars="200"/>
        <w:jc w:val="both"/>
        <w:rPr>
          <w:rFonts w:ascii="仿宋" w:hAnsi="仿宋" w:eastAsia="仿宋" w:cs="仿宋"/>
          <w:color w:val="auto"/>
          <w:highlight w:val="none"/>
        </w:rPr>
      </w:pPr>
      <w:r>
        <w:rPr>
          <w:rFonts w:hint="eastAsia" w:ascii="仿宋" w:hAnsi="仿宋" w:eastAsia="仿宋" w:cs="仿宋"/>
          <w:color w:val="auto"/>
          <w:highlight w:val="none"/>
        </w:rPr>
        <w:t>10．尊重和接受政府采购监督管理部门的监督和采购人、采购代理机构的政府采购工作要求，愿意承担因违约行为给采购人造成的损失。</w:t>
      </w:r>
    </w:p>
    <w:p w14:paraId="7372288E">
      <w:pPr>
        <w:spacing w:line="500" w:lineRule="exact"/>
        <w:ind w:firstLine="420" w:firstLineChars="200"/>
        <w:jc w:val="both"/>
        <w:rPr>
          <w:rFonts w:ascii="仿宋" w:hAnsi="仿宋" w:eastAsia="仿宋" w:cs="仿宋"/>
          <w:color w:val="auto"/>
          <w:highlight w:val="none"/>
        </w:rPr>
      </w:pPr>
    </w:p>
    <w:p w14:paraId="1A0B16D5">
      <w:pPr>
        <w:spacing w:line="500" w:lineRule="exact"/>
        <w:ind w:firstLine="2334" w:firstLineChars="1107"/>
        <w:rPr>
          <w:rFonts w:ascii="仿宋" w:hAnsi="仿宋" w:eastAsia="仿宋" w:cs="仿宋"/>
          <w:b/>
          <w:bCs/>
          <w:color w:val="auto"/>
          <w:highlight w:val="none"/>
        </w:rPr>
      </w:pPr>
      <w:r>
        <w:rPr>
          <w:rFonts w:hint="eastAsia" w:ascii="仿宋" w:hAnsi="仿宋" w:eastAsia="仿宋" w:cs="仿宋"/>
          <w:b/>
          <w:bCs/>
          <w:color w:val="auto"/>
          <w:highlight w:val="none"/>
        </w:rPr>
        <w:t>供应商：（供应商全称并加盖公章）</w:t>
      </w:r>
    </w:p>
    <w:p w14:paraId="135BAD33">
      <w:pPr>
        <w:spacing w:line="500" w:lineRule="exact"/>
        <w:ind w:firstLine="2334" w:firstLineChars="1107"/>
        <w:rPr>
          <w:rFonts w:ascii="仿宋" w:hAnsi="仿宋" w:eastAsia="仿宋" w:cs="仿宋"/>
          <w:b/>
          <w:bCs/>
          <w:color w:val="auto"/>
          <w:highlight w:val="none"/>
        </w:rPr>
      </w:pPr>
      <w:r>
        <w:rPr>
          <w:rFonts w:hint="eastAsia" w:ascii="仿宋" w:hAnsi="仿宋" w:eastAsia="仿宋" w:cs="仿宋"/>
          <w:b/>
          <w:bCs/>
          <w:color w:val="auto"/>
          <w:highlight w:val="none"/>
        </w:rPr>
        <w:t>日  期：    年  月  日</w:t>
      </w:r>
    </w:p>
    <w:p w14:paraId="4B73551C">
      <w:pPr>
        <w:spacing w:line="500" w:lineRule="exact"/>
        <w:rPr>
          <w:rFonts w:ascii="仿宋" w:hAnsi="仿宋" w:eastAsia="仿宋" w:cs="仿宋"/>
          <w:color w:val="auto"/>
          <w:highlight w:val="none"/>
        </w:rPr>
      </w:pPr>
      <w:r>
        <w:rPr>
          <w:rFonts w:hint="eastAsia" w:ascii="仿宋" w:hAnsi="仿宋" w:eastAsia="仿宋" w:cs="仿宋"/>
          <w:color w:val="auto"/>
          <w:highlight w:val="none"/>
        </w:rPr>
        <w:br w:type="page"/>
      </w:r>
      <w:r>
        <w:rPr>
          <w:rFonts w:hint="eastAsia" w:ascii="仿宋" w:hAnsi="仿宋" w:eastAsia="仿宋" w:cs="仿宋"/>
          <w:b/>
          <w:bCs/>
          <w:color w:val="auto"/>
          <w:spacing w:val="48"/>
          <w:highlight w:val="none"/>
        </w:rPr>
        <w:t>公平</w:t>
      </w:r>
    </w:p>
    <w:p w14:paraId="7AF40699">
      <w:pPr>
        <w:spacing w:line="500" w:lineRule="exact"/>
        <w:rPr>
          <w:rFonts w:ascii="仿宋" w:hAnsi="仿宋" w:eastAsia="仿宋" w:cs="仿宋"/>
          <w:color w:val="auto"/>
          <w:highlight w:val="none"/>
        </w:rPr>
      </w:pPr>
    </w:p>
    <w:p w14:paraId="67AC4C54">
      <w:pPr>
        <w:spacing w:line="500" w:lineRule="exact"/>
        <w:jc w:val="center"/>
        <w:rPr>
          <w:rFonts w:ascii="仿宋" w:hAnsi="仿宋" w:eastAsia="仿宋" w:cs="仿宋"/>
          <w:b/>
          <w:bCs/>
          <w:color w:val="auto"/>
          <w:spacing w:val="48"/>
          <w:highlight w:val="none"/>
        </w:rPr>
      </w:pPr>
    </w:p>
    <w:p w14:paraId="3A506B42">
      <w:pPr>
        <w:spacing w:line="500" w:lineRule="exact"/>
        <w:jc w:val="center"/>
        <w:rPr>
          <w:rFonts w:ascii="仿宋" w:hAnsi="仿宋" w:eastAsia="仿宋" w:cs="仿宋"/>
          <w:b/>
          <w:bCs/>
          <w:color w:val="auto"/>
          <w:spacing w:val="48"/>
          <w:highlight w:val="none"/>
        </w:rPr>
      </w:pPr>
      <w:r>
        <w:rPr>
          <w:rFonts w:hint="eastAsia" w:ascii="仿宋" w:hAnsi="仿宋" w:eastAsia="仿宋" w:cs="仿宋"/>
          <w:b/>
          <w:bCs/>
          <w:color w:val="auto"/>
          <w:spacing w:val="48"/>
          <w:highlight w:val="none"/>
        </w:rPr>
        <w:t>公正</w:t>
      </w:r>
    </w:p>
    <w:p w14:paraId="09D0EFEF">
      <w:pPr>
        <w:spacing w:line="500" w:lineRule="exact"/>
        <w:rPr>
          <w:rFonts w:ascii="仿宋" w:hAnsi="仿宋" w:eastAsia="仿宋" w:cs="仿宋"/>
          <w:b/>
          <w:bCs/>
          <w:color w:val="auto"/>
          <w:spacing w:val="48"/>
          <w:highlight w:val="none"/>
        </w:rPr>
      </w:pPr>
      <w:bookmarkStart w:id="12" w:name="_GoBack"/>
      <w:bookmarkEnd w:id="12"/>
    </w:p>
    <w:p w14:paraId="2C08F066">
      <w:pPr>
        <w:spacing w:line="500" w:lineRule="exact"/>
        <w:rPr>
          <w:rFonts w:ascii="仿宋" w:hAnsi="仿宋" w:eastAsia="仿宋" w:cs="仿宋"/>
          <w:b/>
          <w:bCs/>
          <w:color w:val="auto"/>
          <w:spacing w:val="48"/>
          <w:highlight w:val="none"/>
        </w:rPr>
      </w:pPr>
    </w:p>
    <w:p w14:paraId="42506AB1">
      <w:pPr>
        <w:spacing w:line="500" w:lineRule="exact"/>
        <w:jc w:val="right"/>
        <w:rPr>
          <w:rFonts w:ascii="仿宋" w:hAnsi="仿宋" w:eastAsia="仿宋" w:cs="仿宋"/>
          <w:b/>
          <w:bCs/>
          <w:color w:val="auto"/>
          <w:spacing w:val="48"/>
          <w:highlight w:val="none"/>
        </w:rPr>
      </w:pPr>
      <w:r>
        <w:rPr>
          <w:rFonts w:hint="eastAsia" w:ascii="仿宋" w:hAnsi="仿宋" w:eastAsia="仿宋" w:cs="仿宋"/>
          <w:b/>
          <w:bCs/>
          <w:color w:val="auto"/>
          <w:spacing w:val="48"/>
          <w:highlight w:val="none"/>
        </w:rPr>
        <w:t>公开</w:t>
      </w:r>
    </w:p>
    <w:p w14:paraId="42AC8411">
      <w:pPr>
        <w:spacing w:line="500" w:lineRule="exact"/>
        <w:jc w:val="right"/>
        <w:rPr>
          <w:rFonts w:ascii="仿宋" w:hAnsi="仿宋" w:eastAsia="仿宋" w:cs="仿宋"/>
          <w:b/>
          <w:bCs/>
          <w:color w:val="auto"/>
          <w:spacing w:val="48"/>
          <w:highlight w:val="none"/>
        </w:rPr>
      </w:pPr>
    </w:p>
    <w:p w14:paraId="665FB7D1">
      <w:pPr>
        <w:spacing w:line="500" w:lineRule="exact"/>
        <w:ind w:firstLine="744" w:firstLineChars="353"/>
        <w:rPr>
          <w:rFonts w:ascii="仿宋" w:hAnsi="仿宋" w:eastAsia="仿宋" w:cs="仿宋"/>
          <w:b/>
          <w:bCs/>
          <w:color w:val="auto"/>
          <w:highlight w:val="none"/>
        </w:rPr>
      </w:pPr>
    </w:p>
    <w:p w14:paraId="04743ABF">
      <w:pPr>
        <w:spacing w:line="500" w:lineRule="exact"/>
        <w:ind w:firstLine="744" w:firstLineChars="353"/>
        <w:rPr>
          <w:rFonts w:ascii="仿宋" w:hAnsi="仿宋" w:eastAsia="仿宋" w:cs="仿宋"/>
          <w:b/>
          <w:bCs/>
          <w:color w:val="auto"/>
          <w:highlight w:val="none"/>
        </w:rPr>
      </w:pPr>
    </w:p>
    <w:p w14:paraId="3F30FB80">
      <w:pPr>
        <w:spacing w:line="500" w:lineRule="exact"/>
        <w:rPr>
          <w:rFonts w:ascii="仿宋" w:hAnsi="仿宋" w:eastAsia="仿宋" w:cs="仿宋"/>
          <w:b/>
          <w:bCs/>
          <w:color w:val="auto"/>
          <w:highlight w:val="none"/>
        </w:rPr>
      </w:pPr>
    </w:p>
    <w:p w14:paraId="0D841247">
      <w:pPr>
        <w:spacing w:line="500" w:lineRule="exact"/>
        <w:rPr>
          <w:rFonts w:ascii="仿宋" w:hAnsi="仿宋" w:eastAsia="仿宋" w:cs="仿宋"/>
          <w:b/>
          <w:bCs/>
          <w:color w:val="auto"/>
          <w:highlight w:val="none"/>
        </w:rPr>
      </w:pPr>
    </w:p>
    <w:p w14:paraId="0ECF9CA7">
      <w:pPr>
        <w:spacing w:line="500" w:lineRule="exact"/>
        <w:rPr>
          <w:rFonts w:ascii="仿宋" w:hAnsi="仿宋" w:eastAsia="仿宋" w:cs="仿宋"/>
          <w:b/>
          <w:bCs/>
          <w:color w:val="auto"/>
          <w:highlight w:val="none"/>
        </w:rPr>
      </w:pPr>
      <w:r>
        <w:rPr>
          <w:rFonts w:hint="eastAsia" w:ascii="仿宋" w:hAnsi="仿宋" w:eastAsia="仿宋" w:cs="仿宋"/>
          <w:b/>
          <w:bCs/>
          <w:color w:val="auto"/>
          <w:highlight w:val="none"/>
        </w:rPr>
        <w:t>企业名称：</w:t>
      </w:r>
    </w:p>
    <w:p w14:paraId="33342D9C">
      <w:pPr>
        <w:spacing w:line="500" w:lineRule="exact"/>
        <w:rPr>
          <w:rFonts w:ascii="仿宋" w:hAnsi="仿宋" w:eastAsia="仿宋" w:cs="仿宋"/>
          <w:b/>
          <w:bCs/>
          <w:color w:val="auto"/>
          <w:highlight w:val="none"/>
        </w:rPr>
      </w:pPr>
      <w:r>
        <w:rPr>
          <w:rFonts w:hint="eastAsia" w:ascii="仿宋" w:hAnsi="仿宋" w:eastAsia="仿宋" w:cs="仿宋"/>
          <w:b/>
          <w:bCs/>
          <w:color w:val="auto"/>
          <w:highlight w:val="none"/>
        </w:rPr>
        <w:t>地    址：</w:t>
      </w:r>
    </w:p>
    <w:p w14:paraId="12F3101C">
      <w:pPr>
        <w:spacing w:line="500" w:lineRule="exact"/>
        <w:rPr>
          <w:rFonts w:ascii="仿宋" w:hAnsi="仿宋" w:eastAsia="仿宋" w:cs="仿宋"/>
          <w:b/>
          <w:bCs/>
          <w:color w:val="auto"/>
          <w:highlight w:val="none"/>
        </w:rPr>
      </w:pPr>
      <w:r>
        <w:rPr>
          <w:rFonts w:hint="eastAsia" w:ascii="仿宋" w:hAnsi="仿宋" w:eastAsia="仿宋" w:cs="仿宋"/>
          <w:b/>
          <w:bCs/>
          <w:color w:val="auto"/>
          <w:highlight w:val="none"/>
        </w:rPr>
        <w:t>邮政编码：</w:t>
      </w:r>
    </w:p>
    <w:p w14:paraId="273B1C67">
      <w:pPr>
        <w:spacing w:line="500" w:lineRule="exact"/>
        <w:rPr>
          <w:rFonts w:ascii="仿宋" w:hAnsi="仿宋" w:eastAsia="仿宋" w:cs="仿宋"/>
          <w:b/>
          <w:bCs/>
          <w:color w:val="auto"/>
          <w:highlight w:val="none"/>
        </w:rPr>
      </w:pPr>
      <w:r>
        <w:rPr>
          <w:rFonts w:hint="eastAsia" w:ascii="仿宋" w:hAnsi="仿宋" w:eastAsia="仿宋" w:cs="仿宋"/>
          <w:b/>
          <w:bCs/>
          <w:color w:val="auto"/>
          <w:highlight w:val="none"/>
        </w:rPr>
        <w:t>电    话：</w:t>
      </w:r>
    </w:p>
    <w:p w14:paraId="1604A121">
      <w:pPr>
        <w:spacing w:line="500" w:lineRule="exact"/>
        <w:rPr>
          <w:rFonts w:ascii="仿宋" w:hAnsi="仿宋" w:eastAsia="仿宋" w:cs="仿宋"/>
          <w:color w:val="auto"/>
          <w:highlight w:val="none"/>
        </w:rPr>
      </w:pPr>
      <w:r>
        <w:rPr>
          <w:rFonts w:hint="eastAsia" w:ascii="仿宋" w:hAnsi="仿宋" w:eastAsia="仿宋" w:cs="仿宋"/>
          <w:b/>
          <w:bCs/>
          <w:color w:val="auto"/>
          <w:highlight w:val="none"/>
        </w:rPr>
        <w:t>传    真：</w:t>
      </w:r>
    </w:p>
    <w:p w14:paraId="60FFCCCC">
      <w:pPr>
        <w:spacing w:line="500" w:lineRule="exact"/>
        <w:ind w:firstLine="420" w:firstLineChars="200"/>
        <w:jc w:val="both"/>
        <w:rPr>
          <w:rFonts w:ascii="仿宋" w:hAnsi="仿宋" w:eastAsia="仿宋" w:cs="仿宋"/>
          <w:color w:val="auto"/>
          <w:highlight w:val="none"/>
        </w:rPr>
      </w:pPr>
    </w:p>
    <w:p w14:paraId="76ED80D6">
      <w:pPr>
        <w:rPr>
          <w:rFonts w:hint="eastAsia" w:ascii="宋体" w:hAnsi="宋体"/>
          <w:color w:val="auto"/>
          <w:sz w:val="24"/>
          <w:szCs w:val="24"/>
          <w:highlight w:val="none"/>
        </w:rPr>
      </w:pPr>
    </w:p>
    <w:p w14:paraId="79BB12B0">
      <w:pPr>
        <w:pStyle w:val="22"/>
        <w:rPr>
          <w:rFonts w:ascii="宋体" w:hAnsi="宋体"/>
          <w:b/>
          <w:bCs/>
          <w:color w:val="auto"/>
          <w:sz w:val="44"/>
          <w:szCs w:val="44"/>
          <w:highlight w:val="none"/>
        </w:rPr>
      </w:pPr>
      <w:r>
        <w:rPr>
          <w:rFonts w:hint="eastAsia" w:ascii="宋体" w:hAnsi="宋体"/>
          <w:b/>
          <w:bCs/>
          <w:color w:val="auto"/>
          <w:sz w:val="44"/>
          <w:szCs w:val="44"/>
          <w:highlight w:val="none"/>
        </w:rPr>
        <w:t xml:space="preserve"> </w:t>
      </w:r>
      <w:r>
        <w:rPr>
          <w:rFonts w:ascii="宋体" w:hAnsi="宋体"/>
          <w:b/>
          <w:bCs/>
          <w:color w:val="auto"/>
          <w:sz w:val="44"/>
          <w:szCs w:val="44"/>
          <w:highlight w:val="none"/>
        </w:rPr>
        <w:t xml:space="preserve"> </w:t>
      </w:r>
    </w:p>
    <w:p w14:paraId="676DAE72">
      <w:pPr>
        <w:pStyle w:val="22"/>
        <w:rPr>
          <w:rFonts w:ascii="宋体" w:hAnsi="宋体"/>
          <w:b/>
          <w:bCs/>
          <w:color w:val="auto"/>
          <w:sz w:val="44"/>
          <w:szCs w:val="44"/>
          <w:highlight w:val="none"/>
        </w:rPr>
      </w:pPr>
    </w:p>
    <w:p w14:paraId="320CEA0B">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EAF83">
    <w:pPr>
      <w:pStyle w:val="10"/>
      <w:jc w:val="center"/>
    </w:pPr>
    <w:r>
      <w:fldChar w:fldCharType="begin"/>
    </w:r>
    <w:r>
      <w:instrText xml:space="preserve"> PAGE   \* MERGEFORMAT </w:instrText>
    </w:r>
    <w:r>
      <w:fldChar w:fldCharType="separate"/>
    </w:r>
    <w:r>
      <w:rPr>
        <w:lang w:val="zh-CN"/>
      </w:rPr>
      <w:t>3</w:t>
    </w:r>
    <w:r>
      <w:rPr>
        <w:lang w:val="zh-CN"/>
      </w:rPr>
      <w:fldChar w:fldCharType="end"/>
    </w:r>
  </w:p>
  <w:p w14:paraId="77B805E3">
    <w:pPr>
      <w:pStyle w:val="10"/>
      <w:tabs>
        <w:tab w:val="center" w:pos="4150"/>
        <w:tab w:val="right" w:pos="8420"/>
        <w:tab w:val="clear" w:pos="4153"/>
      </w:tabs>
      <w:rPr>
        <w:rFonts w:ascii="宋体" w:hAnsi="宋体"/>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73844B"/>
    <w:multiLevelType w:val="singleLevel"/>
    <w:tmpl w:val="9273844B"/>
    <w:lvl w:ilvl="0" w:tentative="0">
      <w:start w:val="1"/>
      <w:numFmt w:val="chineseCounting"/>
      <w:suff w:val="space"/>
      <w:lvlText w:val="第%1部分"/>
      <w:lvlJc w:val="left"/>
      <w:rPr>
        <w:rFonts w:hint="eastAsia"/>
      </w:rPr>
    </w:lvl>
  </w:abstractNum>
  <w:abstractNum w:abstractNumId="1">
    <w:nsid w:val="02E229C2"/>
    <w:multiLevelType w:val="singleLevel"/>
    <w:tmpl w:val="02E229C2"/>
    <w:lvl w:ilvl="0" w:tentative="0">
      <w:start w:val="7"/>
      <w:numFmt w:val="chineseCounting"/>
      <w:suff w:val="nothing"/>
      <w:lvlText w:val="（%1）"/>
      <w:lvlJc w:val="left"/>
      <w:rPr>
        <w:rFonts w:hint="eastAsia"/>
      </w:rPr>
    </w:lvl>
  </w:abstractNum>
  <w:abstractNum w:abstractNumId="2">
    <w:nsid w:val="17A5E498"/>
    <w:multiLevelType w:val="singleLevel"/>
    <w:tmpl w:val="17A5E498"/>
    <w:lvl w:ilvl="0" w:tentative="0">
      <w:start w:val="9"/>
      <w:numFmt w:val="chineseCounting"/>
      <w:suff w:val="space"/>
      <w:lvlText w:val="第%1部分"/>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0E6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paragraph" w:styleId="3">
    <w:name w:val="heading 2"/>
    <w:basedOn w:val="1"/>
    <w:next w:val="1"/>
    <w:unhideWhenUsed/>
    <w:qFormat/>
    <w:uiPriority w:val="9"/>
    <w:pPr>
      <w:keepNext/>
      <w:keepLines/>
      <w:spacing w:before="260" w:after="260" w:line="416" w:lineRule="auto"/>
      <w:jc w:val="left"/>
      <w:outlineLvl w:val="1"/>
    </w:pPr>
    <w:rPr>
      <w:rFonts w:ascii="Cambria" w:hAnsi="Cambria"/>
      <w:b/>
      <w:bCs/>
      <w:sz w:val="32"/>
      <w:szCs w:val="32"/>
    </w:rPr>
  </w:style>
  <w:style w:type="paragraph" w:styleId="4">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pPr>
  </w:style>
  <w:style w:type="paragraph" w:styleId="6">
    <w:name w:val="Body Text First Indent 2"/>
    <w:basedOn w:val="7"/>
    <w:next w:val="5"/>
    <w:unhideWhenUsed/>
    <w:qFormat/>
    <w:uiPriority w:val="99"/>
    <w:pPr>
      <w:ind w:firstLine="420" w:firstLineChars="200"/>
    </w:pPr>
  </w:style>
  <w:style w:type="paragraph" w:styleId="7">
    <w:name w:val="Body Text Indent"/>
    <w:basedOn w:val="1"/>
    <w:next w:val="1"/>
    <w:qFormat/>
    <w:uiPriority w:val="0"/>
    <w:pPr>
      <w:spacing w:line="640" w:lineRule="exact"/>
      <w:ind w:firstLine="585"/>
    </w:pPr>
    <w:rPr>
      <w:rFonts w:ascii="楷体_GB2312" w:eastAsia="楷体_GB2312"/>
      <w:sz w:val="32"/>
    </w:rPr>
  </w:style>
  <w:style w:type="paragraph" w:styleId="8">
    <w:name w:val="Body Text"/>
    <w:basedOn w:val="1"/>
    <w:next w:val="1"/>
    <w:qFormat/>
    <w:uiPriority w:val="0"/>
    <w:pPr>
      <w:jc w:val="left"/>
    </w:pPr>
    <w:rPr>
      <w:rFonts w:ascii="Copperplate Gothic Bold" w:hAnsi="Copperplate Gothic Bold"/>
      <w:sz w:val="28"/>
    </w:rPr>
  </w:style>
  <w:style w:type="paragraph" w:styleId="9">
    <w:name w:val="Plain Text"/>
    <w:basedOn w:val="1"/>
    <w:qFormat/>
    <w:uiPriority w:val="0"/>
    <w:pPr>
      <w:spacing w:line="360" w:lineRule="auto"/>
      <w:jc w:val="left"/>
    </w:pPr>
    <w:rPr>
      <w:rFonts w:ascii="宋体" w:hAnsi="Courier New"/>
      <w:szCs w:val="22"/>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Normal (Web)"/>
    <w:basedOn w:val="1"/>
    <w:qFormat/>
    <w:uiPriority w:val="0"/>
    <w:pPr>
      <w:spacing w:beforeAutospacing="1" w:afterAutospacing="1"/>
      <w:jc w:val="left"/>
    </w:pPr>
    <w:rPr>
      <w:kern w:val="0"/>
      <w:sz w:val="24"/>
    </w:rPr>
  </w:style>
  <w:style w:type="character" w:styleId="14">
    <w:name w:val="Strong"/>
    <w:basedOn w:val="13"/>
    <w:qFormat/>
    <w:uiPriority w:val="0"/>
    <w:rPr>
      <w:b/>
    </w:rPr>
  </w:style>
  <w:style w:type="character" w:styleId="15">
    <w:name w:val="Emphasis"/>
    <w:basedOn w:val="13"/>
    <w:qFormat/>
    <w:uiPriority w:val="0"/>
    <w:rPr>
      <w:i/>
    </w:rPr>
  </w:style>
  <w:style w:type="paragraph" w:customStyle="1" w:styleId="16">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17">
    <w:name w:val="样式2"/>
    <w:basedOn w:val="18"/>
    <w:qFormat/>
    <w:uiPriority w:val="0"/>
    <w:pPr>
      <w:spacing w:line="560" w:lineRule="exact"/>
      <w:ind w:firstLine="643" w:firstLineChars="200"/>
    </w:pPr>
    <w:rPr>
      <w:rFonts w:ascii="仿宋_GB2312" w:hAnsi="仿宋" w:eastAsia="仿宋_GB2312"/>
      <w:b/>
      <w:bCs/>
      <w:szCs w:val="32"/>
    </w:rPr>
  </w:style>
  <w:style w:type="paragraph" w:customStyle="1" w:styleId="18">
    <w:name w:val="@标题"/>
    <w:basedOn w:val="1"/>
    <w:next w:val="19"/>
    <w:qFormat/>
    <w:uiPriority w:val="0"/>
    <w:pPr>
      <w:keepNext/>
      <w:spacing w:beforeLines="50" w:afterLines="50"/>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 w:type="table" w:customStyle="1" w:styleId="21">
    <w:name w:val="网格型1"/>
    <w:basedOn w:val="12"/>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2026-06-02T12:29:35Z</dcterms:created>
  <dc:creator>30960</dc:creator>
  <cp:lastModifiedBy>Astronaut</cp:lastModifiedBy>
  <dcterms:modified xsi:type="dcterms:W3CDTF">2026-06-02T12:30:13Z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eyJoZGlkIjoiMTZjZTJhM2NhYjI2YThmMTQ5N2M3MmZlYmYzMmIwN2EiLCJ1c2VySWQiOiI1MzUzNzI2MDkifQ==</vt:lpwstr>
  </property>
  <property fmtid="{D5CDD505-2E9C-101B-9397-08002B2CF9AE}" pid="4" name="ICV">
    <vt:lpwstr>7FE875153AC642B6AE969EBA7F4B8D74_12</vt:lpwstr>
  </property>
</Properties>
</file>