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9CFCC">
      <w:pPr>
        <w:pStyle w:val="4"/>
        <w:spacing w:after="0" w:line="360" w:lineRule="auto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  <w:lang w:val="en-US" w:eastAsia="zh-CN"/>
        </w:rPr>
        <w:t>七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</w:rPr>
        <w:t>、承诺文件</w:t>
      </w:r>
    </w:p>
    <w:p w14:paraId="5261C667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72A7DEA6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6C962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85664"/>
    <w:rsid w:val="1BB8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2026-07-06T08:54:00Z</dcterms:created>
  <dc:creator>宋璟雯</dc:creator>
  <cp:lastModifiedBy>宋璟雯</cp:lastModifiedBy>
  <dcterms:modified xsi:type="dcterms:W3CDTF">2026-07-06T08:54:29Z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672CBAD039C74E078FA4B91CCD5BAC86_11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