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F1C5D36">
      <w:pPr>
        <w:keepNext/>
        <w:keepLines/>
        <w:widowControl w:val="0"/>
        <w:shd w:val="clear" w:color="auto" w:fill="auto"/>
        <w:spacing w:before="260" w:beforeLines="0" w:after="260" w:afterLines="0" w:line="500" w:lineRule="exact"/>
        <w:jc w:val="center"/>
        <w:outlineLvl w:val="2"/>
        <w:rPr>
          <w:rFonts w:hint="eastAsia" w:ascii="仿宋" w:hAnsi="仿宋" w:eastAsia="仿宋" w:cs="仿宋"/>
          <w:b w:val="0"/>
          <w:bCs/>
          <w:color w:val="auto"/>
          <w:kern w:val="2"/>
          <w:sz w:val="34"/>
          <w:szCs w:val="34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b/>
          <w:bCs w:val="0"/>
          <w:color w:val="auto"/>
          <w:kern w:val="2"/>
          <w:sz w:val="34"/>
          <w:szCs w:val="34"/>
          <w:highlight w:val="none"/>
          <w:lang w:val="en-US" w:eastAsia="zh-CN" w:bidi="ar-SA"/>
        </w:rPr>
        <w:t>承诺书（格式）</w:t>
      </w:r>
    </w:p>
    <w:p w14:paraId="356B36A9">
      <w:pPr>
        <w:shd w:val="clear" w:color="auto" w:fill="auto"/>
        <w:rPr>
          <w:rFonts w:hint="eastAsia" w:ascii="仿宋" w:hAnsi="仿宋" w:eastAsia="仿宋" w:cs="仿宋"/>
          <w:b w:val="0"/>
          <w:bCs/>
          <w:color w:val="auto"/>
          <w:highlight w:val="none"/>
        </w:rPr>
      </w:pPr>
      <w:r>
        <w:rPr>
          <w:rFonts w:hint="eastAsia" w:ascii="仿宋" w:hAnsi="仿宋" w:eastAsia="仿宋" w:cs="仿宋"/>
          <w:b w:val="0"/>
          <w:bCs/>
          <w:color w:val="auto"/>
          <w:highlight w:val="none"/>
        </w:rPr>
        <w:t xml:space="preserve"> </w:t>
      </w:r>
    </w:p>
    <w:p w14:paraId="012E2E3F">
      <w:pPr>
        <w:keepNext w:val="0"/>
        <w:keepLines w:val="0"/>
        <w:pageBreakBefore w:val="0"/>
        <w:widowControl w:val="0"/>
        <w:shd w:val="clear" w:color="auto" w:fill="auto"/>
        <w:tabs>
          <w:tab w:val="center" w:pos="4153"/>
          <w:tab w:val="right" w:pos="8306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jc w:val="both"/>
        <w:textAlignment w:val="auto"/>
        <w:rPr>
          <w:rFonts w:hint="eastAsia" w:ascii="仿宋" w:hAnsi="仿宋" w:eastAsia="仿宋" w:cs="仿宋"/>
          <w:b w:val="0"/>
          <w:bCs/>
          <w:color w:val="auto"/>
          <w:kern w:val="2"/>
          <w:sz w:val="24"/>
          <w:szCs w:val="24"/>
          <w:highlight w:val="none"/>
          <w:lang w:val="en-US" w:eastAsia="zh-CN" w:bidi="ar-SA"/>
        </w:rPr>
      </w:pPr>
    </w:p>
    <w:p w14:paraId="5D98628C">
      <w:pPr>
        <w:keepNext w:val="0"/>
        <w:keepLines w:val="0"/>
        <w:pageBreakBefore w:val="0"/>
        <w:widowControl w:val="0"/>
        <w:shd w:val="clear" w:color="auto" w:fill="auto"/>
        <w:tabs>
          <w:tab w:val="center" w:pos="4153"/>
          <w:tab w:val="right" w:pos="8306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jc w:val="both"/>
        <w:textAlignment w:val="auto"/>
        <w:rPr>
          <w:rFonts w:hint="eastAsia" w:ascii="仿宋" w:hAnsi="仿宋" w:eastAsia="仿宋" w:cs="仿宋"/>
          <w:b w:val="0"/>
          <w:bCs/>
          <w:color w:val="auto"/>
          <w:kern w:val="2"/>
          <w:sz w:val="24"/>
          <w:szCs w:val="24"/>
          <w:highlight w:val="none"/>
          <w:u w:val="single"/>
          <w:lang w:val="en-US" w:eastAsia="zh-CN" w:bidi="ar-SA"/>
        </w:rPr>
      </w:pPr>
      <w:r>
        <w:rPr>
          <w:rFonts w:hint="eastAsia" w:ascii="仿宋" w:hAnsi="仿宋" w:eastAsia="仿宋" w:cs="仿宋"/>
          <w:b w:val="0"/>
          <w:bCs/>
          <w:color w:val="auto"/>
          <w:kern w:val="2"/>
          <w:sz w:val="24"/>
          <w:szCs w:val="24"/>
          <w:highlight w:val="none"/>
          <w:lang w:val="en-US" w:eastAsia="zh-CN" w:bidi="ar-SA"/>
        </w:rPr>
        <w:t>致：</w:t>
      </w:r>
      <w:r>
        <w:rPr>
          <w:rFonts w:hint="eastAsia" w:ascii="仿宋" w:hAnsi="仿宋" w:eastAsia="仿宋" w:cs="仿宋"/>
          <w:b w:val="0"/>
          <w:bCs/>
          <w:color w:val="auto"/>
          <w:kern w:val="2"/>
          <w:sz w:val="24"/>
          <w:szCs w:val="24"/>
          <w:highlight w:val="none"/>
          <w:u w:val="single"/>
          <w:lang w:val="en-US" w:eastAsia="zh-CN" w:bidi="ar-SA"/>
        </w:rPr>
        <w:t xml:space="preserve">   采购人   </w:t>
      </w:r>
    </w:p>
    <w:p w14:paraId="5CFF094D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00" w:beforeAutospacing="1" w:after="100" w:afterAutospacing="1"/>
        <w:ind w:left="0" w:right="0" w:firstLine="480" w:firstLineChars="200"/>
        <w:jc w:val="left"/>
        <w:textAlignment w:val="auto"/>
        <w:rPr>
          <w:rFonts w:hint="eastAsia" w:ascii="仿宋" w:hAnsi="仿宋" w:eastAsia="仿宋" w:cs="仿宋"/>
          <w:b w:val="0"/>
          <w:bCs/>
          <w:color w:val="auto"/>
          <w:kern w:val="0"/>
          <w:sz w:val="24"/>
          <w:szCs w:val="24"/>
          <w:lang w:val="en-US" w:eastAsia="zh-CN" w:bidi="ar"/>
        </w:rPr>
      </w:pPr>
    </w:p>
    <w:p w14:paraId="333F6D87">
      <w:pPr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tabs>
          <w:tab w:val="center" w:pos="4153"/>
          <w:tab w:val="right" w:pos="8306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80" w:firstLineChars="200"/>
        <w:jc w:val="both"/>
        <w:textAlignment w:val="auto"/>
        <w:rPr>
          <w:rFonts w:hint="eastAsia" w:ascii="仿宋" w:hAnsi="仿宋" w:eastAsia="仿宋" w:cs="仿宋"/>
          <w:b w:val="0"/>
          <w:bCs/>
          <w:color w:val="auto"/>
          <w:kern w:val="2"/>
          <w:sz w:val="24"/>
          <w:szCs w:val="24"/>
          <w:highlight w:val="none"/>
          <w:u w:val="none"/>
          <w:lang w:val="en-US" w:eastAsia="zh-CN" w:bidi="ar-SA"/>
        </w:rPr>
      </w:pPr>
      <w:r>
        <w:rPr>
          <w:rFonts w:hint="eastAsia" w:ascii="仿宋" w:hAnsi="仿宋" w:eastAsia="仿宋" w:cs="仿宋"/>
          <w:b w:val="0"/>
          <w:bCs/>
          <w:color w:val="auto"/>
          <w:kern w:val="2"/>
          <w:sz w:val="24"/>
          <w:szCs w:val="24"/>
          <w:highlight w:val="none"/>
          <w:u w:val="none"/>
          <w:lang w:val="en-US" w:eastAsia="zh-CN" w:bidi="ar-SA"/>
        </w:rPr>
        <w:t>本单位参与贵方组织的</w:t>
      </w:r>
      <w:r>
        <w:rPr>
          <w:rFonts w:hint="eastAsia" w:ascii="仿宋" w:hAnsi="仿宋" w:eastAsia="仿宋" w:cs="仿宋"/>
          <w:b w:val="0"/>
          <w:bCs/>
          <w:color w:val="auto"/>
          <w:kern w:val="2"/>
          <w:sz w:val="24"/>
          <w:szCs w:val="24"/>
          <w:highlight w:val="none"/>
          <w:u w:val="single"/>
          <w:lang w:val="en-US" w:eastAsia="zh-CN" w:bidi="ar-SA"/>
        </w:rPr>
        <w:t xml:space="preserve">   项目名称、项目编号 </w:t>
      </w:r>
      <w:r>
        <w:rPr>
          <w:rFonts w:hint="eastAsia" w:ascii="仿宋" w:hAnsi="仿宋" w:eastAsia="仿宋" w:cs="仿宋"/>
          <w:b w:val="0"/>
          <w:bCs/>
          <w:color w:val="auto"/>
          <w:kern w:val="2"/>
          <w:sz w:val="24"/>
          <w:szCs w:val="24"/>
          <w:highlight w:val="none"/>
          <w:u w:val="none"/>
          <w:lang w:val="en-US" w:eastAsia="zh-CN" w:bidi="ar-SA"/>
        </w:rPr>
        <w:t>竞争性磋商活动，现就我方响应文件中提供的</w:t>
      </w:r>
      <w:r>
        <w:rPr>
          <w:rFonts w:hint="eastAsia" w:ascii="仿宋" w:hAnsi="仿宋" w:eastAsia="仿宋" w:cs="仿宋"/>
          <w:b w:val="0"/>
          <w:bCs/>
          <w:color w:val="auto"/>
          <w:kern w:val="2"/>
          <w:sz w:val="24"/>
          <w:szCs w:val="24"/>
          <w:highlight w:val="none"/>
          <w:u w:val="single"/>
          <w:lang w:val="en-US" w:eastAsia="zh-CN" w:bidi="ar-SA"/>
        </w:rPr>
        <w:t xml:space="preserve"> 具体资质名称 </w:t>
      </w:r>
      <w:r>
        <w:rPr>
          <w:rFonts w:hint="eastAsia" w:ascii="仿宋" w:hAnsi="仿宋" w:eastAsia="仿宋" w:cs="仿宋"/>
          <w:b w:val="0"/>
          <w:bCs/>
          <w:color w:val="auto"/>
          <w:kern w:val="2"/>
          <w:sz w:val="24"/>
          <w:szCs w:val="24"/>
          <w:highlight w:val="none"/>
          <w:u w:val="none"/>
          <w:lang w:val="en-US" w:eastAsia="zh-CN" w:bidi="ar-SA"/>
        </w:rPr>
        <w:t>相关事宜，郑重作出如下承诺：</w:t>
      </w:r>
    </w:p>
    <w:p w14:paraId="5D00F951">
      <w:pPr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tabs>
          <w:tab w:val="center" w:pos="4153"/>
          <w:tab w:val="right" w:pos="8306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80" w:firstLineChars="200"/>
        <w:jc w:val="both"/>
        <w:textAlignment w:val="auto"/>
        <w:rPr>
          <w:rFonts w:hint="eastAsia" w:ascii="仿宋" w:hAnsi="仿宋" w:eastAsia="仿宋" w:cs="仿宋"/>
          <w:b w:val="0"/>
          <w:bCs/>
          <w:color w:val="auto"/>
          <w:kern w:val="2"/>
          <w:sz w:val="24"/>
          <w:szCs w:val="24"/>
          <w:highlight w:val="none"/>
          <w:u w:val="none"/>
          <w:lang w:val="en-US" w:eastAsia="zh-CN" w:bidi="ar-SA"/>
        </w:rPr>
      </w:pPr>
      <w:r>
        <w:rPr>
          <w:rFonts w:hint="eastAsia" w:ascii="仿宋" w:hAnsi="仿宋" w:eastAsia="仿宋" w:cs="仿宋"/>
          <w:b w:val="0"/>
          <w:bCs/>
          <w:color w:val="auto"/>
          <w:kern w:val="2"/>
          <w:sz w:val="24"/>
          <w:szCs w:val="24"/>
          <w:highlight w:val="none"/>
          <w:u w:val="none"/>
          <w:lang w:val="en-US" w:eastAsia="zh-CN" w:bidi="ar-SA"/>
        </w:rPr>
        <w:t>我方确认，上述资质若在本项目合同签订及履行期间临近有效期届满，将在资质到期前完成续期手续，并于续期完成后 3 个工作日内，向贵方提交续期后的新资质材料，确保资质持续有效。</w:t>
      </w:r>
    </w:p>
    <w:p w14:paraId="0D1192BF">
      <w:pPr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tabs>
          <w:tab w:val="center" w:pos="4153"/>
          <w:tab w:val="right" w:pos="8306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80" w:firstLineChars="200"/>
        <w:jc w:val="both"/>
        <w:textAlignment w:val="auto"/>
        <w:rPr>
          <w:rFonts w:hint="eastAsia" w:ascii="仿宋" w:hAnsi="仿宋" w:eastAsia="仿宋" w:cs="仿宋"/>
          <w:b w:val="0"/>
          <w:bCs/>
          <w:color w:val="auto"/>
          <w:kern w:val="2"/>
          <w:sz w:val="24"/>
          <w:szCs w:val="24"/>
          <w:highlight w:val="none"/>
          <w:u w:val="none"/>
          <w:lang w:val="en-US" w:eastAsia="zh-CN" w:bidi="ar-SA"/>
        </w:rPr>
      </w:pPr>
      <w:r>
        <w:rPr>
          <w:rFonts w:hint="eastAsia" w:ascii="仿宋" w:hAnsi="仿宋" w:eastAsia="仿宋" w:cs="仿宋"/>
          <w:b w:val="0"/>
          <w:bCs/>
          <w:color w:val="auto"/>
          <w:kern w:val="2"/>
          <w:sz w:val="24"/>
          <w:szCs w:val="24"/>
          <w:highlight w:val="none"/>
          <w:u w:val="none"/>
          <w:lang w:val="en-US" w:eastAsia="zh-CN" w:bidi="ar-SA"/>
        </w:rPr>
        <w:t>若我方未按上述承诺按时完成资质续期或未及时提供新资质材料，愿意承担由此产生的一切责任。</w:t>
      </w:r>
    </w:p>
    <w:p w14:paraId="667CAE19">
      <w:pPr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tabs>
          <w:tab w:val="center" w:pos="4153"/>
          <w:tab w:val="right" w:pos="8306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80" w:firstLineChars="200"/>
        <w:jc w:val="both"/>
        <w:textAlignment w:val="auto"/>
        <w:rPr>
          <w:rFonts w:hint="eastAsia" w:ascii="仿宋" w:hAnsi="仿宋" w:eastAsia="仿宋" w:cs="仿宋"/>
          <w:b w:val="0"/>
          <w:bCs/>
          <w:color w:val="auto"/>
          <w:kern w:val="2"/>
          <w:sz w:val="24"/>
          <w:szCs w:val="24"/>
          <w:highlight w:val="none"/>
          <w:u w:val="none"/>
          <w:lang w:val="en-US" w:eastAsia="zh-CN" w:bidi="ar-SA"/>
        </w:rPr>
      </w:pPr>
      <w:r>
        <w:rPr>
          <w:rFonts w:hint="eastAsia" w:ascii="仿宋" w:hAnsi="仿宋" w:eastAsia="仿宋" w:cs="仿宋"/>
          <w:b w:val="0"/>
          <w:bCs/>
          <w:color w:val="auto"/>
          <w:kern w:val="2"/>
          <w:sz w:val="24"/>
          <w:szCs w:val="24"/>
          <w:highlight w:val="none"/>
          <w:u w:val="none"/>
          <w:lang w:val="en-US" w:eastAsia="zh-CN" w:bidi="ar-SA"/>
        </w:rPr>
        <w:t>特此承诺！</w:t>
      </w:r>
    </w:p>
    <w:p w14:paraId="4DEB4E61">
      <w:pPr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tabs>
          <w:tab w:val="center" w:pos="4153"/>
          <w:tab w:val="right" w:pos="8306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80" w:firstLineChars="200"/>
        <w:jc w:val="both"/>
        <w:textAlignment w:val="auto"/>
        <w:rPr>
          <w:rFonts w:hint="eastAsia" w:ascii="仿宋" w:hAnsi="仿宋" w:eastAsia="仿宋" w:cs="仿宋"/>
          <w:b w:val="0"/>
          <w:bCs/>
          <w:color w:val="auto"/>
          <w:kern w:val="2"/>
          <w:sz w:val="24"/>
          <w:szCs w:val="24"/>
          <w:highlight w:val="none"/>
          <w:u w:val="none"/>
          <w:lang w:val="en-US" w:eastAsia="zh-CN" w:bidi="ar-SA"/>
        </w:rPr>
      </w:pPr>
    </w:p>
    <w:p w14:paraId="4C860358">
      <w:pPr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tabs>
          <w:tab w:val="center" w:pos="4153"/>
          <w:tab w:val="right" w:pos="8306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leftChars="200" w:firstLine="480" w:firstLineChars="200"/>
        <w:jc w:val="both"/>
        <w:textAlignment w:val="auto"/>
        <w:rPr>
          <w:rFonts w:hint="eastAsia" w:ascii="仿宋" w:hAnsi="仿宋" w:eastAsia="仿宋" w:cs="仿宋"/>
          <w:b w:val="0"/>
          <w:bCs/>
          <w:color w:val="auto"/>
          <w:kern w:val="2"/>
          <w:sz w:val="24"/>
          <w:szCs w:val="24"/>
          <w:highlight w:val="none"/>
          <w:u w:val="none"/>
          <w:lang w:val="en-US" w:eastAsia="zh-CN" w:bidi="ar-SA"/>
        </w:rPr>
      </w:pPr>
    </w:p>
    <w:p w14:paraId="168ADE9A">
      <w:pPr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tabs>
          <w:tab w:val="center" w:pos="4153"/>
          <w:tab w:val="right" w:pos="8306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leftChars="200" w:firstLine="480" w:firstLineChars="200"/>
        <w:jc w:val="both"/>
        <w:textAlignment w:val="auto"/>
        <w:rPr>
          <w:rFonts w:hint="eastAsia" w:ascii="仿宋" w:hAnsi="仿宋" w:eastAsia="仿宋" w:cs="仿宋"/>
          <w:b w:val="0"/>
          <w:bCs/>
          <w:color w:val="auto"/>
          <w:kern w:val="2"/>
          <w:sz w:val="24"/>
          <w:szCs w:val="24"/>
          <w:highlight w:val="none"/>
          <w:u w:val="none"/>
          <w:lang w:val="en-US" w:eastAsia="zh-CN" w:bidi="ar-SA"/>
        </w:rPr>
      </w:pPr>
    </w:p>
    <w:p w14:paraId="097B38A7">
      <w:pPr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tabs>
          <w:tab w:val="center" w:pos="4153"/>
          <w:tab w:val="right" w:pos="8306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560" w:firstLineChars="1900"/>
        <w:jc w:val="both"/>
        <w:textAlignment w:val="auto"/>
        <w:rPr>
          <w:rFonts w:hint="eastAsia" w:ascii="仿宋" w:hAnsi="仿宋" w:eastAsia="仿宋" w:cs="仿宋"/>
          <w:b w:val="0"/>
          <w:bCs/>
          <w:color w:val="auto"/>
          <w:kern w:val="2"/>
          <w:sz w:val="24"/>
          <w:szCs w:val="24"/>
          <w:highlight w:val="none"/>
          <w:u w:val="none"/>
          <w:lang w:val="en-US" w:eastAsia="zh-CN" w:bidi="ar-SA"/>
        </w:rPr>
      </w:pPr>
      <w:r>
        <w:rPr>
          <w:rFonts w:hint="eastAsia" w:ascii="仿宋" w:hAnsi="仿宋" w:eastAsia="仿宋" w:cs="仿宋"/>
          <w:b w:val="0"/>
          <w:bCs/>
          <w:color w:val="auto"/>
          <w:kern w:val="2"/>
          <w:sz w:val="24"/>
          <w:szCs w:val="24"/>
          <w:highlight w:val="none"/>
          <w:u w:val="none"/>
          <w:lang w:val="en-US" w:eastAsia="zh-CN" w:bidi="ar-SA"/>
        </w:rPr>
        <w:t>单位名称（公章）：</w:t>
      </w:r>
    </w:p>
    <w:p w14:paraId="11AC111D">
      <w:pPr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tabs>
          <w:tab w:val="center" w:pos="4153"/>
          <w:tab w:val="right" w:pos="8306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5520" w:firstLineChars="2300"/>
        <w:jc w:val="both"/>
        <w:textAlignment w:val="auto"/>
        <w:rPr>
          <w:rFonts w:hint="eastAsia" w:ascii="仿宋" w:hAnsi="仿宋" w:eastAsia="仿宋" w:cs="仿宋"/>
          <w:b w:val="0"/>
          <w:bCs/>
          <w:color w:val="auto"/>
          <w:kern w:val="2"/>
          <w:sz w:val="24"/>
          <w:szCs w:val="24"/>
          <w:highlight w:val="none"/>
          <w:u w:val="none"/>
          <w:lang w:val="en-US" w:eastAsia="zh-CN" w:bidi="ar-SA"/>
        </w:rPr>
      </w:pPr>
      <w:r>
        <w:rPr>
          <w:rFonts w:hint="eastAsia" w:ascii="仿宋" w:hAnsi="仿宋" w:eastAsia="仿宋" w:cs="仿宋"/>
          <w:b w:val="0"/>
          <w:bCs/>
          <w:color w:val="auto"/>
          <w:kern w:val="2"/>
          <w:sz w:val="24"/>
          <w:szCs w:val="24"/>
          <w:highlight w:val="none"/>
          <w:u w:val="none"/>
          <w:lang w:val="en-US" w:eastAsia="zh-CN" w:bidi="ar-SA"/>
        </w:rPr>
        <w:t>日  期 ：</w:t>
      </w:r>
    </w:p>
    <w:p w14:paraId="1A78698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00" w:lineRule="exact"/>
        <w:jc w:val="left"/>
        <w:textAlignment w:val="auto"/>
        <w:rPr>
          <w:rFonts w:hint="eastAsia" w:ascii="仿宋" w:hAnsi="仿宋" w:eastAsia="仿宋" w:cs="仿宋"/>
          <w:b w:val="0"/>
          <w:bCs/>
          <w:color w:val="auto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/>
          <w:bCs w:val="0"/>
          <w:color w:val="FF0000"/>
          <w:sz w:val="24"/>
          <w:szCs w:val="24"/>
          <w:lang w:val="en-US" w:eastAsia="zh-CN"/>
        </w:rPr>
        <w:t>注：若资质在</w:t>
      </w:r>
      <w:r>
        <w:rPr>
          <w:rFonts w:hint="eastAsia" w:ascii="仿宋" w:hAnsi="仿宋" w:eastAsia="仿宋" w:cs="仿宋"/>
          <w:b/>
          <w:bCs w:val="0"/>
          <w:color w:val="FF0000"/>
          <w:sz w:val="24"/>
        </w:rPr>
        <w:t>合同签订及履行期间持续有效</w:t>
      </w:r>
      <w:r>
        <w:rPr>
          <w:rFonts w:hint="eastAsia" w:ascii="仿宋" w:hAnsi="仿宋" w:eastAsia="仿宋" w:cs="仿宋"/>
          <w:b/>
          <w:bCs w:val="0"/>
          <w:color w:val="FF0000"/>
          <w:sz w:val="24"/>
          <w:lang w:eastAsia="zh-CN"/>
        </w:rPr>
        <w:t>，</w:t>
      </w:r>
      <w:r>
        <w:rPr>
          <w:rFonts w:hint="eastAsia" w:ascii="仿宋" w:hAnsi="仿宋" w:eastAsia="仿宋" w:cs="仿宋"/>
          <w:b/>
          <w:bCs w:val="0"/>
          <w:color w:val="FF0000"/>
          <w:sz w:val="24"/>
          <w:szCs w:val="24"/>
          <w:lang w:val="en-US" w:eastAsia="zh-CN"/>
        </w:rPr>
        <w:t>无需提供此承诺书</w:t>
      </w:r>
      <w:r>
        <w:rPr>
          <w:rFonts w:hint="eastAsia" w:ascii="仿宋" w:hAnsi="仿宋" w:eastAsia="仿宋" w:cs="仿宋"/>
          <w:b w:val="0"/>
          <w:bCs/>
          <w:color w:val="auto"/>
          <w:sz w:val="24"/>
          <w:szCs w:val="24"/>
          <w:lang w:val="en-US" w:eastAsia="zh-CN"/>
        </w:rPr>
        <w:t>。</w:t>
      </w:r>
    </w:p>
    <w:p w14:paraId="014678FA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B1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BB33AFA"/>
    <w:rsid w:val="25F838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214</Words>
  <Characters>214</Characters>
  <Lines>0</Lines>
  <Paragraphs>0</Paragraphs>
  <TotalTime>0</TotalTime>
  <ScaleCrop>false</ScaleCrop>
  <LinksUpToDate>false</LinksUpToDate>
  <CharactersWithSpaces>232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2026-05-11T02:18:00Z</dcterms:created>
  <dc:creator>Administrator</dc:creator>
  <cp:lastModifiedBy>崔崔</cp:lastModifiedBy>
  <dcterms:modified xsi:type="dcterms:W3CDTF">2026-05-11T02:21:12Z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eyJoZGlkIjoiNDA1ZjEwOTFmNGExMmNlNTk1Y2VlMzljYTdjMDg4YmMiLCJ1c2VySWQiOiIzNzE4NzY3NzQifQ==</vt:lpwstr>
  </property>
  <property fmtid="{D5CDD505-2E9C-101B-9397-08002B2CF9AE}" pid="4" name="ICV">
    <vt:lpwstr>66351C17C38440AEA6F1126E86FEFCE0_12</vt:lpwstr>
  </property>
</Properties>
</file>