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22B4F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  <w:lang w:eastAsia="zh-CN" w:bidi="zh-TW"/>
        </w:rPr>
      </w:pPr>
      <w:r>
        <w:rPr>
          <w:rFonts w:hint="eastAsia" w:cs="仿宋"/>
          <w:b/>
          <w:bCs/>
          <w:sz w:val="28"/>
          <w:szCs w:val="44"/>
          <w:highlight w:val="none"/>
          <w:lang w:val="en-US" w:eastAsia="zh-CN"/>
        </w:rPr>
        <w:t>采购需求</w:t>
      </w:r>
    </w:p>
    <w:p w14:paraId="41E99DA5">
      <w:pPr>
        <w:spacing w:line="360" w:lineRule="auto"/>
        <w:rPr>
          <w:rFonts w:ascii="宋体" w:hAnsi="宋体" w:cs="宋体"/>
          <w:b/>
          <w:bCs/>
          <w:color w:val="000000"/>
          <w:sz w:val="22"/>
          <w:szCs w:val="22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000000"/>
          <w:sz w:val="22"/>
          <w:szCs w:val="22"/>
          <w:highlight w:val="none"/>
          <w:lang w:bidi="zh-TW"/>
        </w:rPr>
        <w:t>一、项目概况</w:t>
      </w:r>
    </w:p>
    <w:p w14:paraId="41346D07">
      <w:pPr>
        <w:spacing w:line="360" w:lineRule="auto"/>
        <w:ind w:firstLine="440" w:firstLineChars="200"/>
        <w:rPr>
          <w:rFonts w:hint="eastAsia" w:ascii="宋体" w:hAnsi="宋体" w:eastAsia="宋体" w:cs="宋体"/>
          <w:sz w:val="22"/>
          <w:szCs w:val="22"/>
          <w:highlight w:val="none"/>
          <w:lang w:val="en-US" w:eastAsia="zh-CN" w:bidi="zh-TW"/>
        </w:rPr>
      </w:pPr>
      <w:r>
        <w:rPr>
          <w:rFonts w:hint="eastAsia" w:ascii="宋体" w:hAnsi="宋体" w:eastAsia="宋体" w:cs="宋体"/>
          <w:sz w:val="22"/>
          <w:szCs w:val="22"/>
          <w:highlight w:val="none"/>
          <w:lang w:bidi="zh-TW"/>
        </w:rPr>
        <w:t>2026年是中国工农红军长征胜利90周年，陕西作为红军长征重要落脚地，革命文物资源齐全完整。</w:t>
      </w:r>
      <w:r>
        <w:rPr>
          <w:rFonts w:hint="eastAsia" w:ascii="宋体" w:hAnsi="宋体" w:cs="宋体"/>
          <w:sz w:val="22"/>
          <w:szCs w:val="22"/>
          <w:highlight w:val="none"/>
          <w:lang w:val="en-US" w:eastAsia="zh-CN" w:bidi="zh-TW"/>
        </w:rPr>
        <w:t>本</w:t>
      </w:r>
      <w:r>
        <w:rPr>
          <w:rFonts w:hint="eastAsia" w:ascii="宋体" w:hAnsi="宋体" w:eastAsia="宋体" w:cs="宋体"/>
          <w:sz w:val="22"/>
          <w:szCs w:val="22"/>
          <w:highlight w:val="none"/>
          <w:lang w:bidi="zh-TW"/>
        </w:rPr>
        <w:t>项目围绕中国工农红军长征胜利90周年和联盟年度重点任务，组织开展“新时代青年延安行”革命文物融入“大思政课”社会实践活动</w:t>
      </w:r>
      <w:r>
        <w:rPr>
          <w:rFonts w:hint="eastAsia" w:ascii="宋体" w:hAnsi="宋体" w:eastAsia="宋体" w:cs="宋体"/>
          <w:sz w:val="22"/>
          <w:szCs w:val="22"/>
          <w:highlight w:val="none"/>
          <w:lang w:val="en-US" w:eastAsia="zh-CN" w:bidi="zh-TW"/>
        </w:rPr>
        <w:t>等活动。</w:t>
      </w:r>
    </w:p>
    <w:p w14:paraId="7D1EB97C">
      <w:pPr>
        <w:spacing w:line="360" w:lineRule="auto"/>
        <w:rPr>
          <w:rFonts w:ascii="宋体" w:hAnsi="宋体" w:cs="宋体"/>
          <w:b/>
          <w:bCs/>
          <w:color w:val="000000"/>
          <w:sz w:val="22"/>
          <w:szCs w:val="22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000000"/>
          <w:sz w:val="22"/>
          <w:szCs w:val="22"/>
          <w:highlight w:val="none"/>
          <w:lang w:bidi="zh-TW"/>
        </w:rPr>
        <w:t>二、服务内容</w:t>
      </w:r>
      <w:bookmarkStart w:id="0" w:name="_GoBack"/>
      <w:bookmarkEnd w:id="0"/>
    </w:p>
    <w:p w14:paraId="492AEF65">
      <w:pPr>
        <w:spacing w:line="360" w:lineRule="auto"/>
        <w:ind w:firstLine="440" w:firstLineChars="200"/>
        <w:rPr>
          <w:rFonts w:hint="eastAsia" w:ascii="宋体" w:hAnsi="宋体" w:eastAsia="宋体" w:cs="宋体"/>
          <w:sz w:val="22"/>
          <w:szCs w:val="22"/>
          <w:highlight w:val="none"/>
          <w:lang w:bidi="zh-TW"/>
        </w:rPr>
      </w:pPr>
      <w:r>
        <w:rPr>
          <w:rFonts w:hint="eastAsia" w:ascii="宋体" w:hAnsi="宋体" w:eastAsia="宋体" w:cs="宋体"/>
          <w:sz w:val="22"/>
          <w:szCs w:val="22"/>
          <w:highlight w:val="none"/>
          <w:lang w:bidi="zh-TW"/>
        </w:rPr>
        <w:t>组织开展“新时代青年延安行”革命文物融入“大思政课”社会实践活动；开展长征精神宣讲培训和“五进”活动；围绕2026年红军长征胜利90周年、西安七贤庄设立秘密交通站90周年等重要历史节点，系统拍摄制作系列宣传教育短视频；统筹构建融媒体宣传矩阵，依托“学习强国”陕西平台及相关网站、微信公众号等传播渠道，持续开展项目宣传和新闻报道。</w:t>
      </w:r>
    </w:p>
    <w:p w14:paraId="2425D688">
      <w:pPr>
        <w:spacing w:line="360" w:lineRule="auto"/>
        <w:rPr>
          <w:rFonts w:hint="eastAsia" w:ascii="宋体" w:hAnsi="宋体" w:cs="宋体"/>
          <w:b/>
          <w:bCs/>
          <w:color w:val="000000"/>
          <w:sz w:val="22"/>
          <w:szCs w:val="22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000000"/>
          <w:sz w:val="22"/>
          <w:szCs w:val="22"/>
          <w:highlight w:val="none"/>
          <w:lang w:bidi="zh-TW"/>
        </w:rPr>
        <w:t>三、服务要求</w:t>
      </w:r>
    </w:p>
    <w:p w14:paraId="6A0B56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" w:leftChars="0" w:firstLine="415" w:firstLineChars="0"/>
        <w:textAlignment w:val="auto"/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2"/>
          <w:szCs w:val="22"/>
          <w:lang w:val="en-US" w:eastAsia="zh-CN" w:bidi="ar-SA"/>
        </w:rPr>
        <w:t>1.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组织开展“新时代青年延安行”革命文物融入“大思政课”社会实践活动</w:t>
      </w:r>
      <w:r>
        <w:rPr>
          <w:rFonts w:hint="eastAsia" w:ascii="宋体" w:hAnsi="宋体" w:cs="宋体"/>
          <w:kern w:val="2"/>
          <w:sz w:val="22"/>
          <w:szCs w:val="22"/>
          <w:highlight w:val="none"/>
          <w:lang w:val="en-US" w:eastAsia="zh-CN" w:bidi="ar-SA"/>
        </w:rPr>
        <w:t>。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实施内容主要涵盖：启动仪式组织实施；组织不少于10批次的行前培训；特邀思政课老师不少于六次教育活动授课；观看不少于两场红色主题演出；500人团队实践活动课程物料；全程跟拍视频记录。</w:t>
      </w:r>
    </w:p>
    <w:p w14:paraId="030F30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" w:leftChars="0" w:firstLine="415" w:firstLineChars="0"/>
        <w:textAlignment w:val="auto"/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2"/>
          <w:szCs w:val="22"/>
          <w:lang w:val="en-US" w:eastAsia="zh-CN" w:bidi="ar-SA"/>
        </w:rPr>
        <w:t>2.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组织开展长征精神宣讲培训和“五进”活动10场活动</w:t>
      </w:r>
      <w:r>
        <w:rPr>
          <w:rFonts w:hint="eastAsia" w:ascii="宋体" w:hAnsi="宋体" w:cs="宋体"/>
          <w:kern w:val="2"/>
          <w:sz w:val="22"/>
          <w:szCs w:val="22"/>
          <w:highlight w:val="none"/>
          <w:lang w:val="en-US" w:eastAsia="zh-CN" w:bidi="ar-SA"/>
        </w:rPr>
        <w:t>。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包括宣讲内容编审制作、活动交通、活动物资筹备、宣传视频拍摄制作。</w:t>
      </w:r>
    </w:p>
    <w:p w14:paraId="091C86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" w:leftChars="0" w:firstLine="415" w:firstLineChars="0"/>
        <w:textAlignment w:val="auto"/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kern w:val="2"/>
          <w:sz w:val="22"/>
          <w:szCs w:val="22"/>
          <w:lang w:val="en-US" w:eastAsia="zh-CN" w:bidi="ar-SA"/>
        </w:rPr>
        <w:t>3.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围绕红军长征胜利90周年</w:t>
      </w:r>
      <w:r>
        <w:rPr>
          <w:rFonts w:hint="eastAsia" w:ascii="宋体" w:hAnsi="宋体" w:cs="宋体"/>
          <w:kern w:val="2"/>
          <w:sz w:val="22"/>
          <w:szCs w:val="22"/>
          <w:highlight w:val="none"/>
          <w:lang w:val="en-US" w:eastAsia="zh-CN" w:bidi="ar-SA"/>
        </w:rPr>
        <w:t>和革命文化主题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，拍摄制作系列</w:t>
      </w:r>
      <w:r>
        <w:rPr>
          <w:rFonts w:hint="eastAsia" w:ascii="宋体" w:hAnsi="宋体" w:cs="宋体"/>
          <w:kern w:val="2"/>
          <w:sz w:val="22"/>
          <w:szCs w:val="22"/>
          <w:highlight w:val="none"/>
          <w:lang w:val="en-US" w:eastAsia="zh-CN" w:bidi="ar-SA"/>
        </w:rPr>
        <w:t>“大思政课”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宣传教育短视频15集</w:t>
      </w:r>
      <w:r>
        <w:rPr>
          <w:rFonts w:hint="eastAsia" w:ascii="宋体" w:hAnsi="宋体" w:cs="宋体"/>
          <w:kern w:val="2"/>
          <w:sz w:val="22"/>
          <w:szCs w:val="22"/>
          <w:highlight w:val="none"/>
          <w:lang w:val="en-US" w:eastAsia="zh-CN" w:bidi="ar-SA"/>
        </w:rPr>
        <w:t>。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每集不少于三分钟，视频输出为常规视频格式（如：MP4、AVI），视频帧数不低于25帧/秒，总体分辨率不低于1920*1080。</w:t>
      </w:r>
    </w:p>
    <w:p w14:paraId="7FE71F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" w:leftChars="0" w:firstLine="415" w:firstLineChars="0"/>
        <w:textAlignment w:val="auto"/>
        <w:rPr>
          <w:rFonts w:hint="eastAsia" w:eastAsia="宋体"/>
          <w:sz w:val="24"/>
          <w:szCs w:val="32"/>
          <w:lang w:val="en-US" w:eastAsia="zh-CN"/>
        </w:rPr>
      </w:pPr>
      <w:r>
        <w:rPr>
          <w:rFonts w:hint="default" w:ascii="宋体" w:hAnsi="宋体" w:eastAsia="宋体" w:cs="宋体"/>
          <w:kern w:val="2"/>
          <w:sz w:val="22"/>
          <w:szCs w:val="22"/>
          <w:lang w:val="en-US" w:eastAsia="zh-CN" w:bidi="ar-SA"/>
        </w:rPr>
        <w:t>4.</w:t>
      </w:r>
      <w:r>
        <w:rPr>
          <w:rFonts w:hint="default" w:ascii="宋体" w:hAnsi="宋体" w:eastAsia="宋体" w:cs="宋体"/>
          <w:kern w:val="2"/>
          <w:sz w:val="22"/>
          <w:szCs w:val="22"/>
          <w:highlight w:val="none"/>
          <w:lang w:val="en-US" w:eastAsia="zh-CN" w:bidi="ar-SA"/>
        </w:rPr>
        <w:t>依托“学习强国”陕西平台及相关网站、微信公众号等传播渠道，持续开展项目宣传和新闻报道，编辑、排版、上传新闻宣传报道不少于100条。</w:t>
      </w:r>
    </w:p>
    <w:sectPr>
      <w:footerReference r:id="rId3" w:type="default"/>
      <w:pgSz w:w="11906" w:h="16838"/>
      <w:pgMar w:top="1440" w:right="1800" w:bottom="1440" w:left="1800" w:header="567" w:footer="709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AC7FB4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2C"/>
    <w:rsid w:val="003F6C38"/>
    <w:rsid w:val="005817A7"/>
    <w:rsid w:val="0062439B"/>
    <w:rsid w:val="0067262C"/>
    <w:rsid w:val="00694749"/>
    <w:rsid w:val="00734109"/>
    <w:rsid w:val="00C647A7"/>
    <w:rsid w:val="01FE5C99"/>
    <w:rsid w:val="04985C6B"/>
    <w:rsid w:val="0674172C"/>
    <w:rsid w:val="07224A50"/>
    <w:rsid w:val="0C42512C"/>
    <w:rsid w:val="0F0E3698"/>
    <w:rsid w:val="105529D7"/>
    <w:rsid w:val="110129CF"/>
    <w:rsid w:val="113F78F8"/>
    <w:rsid w:val="11C9380B"/>
    <w:rsid w:val="12A74CD9"/>
    <w:rsid w:val="1A164646"/>
    <w:rsid w:val="1B580F08"/>
    <w:rsid w:val="1DA92C10"/>
    <w:rsid w:val="1F94101A"/>
    <w:rsid w:val="23497633"/>
    <w:rsid w:val="273D7C51"/>
    <w:rsid w:val="27E17B0F"/>
    <w:rsid w:val="2B035C23"/>
    <w:rsid w:val="2B211D5C"/>
    <w:rsid w:val="328655AC"/>
    <w:rsid w:val="339B3E8E"/>
    <w:rsid w:val="33D15DFC"/>
    <w:rsid w:val="34F126FE"/>
    <w:rsid w:val="38B7764F"/>
    <w:rsid w:val="3A625E81"/>
    <w:rsid w:val="3FA2676A"/>
    <w:rsid w:val="413761CE"/>
    <w:rsid w:val="42EA174A"/>
    <w:rsid w:val="44E63718"/>
    <w:rsid w:val="453D5FD0"/>
    <w:rsid w:val="474A6017"/>
    <w:rsid w:val="48495D7A"/>
    <w:rsid w:val="4A5A5897"/>
    <w:rsid w:val="4D7A191D"/>
    <w:rsid w:val="52F00158"/>
    <w:rsid w:val="558031A1"/>
    <w:rsid w:val="56483449"/>
    <w:rsid w:val="56803554"/>
    <w:rsid w:val="589E6596"/>
    <w:rsid w:val="5A1976E3"/>
    <w:rsid w:val="5D243653"/>
    <w:rsid w:val="5E0F330D"/>
    <w:rsid w:val="5E5635B8"/>
    <w:rsid w:val="5FCD5CFB"/>
    <w:rsid w:val="617534ED"/>
    <w:rsid w:val="617801C6"/>
    <w:rsid w:val="625D2DD9"/>
    <w:rsid w:val="62A63868"/>
    <w:rsid w:val="6345638C"/>
    <w:rsid w:val="644F4413"/>
    <w:rsid w:val="6485012D"/>
    <w:rsid w:val="6898288E"/>
    <w:rsid w:val="68B74EE1"/>
    <w:rsid w:val="6E385050"/>
    <w:rsid w:val="6FB17CEF"/>
    <w:rsid w:val="708379B0"/>
    <w:rsid w:val="731123AF"/>
    <w:rsid w:val="778D6D53"/>
    <w:rsid w:val="79CC7F63"/>
    <w:rsid w:val="7D7B7EC3"/>
    <w:rsid w:val="7E2614D3"/>
    <w:rsid w:val="7E37457C"/>
    <w:rsid w:val="7F9D6634"/>
    <w:rsid w:val="EFF89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1"/>
    <w:unhideWhenUsed/>
    <w:qFormat/>
    <w:uiPriority w:val="0"/>
    <w:pPr>
      <w:spacing w:after="120"/>
    </w:pPr>
    <w:rPr>
      <w:rFonts w:ascii="Calibri" w:hAnsi="Calibri"/>
      <w:szCs w:val="22"/>
    </w:rPr>
  </w:style>
  <w:style w:type="paragraph" w:styleId="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5">
    <w:name w:val="Balloon Text"/>
    <w:basedOn w:val="1"/>
    <w:link w:val="19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next w:val="7"/>
    <w:qFormat/>
    <w:uiPriority w:val="0"/>
    <w:pPr>
      <w:spacing w:before="100" w:beforeAutospacing="1" w:after="100" w:afterAutospacing="1"/>
    </w:pPr>
    <w:rPr>
      <w:rFonts w:ascii="宋体"/>
      <w:sz w:val="24"/>
      <w:szCs w:val="21"/>
    </w:rPr>
  </w:style>
  <w:style w:type="paragraph" w:styleId="9">
    <w:name w:val="Body Text First Indent"/>
    <w:basedOn w:val="3"/>
    <w:qFormat/>
    <w:uiPriority w:val="0"/>
    <w:pPr>
      <w:ind w:firstLine="420" w:firstLineChars="1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0"/>
  </w:style>
  <w:style w:type="paragraph" w:customStyle="1" w:styleId="15">
    <w:name w:val="Other|1"/>
    <w:basedOn w:val="1"/>
    <w:qFormat/>
    <w:uiPriority w:val="0"/>
    <w:pPr>
      <w:spacing w:line="434" w:lineRule="auto"/>
      <w:ind w:firstLine="400"/>
      <w:jc w:val="left"/>
    </w:pPr>
    <w:rPr>
      <w:rFonts w:ascii="宋体" w:hAnsi="宋体" w:cs="宋体"/>
      <w:color w:val="000000"/>
      <w:kern w:val="0"/>
      <w:sz w:val="28"/>
      <w:szCs w:val="28"/>
      <w:lang w:val="zh-TW" w:eastAsia="zh-TW" w:bidi="zh-TW"/>
    </w:rPr>
  </w:style>
  <w:style w:type="paragraph" w:customStyle="1" w:styleId="16">
    <w:name w:val="Heading #2|1"/>
    <w:basedOn w:val="1"/>
    <w:qFormat/>
    <w:uiPriority w:val="0"/>
    <w:pPr>
      <w:spacing w:after="300"/>
      <w:ind w:firstLine="310"/>
      <w:jc w:val="left"/>
      <w:outlineLvl w:val="1"/>
    </w:pPr>
    <w:rPr>
      <w:rFonts w:ascii="宋体" w:hAnsi="宋体" w:cs="宋体"/>
      <w:color w:val="000000"/>
      <w:kern w:val="0"/>
      <w:sz w:val="46"/>
      <w:szCs w:val="46"/>
      <w:lang w:val="zh-TW" w:eastAsia="zh-TW" w:bidi="zh-TW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19">
    <w:name w:val="批注框文本 Char"/>
    <w:basedOn w:val="12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0">
    <w:name w:val="font5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1">
    <w:name w:val="font81"/>
    <w:basedOn w:val="12"/>
    <w:qFormat/>
    <w:uiPriority w:val="0"/>
    <w:rPr>
      <w:rFonts w:hint="eastAsia" w:ascii="宋体" w:hAnsi="宋体" w:eastAsia="宋体" w:cs="宋体"/>
      <w:color w:val="060A26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1d7a27ac-d793-4653-bee6-237a1fb5bb1d</errorID>
      <errorWord xmlns="http://schemas.wps.cn/vas-ai-hub/contract-review">6%-10%</errorWord>
      <group xmlns="http://schemas.wps.cn/vas-ai-hub/contract-review">L1_Knowledge</group>
      <groupName xmlns="http://schemas.wps.cn/vas-ai-hub/contract-review">知识性问题</groupName>
      <ability xmlns="http://schemas.wps.cn/vas-ai-hub/contract-review">L2_Knowledge</ability>
      <abilityName xmlns="http://schemas.wps.cn/vas-ai-hub/contract-review">其他知识</abilityName>
      <candidateList xmlns="http://schemas.wps.cn/vas-ai-hub/contract-review">
        <item xmlns="http://schemas.wps.cn/vas-ai-hub/contract-review">6%—10%</item>
      </candidateList>
      <explain xmlns="http://schemas.wps.cn/vas-ai-hub/contract-review">1. “6%-10%”中的单位“%”仅出现在后一个数字上，容易引起歧义；根据《现代汉语标点符号数字用法规范手册》，数字表示范围两边需要使用统一的格式。2.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 xmlns="http://schemas.wps.cn/vas-ai-hub/contract-review">64432DAC</paraID>
      <start xmlns="http://schemas.wps.cn/vas-ai-hub/contract-review">66</start>
      <end xmlns="http://schemas.wps.cn/vas-ai-hub/contract-review">72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4e361997-7b4d-41de-97ea-1cc5a8b74585</errorID>
      <errorWord xmlns="http://schemas.wps.cn/vas-ai-hub/contract-review">2%-3%</errorWord>
      <group xmlns="http://schemas.wps.cn/vas-ai-hub/contract-review">L1_Knowledge</group>
      <groupName xmlns="http://schemas.wps.cn/vas-ai-hub/contract-review">知识性问题</groupName>
      <ability xmlns="http://schemas.wps.cn/vas-ai-hub/contract-review">L2_Knowledge</ability>
      <abilityName xmlns="http://schemas.wps.cn/vas-ai-hub/contract-review">其他知识</abilityName>
      <candidateList xmlns="http://schemas.wps.cn/vas-ai-hub/contract-review">
        <item xmlns="http://schemas.wps.cn/vas-ai-hub/contract-review">2%—3%</item>
      </candidateList>
      <explain xmlns="http://schemas.wps.cn/vas-ai-hub/contract-review">1. “2%-3%”中的单位“%”仅出现在后一个数字上，容易引起歧义；根据《现代汉语标点符号数字用法规范手册》，数字表示范围两边需要使用统一的格式。2.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 xmlns="http://schemas.wps.cn/vas-ai-hub/contract-review">1A224C2D</paraID>
      <start xmlns="http://schemas.wps.cn/vas-ai-hub/contract-review">63</start>
      <end xmlns="http://schemas.wps.cn/vas-ai-hub/contract-review">68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92e3f296-4e78-4909-b50c-8b885cc18367</errorID>
      <errorWord xmlns="http://schemas.wps.cn/vas-ai-hub/contract-review">10%-30%</errorWord>
      <group xmlns="http://schemas.wps.cn/vas-ai-hub/contract-review">L1_Knowledge</group>
      <groupName xmlns="http://schemas.wps.cn/vas-ai-hub/contract-review">知识性问题</groupName>
      <ability xmlns="http://schemas.wps.cn/vas-ai-hub/contract-review">L2_Knowledge</ability>
      <abilityName xmlns="http://schemas.wps.cn/vas-ai-hub/contract-review">其他知识</abilityName>
      <candidateList xmlns="http://schemas.wps.cn/vas-ai-hub/contract-review">
        <item xmlns="http://schemas.wps.cn/vas-ai-hub/contract-review">10%—30%</item>
      </candidateList>
      <explain xmlns="http://schemas.wps.cn/vas-ai-hub/contract-review">1. “10%-30%”中的单位“%”仅出现在后一个数字上，容易引起歧义；根据《现代汉语标点符号数字用法规范手册》，数字表示范围两边需要使用统一的格式。2.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 xmlns="http://schemas.wps.cn/vas-ai-hub/contract-review">3D21D67D</paraID>
      <start xmlns="http://schemas.wps.cn/vas-ai-hub/contract-review">67</start>
      <end xmlns="http://schemas.wps.cn/vas-ai-hub/contract-review">74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ed2b32b1-1d8c-4011-8842-5e20f3aa239d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398F2799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40a4bf56-30bb-4ad3-b6c5-b8a3d67428c6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5AF00A03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0e84a20b-d3c7-4c08-8d0a-db29c8780e40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7A83092D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262c1b99-5636-4498-aa11-3732a0622969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56C8550E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fc1f0e04-c602-426e-8198-edcdfc69dd47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33DCC135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9893f080-94ab-4ec6-a24a-0b293d0c8a7d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3BA6E09A</paraID>
      <start xmlns="http://schemas.wps.cn/vas-ai-hub/contract-review">5</start>
      <end xmlns="http://schemas.wps.cn/vas-ai-hub/contract-review">6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194fde8d-0b95-494d-9532-91d4abefb41a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 C2ADBA7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7bcb7506-b4ee-4eda-97bd-1e371e2fe51c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29470CDB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c8fa6a99-c07d-494e-93b8-25830b5f0c21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485CB2B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f2aefa32-1a66-4d30-b44e-fadd28a789b3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10AADFC8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be98c61b-94e7-404c-ae40-98784d06dc4e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1E6A59FF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ca998e10-3c4e-4156-9957-cd7963d54557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12D5C2A8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ee1f0438-81e5-4fe3-8c42-aec44b352df2</errorID>
      <errorWord xmlns="http://schemas.wps.cn/vas-ai-hub/contract-review">HZ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Hz</item>
      </candidateList>
      <explain xmlns="http://schemas.wps.cn/vas-ai-hub/contract-review"/>
      <paraID xmlns="http://schemas.wps.cn/vas-ai-hub/contract-review">6803430C</paraID>
      <start xmlns="http://schemas.wps.cn/vas-ai-hub/contract-review">27</start>
      <end xmlns="http://schemas.wps.cn/vas-ai-hub/contract-review">29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ea5e4cec-c5f2-4a50-849f-7bce309028a8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70656B6F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ce48bd4e-16c1-46ba-b68a-aaede67908b9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BBBF948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e868f626-58be-432f-8c54-1fedbd6ed592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6E3E752E</paraID>
      <start xmlns="http://schemas.wps.cn/vas-ai-hub/contract-review">6</start>
      <end xmlns="http://schemas.wps.cn/vas-ai-hub/contract-review">7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3d4d3344-340f-41ae-8be3-eac2fa5d5d19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5A127F70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efe88de4-6b38-4f6e-b620-8b8b24581388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61F9659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2e55aaa7-7653-498f-8a5f-d9a078aa25cd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3920796B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29d63d0d-4070-41f5-aa51-4e41b9e9e880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21DE5BAC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7953a4d1-0743-4478-a2b9-51456be291a8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2FCA4A01</paraID>
      <start xmlns="http://schemas.wps.cn/vas-ai-hub/contract-review">9</start>
      <end xmlns="http://schemas.wps.cn/vas-ai-hub/contract-review">10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416e6265-48d7-411b-bec8-ef44005e4e5f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71B06579</paraID>
      <start xmlns="http://schemas.wps.cn/vas-ai-hub/contract-review">9</start>
      <end xmlns="http://schemas.wps.cn/vas-ai-hub/contract-review">10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e65edcb1-e7aa-4e1e-9dbe-911b809f71f5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7BF2A4B9</paraID>
      <start xmlns="http://schemas.wps.cn/vas-ai-hub/contract-review">7</start>
      <end xmlns="http://schemas.wps.cn/vas-ai-hub/contract-review">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65171958-104e-4793-ab4a-5b71471ae43a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312E3206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845b674d-fc32-4c41-840e-3c0e9b6bedb8</errorID>
      <errorWord xmlns="http://schemas.wps.cn/vas-ai-hub/contract-review">类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了</item>
      </candidateList>
      <explain xmlns="http://schemas.wps.cn/vas-ai-hub/contract-review"/>
      <paraID xmlns="http://schemas.wps.cn/vas-ai-hub/contract-review">181E4594</paraID>
      <start xmlns="http://schemas.wps.cn/vas-ai-hub/contract-review">4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85920a7c-b8bc-4787-b848-db30cc1d500f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4A3101D2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6a96ada7-dd71-4160-8946-3e2cffe3554a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6E6E4BE0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82e6f050-3efa-4723-8b68-f371d6a73ce4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1E0CD78E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9706960c-9adf-416a-947f-fbeee95349fa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2FCB7A53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0891176a-4c4b-4273-8774-88cce86e6ca8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3F7184E1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b8ed8b9b-7573-4c38-af79-cf16a6ca86b7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7DC94679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1a22749f-4040-4111-9061-d757bcb49a99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31EBEDDF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50af6f21-c955-42f2-8d82-9d27339d5863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5EDA1B96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1d3a0525-96b7-4113-99f2-d71232c8421d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6745BBFC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ef64c5c6-4afe-42d8-af2f-fd5fdc06b902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52B3D3A3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03e55044-8bec-420e-b2be-db4582cb3ea0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E8EDEA8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4cd90dec-a0ea-47d6-9a8c-07d911a6d646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6EC8FC76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f0457e01-ca23-438e-84ae-a0ddcf4ed094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5D86450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51dc3853-a0b7-45ef-840a-b9c900c6f7e6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592610F9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f06c92a5-7794-4428-b6ac-001b65affb66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1BBC7F5B</paraID>
      <start xmlns="http://schemas.wps.cn/vas-ai-hub/contract-review">8</start>
      <end xmlns="http://schemas.wps.cn/vas-ai-hub/contract-review">9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8fbd8490-85d4-43b1-9ed1-c53a9d3b9fe1</errorID>
      <errorWord xmlns="http://schemas.wps.cn/vas-ai-hub/contract-review">压克力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亚克力</item>
      </candidateList>
      <explain xmlns="http://schemas.wps.cn/vas-ai-hub/contract-review"/>
      <paraID xmlns="http://schemas.wps.cn/vas-ai-hub/contract-review">469D7A0A</paraID>
      <start xmlns="http://schemas.wps.cn/vas-ai-hub/contract-review">2</start>
      <end xmlns="http://schemas.wps.cn/vas-ai-hub/contract-review">5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0aa4d4b2-ccb3-477f-8c4f-dc978ae48300</errorID>
      <errorWord xmlns="http://schemas.wps.cn/vas-ai-hub/contract-review">图版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图板</item>
      </candidateList>
      <explain xmlns="http://schemas.wps.cn/vas-ai-hub/contract-review"/>
      <paraID xmlns="http://schemas.wps.cn/vas-ai-hub/contract-review">2B0AC19D</paraID>
      <start xmlns="http://schemas.wps.cn/vas-ai-hub/contract-review">2</start>
      <end xmlns="http://schemas.wps.cn/vas-ai-hub/contract-review">4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30721486-063e-43d2-880d-38e1dcc1e885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1DF3D86</paraID>
      <start xmlns="http://schemas.wps.cn/vas-ai-hub/contract-review">9</start>
      <end xmlns="http://schemas.wps.cn/vas-ai-hub/contract-review">10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eab7e75f-eed3-4be8-a7eb-552e12c17fa8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6029A9C1</paraID>
      <start xmlns="http://schemas.wps.cn/vas-ai-hub/contract-review">9</start>
      <end xmlns="http://schemas.wps.cn/vas-ai-hub/contract-review">10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1ea8a3de-3134-4589-85e5-efbdf6f5882c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L2_HalfPunc_CN</ability>
      <abilityName xmlns="http://schemas.wps.cn/vas-ai-hub/contract-review">全半角问题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 15FA38F</paraID>
      <start xmlns="http://schemas.wps.cn/vas-ai-hub/contract-review">7</start>
      <end xmlns="http://schemas.wps.cn/vas-ai-hub/contract-review">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2348ac10-579b-4267-83a2-90b275606b03</errorID>
      <errorWord xmlns="http://schemas.wps.cn/vas-ai-hub/contract-review">册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的</item>
      </candidateList>
      <explain xmlns="http://schemas.wps.cn/vas-ai-hub/contract-review"/>
      <paraID xmlns="http://schemas.wps.cn/vas-ai-hub/contract-review">3ED831F0</paraID>
      <start xmlns="http://schemas.wps.cn/vas-ai-hub/contract-review">0</start>
      <end xmlns="http://schemas.wps.cn/vas-ai-hub/contract-review">1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8a211658-6232-4959-9fb7-e2867d775e49</errorID>
      <errorWord xmlns="http://schemas.wps.cn/vas-ai-hub/contract-review">》、《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》《</item>
      </candidateList>
      <explain xmlns="http://schemas.wps.cn/vas-ai-hub/contract-review"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 xmlns="http://schemas.wps.cn/vas-ai-hub/contract-review">3B86853A</paraID>
      <start xmlns="http://schemas.wps.cn/vas-ai-hub/contract-review">51</start>
      <end xmlns="http://schemas.wps.cn/vas-ai-hub/contract-review">54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c2e0426e-cd54-4f73-83f6-64a32f44acd3</errorID>
      <errorWord xmlns="http://schemas.wps.cn/vas-ai-hub/contract-review">》、《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》《</item>
      </candidateList>
      <explain xmlns="http://schemas.wps.cn/vas-ai-hub/contract-review"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 xmlns="http://schemas.wps.cn/vas-ai-hub/contract-review">3B86853A</paraID>
      <start xmlns="http://schemas.wps.cn/vas-ai-hub/contract-review">65</start>
      <end xmlns="http://schemas.wps.cn/vas-ai-hub/contract-review">68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78e2f54e-7e00-4f07-bf83-aab07bbe91b5</errorID>
      <errorWord xmlns="http://schemas.wps.cn/vas-ai-hub/contract-review">》、《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>标点符号问题</abilityName>
      <candidateList xmlns="http://schemas.wps.cn/vas-ai-hub/contract-review">
        <item xmlns="http://schemas.wps.cn/vas-ai-hub/contract-review">》《</item>
      </candidateList>
      <explain xmlns="http://schemas.wps.cn/vas-ai-hub/contract-review"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 xmlns="http://schemas.wps.cn/vas-ai-hub/contract-review">1A6F4B34</paraID>
      <start xmlns="http://schemas.wps.cn/vas-ai-hub/contract-review">13</start>
      <end xmlns="http://schemas.wps.cn/vas-ai-hub/contract-review">16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36f7087b-2643-421b-acbe-934494849e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634</Words>
  <Characters>669</Characters>
  <Lines>42</Lines>
  <Paragraphs>11</Paragraphs>
  <TotalTime>7</TotalTime>
  <ScaleCrop>false</ScaleCrop>
  <LinksUpToDate>false</LinksUpToDate>
  <CharactersWithSpaces>669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2026-09-07T16:12:00Z</dcterms:created>
  <dc:creator>asa</dc:creator>
  <cp:lastModifiedBy></cp:lastModifiedBy>
  <dcterms:modified xsi:type="dcterms:W3CDTF">2026-10-22T05:06:58Z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eyJoZGlkIjoiZTAwZGZmOWM3MThiZmZjYWY3ZmM5MzI5MjgzODEwMzYiLCJ1c2VySWQiOiIyMTkxMDU4MjgifQ==</vt:lpwstr>
  </property>
  <property fmtid="{D5CDD505-2E9C-101B-9397-08002B2CF9AE}" pid="4" name="ICV">
    <vt:lpwstr>BE6BF51DF1F94A61B93D5C0595FA3101_13</vt:lpwstr>
  </property>
</Properties>
</file>