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02F18">
      <w:pPr>
        <w:pStyle w:val="3"/>
        <w:jc w:val="center"/>
        <w:rPr>
          <w:rStyle w:val="12"/>
          <w:rFonts w:hint="eastAsia" w:ascii="仿宋" w:hAnsi="仿宋" w:eastAsia="仿宋" w:cs="仿宋"/>
          <w:b/>
          <w:szCs w:val="32"/>
          <w:highlight w:val="none"/>
          <w:lang w:val="zh-CN"/>
        </w:rPr>
      </w:pPr>
      <w:r>
        <w:rPr>
          <w:rStyle w:val="12"/>
          <w:rFonts w:hint="eastAsia" w:ascii="仿宋" w:hAnsi="仿宋" w:eastAsia="仿宋" w:cs="仿宋"/>
          <w:b/>
          <w:szCs w:val="32"/>
          <w:highlight w:val="none"/>
          <w:lang w:val="zh-CN"/>
        </w:rPr>
        <w:t>供应商资格证明文件</w:t>
      </w:r>
    </w:p>
    <w:p w14:paraId="64022336">
      <w:pPr>
        <w:pStyle w:val="2"/>
        <w:rPr>
          <w:rFonts w:hint="eastAsia" w:ascii="仿宋" w:hAnsi="仿宋" w:eastAsia="仿宋" w:cs="仿宋"/>
          <w:b/>
          <w:bCs/>
          <w:sz w:val="24"/>
          <w:highlight w:val="none"/>
        </w:rPr>
      </w:pPr>
    </w:p>
    <w:p w14:paraId="389646EB">
      <w:pPr>
        <w:rPr>
          <w:rFonts w:hint="eastAsia" w:ascii="仿宋" w:hAnsi="仿宋" w:eastAsia="仿宋" w:cs="仿宋"/>
          <w:b/>
          <w:bCs/>
          <w:sz w:val="28"/>
          <w:szCs w:val="28"/>
          <w:highlight w:val="none"/>
        </w:rPr>
      </w:pPr>
    </w:p>
    <w:p w14:paraId="5E1117FB">
      <w:pPr>
        <w:pStyle w:val="2"/>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eastAsia"/>
          <w:sz w:val="28"/>
          <w:szCs w:val="28"/>
        </w:rPr>
      </w:pPr>
      <w:r>
        <w:rPr>
          <w:rFonts w:hint="eastAsia"/>
          <w:sz w:val="28"/>
          <w:szCs w:val="28"/>
          <w:lang w:val="en-US" w:eastAsia="zh-CN"/>
        </w:rPr>
        <w:t>一、</w:t>
      </w:r>
      <w:r>
        <w:rPr>
          <w:rFonts w:hint="eastAsia"/>
          <w:sz w:val="28"/>
          <w:szCs w:val="28"/>
        </w:rPr>
        <w:t>提供有效的法⼈或者其他组织的营业执照等证明⽂件，⾃然⼈的⾝份证明；</w:t>
      </w:r>
    </w:p>
    <w:p w14:paraId="533A2338">
      <w:pPr>
        <w:pStyle w:val="2"/>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eastAsia" w:eastAsia="宋体"/>
          <w:sz w:val="28"/>
          <w:szCs w:val="28"/>
          <w:lang w:eastAsia="zh-CN"/>
        </w:rPr>
      </w:pPr>
      <w:r>
        <w:rPr>
          <w:rFonts w:hint="eastAsia"/>
          <w:sz w:val="28"/>
          <w:szCs w:val="28"/>
          <w:lang w:val="en-US" w:eastAsia="zh-CN"/>
        </w:rPr>
        <w:t>二、</w:t>
      </w:r>
      <w:r>
        <w:rPr>
          <w:rFonts w:hint="eastAsia"/>
          <w:sz w:val="28"/>
          <w:szCs w:val="28"/>
        </w:rPr>
        <w:t>提供可充分满⾜履⾏合同所需设备和专业技术能⼒的证明材料或承诺</w:t>
      </w:r>
      <w:r>
        <w:rPr>
          <w:rFonts w:hint="eastAsia"/>
          <w:sz w:val="28"/>
          <w:szCs w:val="28"/>
          <w:lang w:eastAsia="zh-CN"/>
        </w:rPr>
        <w:t>；</w:t>
      </w:r>
    </w:p>
    <w:p w14:paraId="21BCCD9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w:t>
      </w:r>
      <w:r>
        <w:rPr>
          <w:rFonts w:hint="eastAsia"/>
          <w:sz w:val="28"/>
          <w:szCs w:val="28"/>
        </w:rPr>
        <w:t>提供近六个⽉中任何⼀个⽉的完税证明或免税证明（加盖公章）；</w:t>
      </w:r>
    </w:p>
    <w:p w14:paraId="664F9B1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四、</w:t>
      </w:r>
      <w:r>
        <w:rPr>
          <w:rFonts w:hint="eastAsia"/>
          <w:sz w:val="28"/>
          <w:szCs w:val="28"/>
        </w:rPr>
        <w:t>提供近六个⽉中任何⼀个⽉的社会保障资⾦缴纳记录或免缴纳证明（加盖公章）</w:t>
      </w:r>
    </w:p>
    <w:p w14:paraId="023F4BA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8"/>
          <w:szCs w:val="28"/>
        </w:rPr>
      </w:pPr>
      <w:r>
        <w:rPr>
          <w:rFonts w:hint="eastAsia"/>
          <w:sz w:val="28"/>
          <w:szCs w:val="28"/>
          <w:lang w:val="en-US" w:eastAsia="zh-CN"/>
        </w:rPr>
        <w:t>五、</w:t>
      </w:r>
      <w:r>
        <w:rPr>
          <w:rFonts w:hint="eastAsia"/>
          <w:sz w:val="28"/>
          <w:szCs w:val="28"/>
        </w:rPr>
        <w:t>参加政府采购活动前3年内，在经营活动中没有重⼤违法记录的书⾯声明；</w:t>
      </w:r>
    </w:p>
    <w:p w14:paraId="1724255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8"/>
          <w:szCs w:val="28"/>
        </w:rPr>
      </w:pPr>
      <w:r>
        <w:rPr>
          <w:rFonts w:hint="eastAsia"/>
          <w:sz w:val="28"/>
          <w:szCs w:val="28"/>
          <w:lang w:val="en-US" w:eastAsia="zh-CN"/>
        </w:rPr>
        <w:t>六、</w:t>
      </w:r>
      <w:r>
        <w:rPr>
          <w:rFonts w:hint="eastAsia"/>
          <w:sz w:val="28"/>
          <w:szCs w:val="28"/>
        </w:rPr>
        <w:t>不存在违反法律、法规的情况（提供承诺）。</w:t>
      </w:r>
    </w:p>
    <w:p w14:paraId="79315A0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8"/>
          <w:szCs w:val="28"/>
          <w:lang w:val="en-US" w:eastAsia="zh-CN"/>
        </w:rPr>
      </w:pPr>
      <w:r>
        <w:rPr>
          <w:rFonts w:hint="eastAsia"/>
          <w:sz w:val="28"/>
          <w:szCs w:val="28"/>
          <w:lang w:val="en-US" w:eastAsia="zh-CN"/>
        </w:rPr>
        <w:t>七、提供具有财务审计资质单位出具的2025年度财务报告或开标前六个⽉内其基本账⼾银⾏出具的资信证明或财政部⻔认可的政府采购专业担保机构出具的担保函，以上形式的证明资料提供任何⼀种即可。</w:t>
      </w:r>
    </w:p>
    <w:p w14:paraId="43C57DF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仿宋_GB2312" w:hAnsi="仿宋_GB2312" w:eastAsia="仿宋_GB2312" w:cs="仿宋_GB2312"/>
          <w:sz w:val="28"/>
          <w:szCs w:val="28"/>
        </w:rPr>
      </w:pPr>
      <w:r>
        <w:rPr>
          <w:rFonts w:hint="eastAsia"/>
          <w:sz w:val="28"/>
          <w:szCs w:val="28"/>
          <w:lang w:val="en-US" w:eastAsia="zh-CN"/>
        </w:rPr>
        <w:t>八、</w:t>
      </w:r>
      <w:r>
        <w:rPr>
          <w:rFonts w:hint="eastAsia"/>
          <w:sz w:val="28"/>
          <w:szCs w:val="28"/>
          <w:lang w:val="zh-CN" w:eastAsia="zh-CN"/>
        </w:rPr>
        <w:t>供应商企业关系关联承诺书</w:t>
      </w:r>
    </w:p>
    <w:p w14:paraId="42726B2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8"/>
          <w:szCs w:val="28"/>
          <w:lang w:val="zh-CN" w:eastAsia="zh-CN"/>
        </w:rPr>
      </w:pPr>
      <w:r>
        <w:rPr>
          <w:rFonts w:hint="eastAsia"/>
          <w:sz w:val="28"/>
          <w:szCs w:val="28"/>
          <w:lang w:val="en-US" w:eastAsia="zh-CN"/>
        </w:rPr>
        <w:t>九、</w:t>
      </w:r>
      <w:r>
        <w:rPr>
          <w:rFonts w:hint="eastAsia"/>
          <w:sz w:val="28"/>
          <w:szCs w:val="28"/>
          <w:lang w:val="zh-CN" w:eastAsia="zh-CN"/>
        </w:rPr>
        <w:t>法人代表授权书，同时须提供被授权人投标截止时间前3个月内（投标截止时间当月不计入）的缴费凭据或社保机关出具的缴费证明（若法人直接投标则需要提供法定代表人身份证明即可）；</w:t>
      </w:r>
    </w:p>
    <w:p w14:paraId="364604E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lang w:val="en-US" w:eastAsia="zh-CN"/>
        </w:rPr>
      </w:pPr>
      <w:r>
        <w:rPr>
          <w:rFonts w:hint="eastAsia"/>
          <w:sz w:val="28"/>
          <w:szCs w:val="28"/>
          <w:lang w:val="en-US" w:eastAsia="zh-CN"/>
        </w:rPr>
        <w:t>十：</w:t>
      </w:r>
      <w:r>
        <w:rPr>
          <w:rFonts w:hint="eastAsia"/>
          <w:sz w:val="28"/>
          <w:szCs w:val="28"/>
          <w:lang w:val="zh-CN" w:eastAsia="zh-CN"/>
        </w:rPr>
        <w:t>信誉：不得为“信用中国”网站(http://www.creditchina.gov.cn)列入“失信被执行人、税收违法黑名单、政府采购严重违法失信行为记录名单”的投标方；不得为中国政府采购网(http://www.ccgp.gov.cn)“政府采购严重违法失信行为记录名单”中的供应商。（此项由采购人与采购代理单位在开标时查询，以现场查询为准）。</w:t>
      </w:r>
      <w:r>
        <w:rPr>
          <w:rFonts w:hint="eastAsia"/>
          <w:lang w:val="zh-CN" w:eastAsia="zh-CN"/>
        </w:rPr>
        <w:t xml:space="preserve"> </w:t>
      </w:r>
    </w:p>
    <w:p w14:paraId="0923EE52">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lang w:val="en-US" w:eastAsia="zh-CN"/>
        </w:rPr>
      </w:pPr>
    </w:p>
    <w:p w14:paraId="33B3F47B">
      <w:pPr>
        <w:pStyle w:val="2"/>
        <w:rPr>
          <w:rFonts w:hint="eastAsia"/>
          <w:lang w:val="zh-CN"/>
        </w:rPr>
      </w:pPr>
    </w:p>
    <w:p w14:paraId="385985AA">
      <w:pPr>
        <w:rPr>
          <w:rFonts w:hint="eastAsia"/>
          <w:lang w:val="zh-CN"/>
        </w:rPr>
      </w:pPr>
    </w:p>
    <w:p w14:paraId="0EEDD67D">
      <w:pPr>
        <w:pStyle w:val="2"/>
        <w:rPr>
          <w:rFonts w:hint="eastAsia"/>
          <w:lang w:val="zh-CN"/>
        </w:rPr>
      </w:pPr>
      <w:bookmarkStart w:id="12" w:name="_GoBack"/>
      <w:bookmarkEnd w:id="12"/>
    </w:p>
    <w:p w14:paraId="2F17AFC0">
      <w:pPr>
        <w:adjustRightInd w:val="0"/>
        <w:snapToGrid w:val="0"/>
        <w:spacing w:line="360" w:lineRule="auto"/>
        <w:jc w:val="cente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供应商基本情况表</w:t>
      </w:r>
    </w:p>
    <w:tbl>
      <w:tblPr>
        <w:tblStyle w:val="10"/>
        <w:tblW w:w="915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3"/>
        <w:gridCol w:w="1582"/>
        <w:gridCol w:w="2191"/>
        <w:gridCol w:w="1417"/>
        <w:gridCol w:w="1609"/>
        <w:gridCol w:w="1646"/>
      </w:tblGrid>
      <w:tr w14:paraId="43B2F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2295" w:type="dxa"/>
            <w:gridSpan w:val="2"/>
            <w:vAlign w:val="center"/>
          </w:tcPr>
          <w:p w14:paraId="3ABE3523">
            <w:pPr>
              <w:topLinePunct/>
              <w:jc w:val="center"/>
              <w:rPr>
                <w:rFonts w:ascii="仿宋" w:hAnsi="仿宋" w:eastAsia="仿宋" w:cs="仿宋"/>
                <w:sz w:val="24"/>
                <w:highlight w:val="none"/>
              </w:rPr>
            </w:pPr>
            <w:r>
              <w:rPr>
                <w:rFonts w:hint="eastAsia" w:ascii="仿宋" w:hAnsi="仿宋" w:eastAsia="仿宋" w:cs="仿宋"/>
                <w:sz w:val="24"/>
                <w:highlight w:val="none"/>
              </w:rPr>
              <w:t>供应商名称</w:t>
            </w:r>
          </w:p>
        </w:tc>
        <w:tc>
          <w:tcPr>
            <w:tcW w:w="3608" w:type="dxa"/>
            <w:gridSpan w:val="2"/>
            <w:vAlign w:val="center"/>
          </w:tcPr>
          <w:p w14:paraId="2E095822">
            <w:pPr>
              <w:topLinePunct/>
              <w:jc w:val="center"/>
              <w:rPr>
                <w:rFonts w:ascii="仿宋" w:hAnsi="仿宋" w:eastAsia="仿宋" w:cs="仿宋"/>
                <w:sz w:val="24"/>
                <w:highlight w:val="none"/>
              </w:rPr>
            </w:pPr>
          </w:p>
        </w:tc>
        <w:tc>
          <w:tcPr>
            <w:tcW w:w="1609" w:type="dxa"/>
            <w:vAlign w:val="center"/>
          </w:tcPr>
          <w:p w14:paraId="3786D0B7">
            <w:pPr>
              <w:topLinePunct/>
              <w:jc w:val="center"/>
              <w:rPr>
                <w:rFonts w:ascii="仿宋" w:hAnsi="仿宋" w:eastAsia="仿宋" w:cs="仿宋"/>
                <w:sz w:val="24"/>
                <w:highlight w:val="none"/>
              </w:rPr>
            </w:pPr>
            <w:r>
              <w:rPr>
                <w:rFonts w:hint="eastAsia" w:ascii="仿宋" w:hAnsi="仿宋" w:eastAsia="仿宋" w:cs="仿宋"/>
                <w:sz w:val="24"/>
                <w:highlight w:val="none"/>
              </w:rPr>
              <w:t>法定代表人</w:t>
            </w:r>
          </w:p>
        </w:tc>
        <w:tc>
          <w:tcPr>
            <w:tcW w:w="1646" w:type="dxa"/>
            <w:vAlign w:val="center"/>
          </w:tcPr>
          <w:p w14:paraId="4A01D771">
            <w:pPr>
              <w:topLinePunct/>
              <w:jc w:val="center"/>
              <w:rPr>
                <w:rFonts w:ascii="仿宋" w:hAnsi="仿宋" w:eastAsia="仿宋" w:cs="仿宋"/>
                <w:sz w:val="24"/>
                <w:highlight w:val="none"/>
              </w:rPr>
            </w:pPr>
          </w:p>
        </w:tc>
      </w:tr>
      <w:tr w14:paraId="2E253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0" w:hRule="atLeast"/>
          <w:jc w:val="center"/>
        </w:trPr>
        <w:tc>
          <w:tcPr>
            <w:tcW w:w="2295" w:type="dxa"/>
            <w:gridSpan w:val="2"/>
            <w:vAlign w:val="center"/>
          </w:tcPr>
          <w:p w14:paraId="43CE919E">
            <w:pPr>
              <w:topLinePunct/>
              <w:jc w:val="center"/>
              <w:rPr>
                <w:rFonts w:ascii="仿宋" w:hAnsi="仿宋" w:eastAsia="仿宋" w:cs="仿宋"/>
                <w:sz w:val="24"/>
                <w:highlight w:val="none"/>
              </w:rPr>
            </w:pPr>
            <w:r>
              <w:rPr>
                <w:rFonts w:hint="eastAsia" w:ascii="仿宋" w:hAnsi="仿宋" w:eastAsia="仿宋" w:cs="仿宋"/>
                <w:sz w:val="24"/>
                <w:highlight w:val="none"/>
              </w:rPr>
              <w:t>统一</w:t>
            </w:r>
          </w:p>
          <w:p w14:paraId="66B52E3E">
            <w:pPr>
              <w:topLinePunct/>
              <w:jc w:val="center"/>
              <w:rPr>
                <w:rFonts w:ascii="仿宋" w:hAnsi="仿宋" w:eastAsia="仿宋" w:cs="仿宋"/>
                <w:sz w:val="24"/>
                <w:highlight w:val="none"/>
              </w:rPr>
            </w:pPr>
            <w:r>
              <w:rPr>
                <w:rFonts w:hint="eastAsia" w:ascii="仿宋" w:hAnsi="仿宋" w:eastAsia="仿宋" w:cs="仿宋"/>
                <w:sz w:val="24"/>
                <w:highlight w:val="none"/>
              </w:rPr>
              <w:t>社会信用代码</w:t>
            </w:r>
          </w:p>
        </w:tc>
        <w:tc>
          <w:tcPr>
            <w:tcW w:w="3608" w:type="dxa"/>
            <w:gridSpan w:val="2"/>
            <w:vAlign w:val="center"/>
          </w:tcPr>
          <w:p w14:paraId="4FBBE42D">
            <w:pPr>
              <w:topLinePunct/>
              <w:jc w:val="center"/>
              <w:rPr>
                <w:rFonts w:ascii="仿宋" w:hAnsi="仿宋" w:eastAsia="仿宋" w:cs="仿宋"/>
                <w:sz w:val="24"/>
                <w:highlight w:val="none"/>
              </w:rPr>
            </w:pPr>
          </w:p>
        </w:tc>
        <w:tc>
          <w:tcPr>
            <w:tcW w:w="1609" w:type="dxa"/>
            <w:vAlign w:val="center"/>
          </w:tcPr>
          <w:p w14:paraId="762D8283">
            <w:pPr>
              <w:topLinePunct/>
              <w:jc w:val="center"/>
              <w:rPr>
                <w:rFonts w:ascii="仿宋" w:hAnsi="仿宋" w:eastAsia="仿宋" w:cs="仿宋"/>
                <w:sz w:val="24"/>
                <w:highlight w:val="none"/>
              </w:rPr>
            </w:pPr>
            <w:r>
              <w:rPr>
                <w:rFonts w:hint="eastAsia" w:ascii="仿宋" w:hAnsi="仿宋" w:eastAsia="仿宋" w:cs="仿宋"/>
                <w:sz w:val="24"/>
                <w:highlight w:val="none"/>
              </w:rPr>
              <w:t>邮政编码</w:t>
            </w:r>
          </w:p>
        </w:tc>
        <w:tc>
          <w:tcPr>
            <w:tcW w:w="1646" w:type="dxa"/>
            <w:vAlign w:val="center"/>
          </w:tcPr>
          <w:p w14:paraId="4AF4D892">
            <w:pPr>
              <w:topLinePunct/>
              <w:jc w:val="center"/>
              <w:rPr>
                <w:rFonts w:ascii="仿宋" w:hAnsi="仿宋" w:eastAsia="仿宋" w:cs="仿宋"/>
                <w:sz w:val="24"/>
                <w:highlight w:val="none"/>
              </w:rPr>
            </w:pPr>
          </w:p>
        </w:tc>
      </w:tr>
      <w:tr w14:paraId="384C2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8" w:hRule="atLeast"/>
          <w:jc w:val="center"/>
        </w:trPr>
        <w:tc>
          <w:tcPr>
            <w:tcW w:w="2295" w:type="dxa"/>
            <w:gridSpan w:val="2"/>
            <w:vAlign w:val="center"/>
          </w:tcPr>
          <w:p w14:paraId="63FB34F6">
            <w:pPr>
              <w:topLinePunct/>
              <w:jc w:val="center"/>
              <w:rPr>
                <w:rFonts w:ascii="仿宋" w:hAnsi="仿宋" w:eastAsia="仿宋" w:cs="仿宋"/>
                <w:sz w:val="24"/>
                <w:highlight w:val="none"/>
              </w:rPr>
            </w:pPr>
            <w:r>
              <w:rPr>
                <w:rFonts w:hint="eastAsia" w:ascii="仿宋" w:hAnsi="仿宋" w:eastAsia="仿宋" w:cs="仿宋"/>
                <w:sz w:val="24"/>
                <w:highlight w:val="none"/>
              </w:rPr>
              <w:t>上年营业收入</w:t>
            </w:r>
          </w:p>
        </w:tc>
        <w:tc>
          <w:tcPr>
            <w:tcW w:w="3608" w:type="dxa"/>
            <w:gridSpan w:val="2"/>
            <w:vAlign w:val="center"/>
          </w:tcPr>
          <w:p w14:paraId="372BA5D9">
            <w:pPr>
              <w:topLinePunct/>
              <w:jc w:val="center"/>
              <w:rPr>
                <w:rFonts w:ascii="仿宋" w:hAnsi="仿宋" w:eastAsia="仿宋" w:cs="仿宋"/>
                <w:sz w:val="24"/>
                <w:highlight w:val="none"/>
              </w:rPr>
            </w:pPr>
          </w:p>
        </w:tc>
        <w:tc>
          <w:tcPr>
            <w:tcW w:w="1609" w:type="dxa"/>
            <w:vAlign w:val="center"/>
          </w:tcPr>
          <w:p w14:paraId="20863F90">
            <w:pPr>
              <w:topLinePunct/>
              <w:jc w:val="center"/>
              <w:rPr>
                <w:rFonts w:ascii="仿宋" w:hAnsi="仿宋" w:eastAsia="仿宋" w:cs="仿宋"/>
                <w:sz w:val="24"/>
                <w:highlight w:val="none"/>
              </w:rPr>
            </w:pPr>
            <w:r>
              <w:rPr>
                <w:rFonts w:hint="eastAsia" w:ascii="仿宋" w:hAnsi="仿宋" w:eastAsia="仿宋" w:cs="仿宋"/>
                <w:sz w:val="24"/>
                <w:highlight w:val="none"/>
              </w:rPr>
              <w:t>员工总人数</w:t>
            </w:r>
          </w:p>
        </w:tc>
        <w:tc>
          <w:tcPr>
            <w:tcW w:w="1646" w:type="dxa"/>
            <w:vAlign w:val="center"/>
          </w:tcPr>
          <w:p w14:paraId="594146F6">
            <w:pPr>
              <w:topLinePunct/>
              <w:jc w:val="center"/>
              <w:rPr>
                <w:rFonts w:ascii="仿宋" w:hAnsi="仿宋" w:eastAsia="仿宋" w:cs="仿宋"/>
                <w:sz w:val="24"/>
                <w:highlight w:val="none"/>
              </w:rPr>
            </w:pPr>
          </w:p>
        </w:tc>
      </w:tr>
      <w:tr w14:paraId="468301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2" w:hRule="atLeast"/>
          <w:jc w:val="center"/>
        </w:trPr>
        <w:tc>
          <w:tcPr>
            <w:tcW w:w="713" w:type="dxa"/>
            <w:vMerge w:val="restart"/>
            <w:vAlign w:val="center"/>
          </w:tcPr>
          <w:p w14:paraId="5CB7CE5D">
            <w:pPr>
              <w:topLinePunct/>
              <w:jc w:val="center"/>
              <w:rPr>
                <w:rFonts w:ascii="仿宋" w:hAnsi="仿宋" w:eastAsia="仿宋" w:cs="仿宋"/>
                <w:sz w:val="24"/>
                <w:highlight w:val="none"/>
              </w:rPr>
            </w:pPr>
            <w:r>
              <w:rPr>
                <w:rFonts w:hint="eastAsia" w:ascii="仿宋" w:hAnsi="仿宋" w:eastAsia="仿宋" w:cs="仿宋"/>
                <w:sz w:val="24"/>
                <w:highlight w:val="none"/>
              </w:rPr>
              <w:t>营业执照</w:t>
            </w:r>
          </w:p>
        </w:tc>
        <w:tc>
          <w:tcPr>
            <w:tcW w:w="1582" w:type="dxa"/>
            <w:vAlign w:val="center"/>
          </w:tcPr>
          <w:p w14:paraId="1274ADCA">
            <w:pPr>
              <w:topLinePunct/>
              <w:jc w:val="center"/>
              <w:rPr>
                <w:rFonts w:ascii="仿宋" w:hAnsi="仿宋" w:eastAsia="仿宋" w:cs="仿宋"/>
                <w:sz w:val="24"/>
                <w:highlight w:val="none"/>
              </w:rPr>
            </w:pPr>
            <w:r>
              <w:rPr>
                <w:rFonts w:hint="eastAsia" w:ascii="仿宋" w:hAnsi="仿宋" w:eastAsia="仿宋" w:cs="仿宋"/>
                <w:sz w:val="24"/>
                <w:highlight w:val="none"/>
              </w:rPr>
              <w:t>注册号码</w:t>
            </w:r>
          </w:p>
        </w:tc>
        <w:tc>
          <w:tcPr>
            <w:tcW w:w="2191" w:type="dxa"/>
            <w:vAlign w:val="center"/>
          </w:tcPr>
          <w:p w14:paraId="213BD65B">
            <w:pPr>
              <w:topLinePunct/>
              <w:jc w:val="center"/>
              <w:rPr>
                <w:rFonts w:ascii="仿宋" w:hAnsi="仿宋" w:eastAsia="仿宋" w:cs="仿宋"/>
                <w:sz w:val="24"/>
                <w:highlight w:val="none"/>
              </w:rPr>
            </w:pPr>
          </w:p>
        </w:tc>
        <w:tc>
          <w:tcPr>
            <w:tcW w:w="1417" w:type="dxa"/>
            <w:vAlign w:val="center"/>
          </w:tcPr>
          <w:p w14:paraId="0F9B2ED6">
            <w:pPr>
              <w:topLinePunct/>
              <w:jc w:val="center"/>
              <w:rPr>
                <w:rFonts w:ascii="仿宋" w:hAnsi="仿宋" w:eastAsia="仿宋" w:cs="仿宋"/>
                <w:sz w:val="24"/>
                <w:highlight w:val="none"/>
              </w:rPr>
            </w:pPr>
            <w:r>
              <w:rPr>
                <w:rFonts w:hint="eastAsia" w:ascii="仿宋" w:hAnsi="仿宋" w:eastAsia="仿宋" w:cs="仿宋"/>
                <w:sz w:val="24"/>
                <w:highlight w:val="none"/>
              </w:rPr>
              <w:t>注册地址</w:t>
            </w:r>
          </w:p>
        </w:tc>
        <w:tc>
          <w:tcPr>
            <w:tcW w:w="3255" w:type="dxa"/>
            <w:gridSpan w:val="2"/>
            <w:vAlign w:val="center"/>
          </w:tcPr>
          <w:p w14:paraId="4F60900C">
            <w:pPr>
              <w:topLinePunct/>
              <w:jc w:val="center"/>
              <w:rPr>
                <w:rFonts w:ascii="仿宋" w:hAnsi="仿宋" w:eastAsia="仿宋" w:cs="仿宋"/>
                <w:sz w:val="24"/>
                <w:highlight w:val="none"/>
              </w:rPr>
            </w:pPr>
          </w:p>
        </w:tc>
      </w:tr>
      <w:tr w14:paraId="39E659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2" w:hRule="atLeast"/>
          <w:jc w:val="center"/>
        </w:trPr>
        <w:tc>
          <w:tcPr>
            <w:tcW w:w="713" w:type="dxa"/>
            <w:vMerge w:val="continue"/>
            <w:vAlign w:val="center"/>
          </w:tcPr>
          <w:p w14:paraId="2ACCA173">
            <w:pPr>
              <w:topLinePunct/>
              <w:jc w:val="center"/>
              <w:rPr>
                <w:rFonts w:ascii="仿宋" w:hAnsi="仿宋" w:eastAsia="仿宋" w:cs="仿宋"/>
                <w:sz w:val="24"/>
                <w:highlight w:val="none"/>
              </w:rPr>
            </w:pPr>
          </w:p>
        </w:tc>
        <w:tc>
          <w:tcPr>
            <w:tcW w:w="1582" w:type="dxa"/>
            <w:vAlign w:val="center"/>
          </w:tcPr>
          <w:p w14:paraId="075A7C11">
            <w:pPr>
              <w:topLinePunct/>
              <w:jc w:val="center"/>
              <w:rPr>
                <w:rFonts w:ascii="仿宋" w:hAnsi="仿宋" w:eastAsia="仿宋" w:cs="仿宋"/>
                <w:sz w:val="24"/>
                <w:highlight w:val="none"/>
              </w:rPr>
            </w:pPr>
            <w:r>
              <w:rPr>
                <w:rFonts w:hint="eastAsia" w:ascii="仿宋" w:hAnsi="仿宋" w:eastAsia="仿宋" w:cs="仿宋"/>
                <w:sz w:val="24"/>
                <w:highlight w:val="none"/>
              </w:rPr>
              <w:t>发证机关</w:t>
            </w:r>
          </w:p>
        </w:tc>
        <w:tc>
          <w:tcPr>
            <w:tcW w:w="2191" w:type="dxa"/>
            <w:vAlign w:val="center"/>
          </w:tcPr>
          <w:p w14:paraId="35565000">
            <w:pPr>
              <w:topLinePunct/>
              <w:jc w:val="center"/>
              <w:rPr>
                <w:rFonts w:ascii="仿宋" w:hAnsi="仿宋" w:eastAsia="仿宋" w:cs="仿宋"/>
                <w:sz w:val="24"/>
                <w:highlight w:val="none"/>
              </w:rPr>
            </w:pPr>
          </w:p>
        </w:tc>
        <w:tc>
          <w:tcPr>
            <w:tcW w:w="1417" w:type="dxa"/>
            <w:vAlign w:val="center"/>
          </w:tcPr>
          <w:p w14:paraId="4B47CFD7">
            <w:pPr>
              <w:topLinePunct/>
              <w:jc w:val="center"/>
              <w:rPr>
                <w:rFonts w:ascii="仿宋" w:hAnsi="仿宋" w:eastAsia="仿宋" w:cs="仿宋"/>
                <w:sz w:val="24"/>
                <w:highlight w:val="none"/>
              </w:rPr>
            </w:pPr>
            <w:r>
              <w:rPr>
                <w:rFonts w:hint="eastAsia" w:ascii="仿宋" w:hAnsi="仿宋" w:eastAsia="仿宋" w:cs="仿宋"/>
                <w:sz w:val="24"/>
                <w:highlight w:val="none"/>
              </w:rPr>
              <w:t>发证日期</w:t>
            </w:r>
          </w:p>
        </w:tc>
        <w:tc>
          <w:tcPr>
            <w:tcW w:w="3255" w:type="dxa"/>
            <w:gridSpan w:val="2"/>
            <w:vAlign w:val="center"/>
          </w:tcPr>
          <w:p w14:paraId="1CFD3BA8">
            <w:pPr>
              <w:topLinePunct/>
              <w:jc w:val="center"/>
              <w:rPr>
                <w:rFonts w:ascii="仿宋" w:hAnsi="仿宋" w:eastAsia="仿宋" w:cs="仿宋"/>
                <w:sz w:val="24"/>
                <w:highlight w:val="none"/>
              </w:rPr>
            </w:pPr>
          </w:p>
        </w:tc>
      </w:tr>
      <w:tr w14:paraId="54405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3" w:hRule="atLeast"/>
          <w:jc w:val="center"/>
        </w:trPr>
        <w:tc>
          <w:tcPr>
            <w:tcW w:w="713" w:type="dxa"/>
            <w:vMerge w:val="continue"/>
            <w:vAlign w:val="center"/>
          </w:tcPr>
          <w:p w14:paraId="55090E70">
            <w:pPr>
              <w:topLinePunct/>
              <w:jc w:val="center"/>
              <w:rPr>
                <w:rFonts w:ascii="仿宋" w:hAnsi="仿宋" w:eastAsia="仿宋" w:cs="仿宋"/>
                <w:sz w:val="24"/>
                <w:highlight w:val="none"/>
              </w:rPr>
            </w:pPr>
          </w:p>
        </w:tc>
        <w:tc>
          <w:tcPr>
            <w:tcW w:w="1582" w:type="dxa"/>
            <w:vAlign w:val="center"/>
          </w:tcPr>
          <w:p w14:paraId="577BCB2F">
            <w:pPr>
              <w:topLinePunct/>
              <w:jc w:val="center"/>
              <w:rPr>
                <w:rFonts w:ascii="仿宋" w:hAnsi="仿宋" w:eastAsia="仿宋" w:cs="仿宋"/>
                <w:sz w:val="24"/>
                <w:highlight w:val="none"/>
              </w:rPr>
            </w:pPr>
            <w:r>
              <w:rPr>
                <w:rFonts w:hint="eastAsia" w:ascii="仿宋" w:hAnsi="仿宋" w:eastAsia="仿宋" w:cs="仿宋"/>
                <w:sz w:val="24"/>
                <w:highlight w:val="none"/>
              </w:rPr>
              <w:t>营业范围</w:t>
            </w:r>
          </w:p>
          <w:p w14:paraId="432EA483">
            <w:pPr>
              <w:topLinePunct/>
              <w:jc w:val="center"/>
              <w:rPr>
                <w:rFonts w:ascii="仿宋" w:hAnsi="仿宋" w:eastAsia="仿宋" w:cs="仿宋"/>
                <w:sz w:val="24"/>
                <w:highlight w:val="none"/>
              </w:rPr>
            </w:pPr>
            <w:r>
              <w:rPr>
                <w:rFonts w:hint="eastAsia" w:ascii="仿宋" w:hAnsi="仿宋" w:eastAsia="仿宋" w:cs="仿宋"/>
                <w:sz w:val="24"/>
                <w:highlight w:val="none"/>
              </w:rPr>
              <w:t>（主营）</w:t>
            </w:r>
          </w:p>
        </w:tc>
        <w:tc>
          <w:tcPr>
            <w:tcW w:w="6863" w:type="dxa"/>
            <w:gridSpan w:val="4"/>
            <w:vAlign w:val="center"/>
          </w:tcPr>
          <w:p w14:paraId="6F6A18A4">
            <w:pPr>
              <w:topLinePunct/>
              <w:jc w:val="center"/>
              <w:rPr>
                <w:rFonts w:ascii="仿宋" w:hAnsi="仿宋" w:eastAsia="仿宋" w:cs="仿宋"/>
                <w:sz w:val="24"/>
                <w:highlight w:val="none"/>
              </w:rPr>
            </w:pPr>
          </w:p>
        </w:tc>
      </w:tr>
      <w:tr w14:paraId="0F7714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2" w:hRule="atLeast"/>
          <w:jc w:val="center"/>
        </w:trPr>
        <w:tc>
          <w:tcPr>
            <w:tcW w:w="713" w:type="dxa"/>
            <w:vMerge w:val="continue"/>
            <w:vAlign w:val="center"/>
          </w:tcPr>
          <w:p w14:paraId="4265C0DE">
            <w:pPr>
              <w:topLinePunct/>
              <w:jc w:val="center"/>
              <w:rPr>
                <w:rFonts w:ascii="仿宋" w:hAnsi="仿宋" w:eastAsia="仿宋" w:cs="仿宋"/>
                <w:sz w:val="24"/>
                <w:highlight w:val="none"/>
              </w:rPr>
            </w:pPr>
          </w:p>
        </w:tc>
        <w:tc>
          <w:tcPr>
            <w:tcW w:w="1582" w:type="dxa"/>
            <w:vAlign w:val="center"/>
          </w:tcPr>
          <w:p w14:paraId="54A4E18F">
            <w:pPr>
              <w:topLinePunct/>
              <w:jc w:val="center"/>
              <w:rPr>
                <w:rFonts w:ascii="仿宋" w:hAnsi="仿宋" w:eastAsia="仿宋" w:cs="仿宋"/>
                <w:sz w:val="24"/>
                <w:highlight w:val="none"/>
              </w:rPr>
            </w:pPr>
            <w:r>
              <w:rPr>
                <w:rFonts w:hint="eastAsia" w:ascii="仿宋" w:hAnsi="仿宋" w:eastAsia="仿宋" w:cs="仿宋"/>
                <w:sz w:val="24"/>
                <w:highlight w:val="none"/>
              </w:rPr>
              <w:t>营业范围</w:t>
            </w:r>
          </w:p>
          <w:p w14:paraId="546E0DC7">
            <w:pPr>
              <w:topLinePunct/>
              <w:jc w:val="center"/>
              <w:rPr>
                <w:rFonts w:ascii="仿宋" w:hAnsi="仿宋" w:eastAsia="仿宋" w:cs="仿宋"/>
                <w:sz w:val="24"/>
                <w:highlight w:val="none"/>
              </w:rPr>
            </w:pPr>
            <w:r>
              <w:rPr>
                <w:rFonts w:hint="eastAsia" w:ascii="仿宋" w:hAnsi="仿宋" w:eastAsia="仿宋" w:cs="仿宋"/>
                <w:sz w:val="24"/>
                <w:highlight w:val="none"/>
              </w:rPr>
              <w:t>（兼营）</w:t>
            </w:r>
          </w:p>
        </w:tc>
        <w:tc>
          <w:tcPr>
            <w:tcW w:w="6863" w:type="dxa"/>
            <w:gridSpan w:val="4"/>
            <w:vAlign w:val="center"/>
          </w:tcPr>
          <w:p w14:paraId="1D137B8A">
            <w:pPr>
              <w:topLinePunct/>
              <w:jc w:val="center"/>
              <w:rPr>
                <w:rFonts w:ascii="仿宋" w:hAnsi="仿宋" w:eastAsia="仿宋" w:cs="仿宋"/>
                <w:sz w:val="24"/>
                <w:highlight w:val="none"/>
              </w:rPr>
            </w:pPr>
          </w:p>
        </w:tc>
      </w:tr>
      <w:tr w14:paraId="4DF61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23" w:hRule="atLeast"/>
          <w:jc w:val="center"/>
        </w:trPr>
        <w:tc>
          <w:tcPr>
            <w:tcW w:w="2295" w:type="dxa"/>
            <w:gridSpan w:val="2"/>
            <w:vAlign w:val="center"/>
          </w:tcPr>
          <w:p w14:paraId="6654BBE0">
            <w:pPr>
              <w:topLinePunct/>
              <w:jc w:val="center"/>
              <w:rPr>
                <w:rFonts w:ascii="仿宋" w:hAnsi="仿宋" w:eastAsia="仿宋" w:cs="仿宋"/>
                <w:sz w:val="24"/>
                <w:highlight w:val="none"/>
              </w:rPr>
            </w:pPr>
            <w:r>
              <w:rPr>
                <w:rFonts w:hint="eastAsia" w:ascii="仿宋" w:hAnsi="仿宋" w:eastAsia="仿宋" w:cs="仿宋"/>
                <w:sz w:val="24"/>
                <w:highlight w:val="none"/>
              </w:rPr>
              <w:t>基本账户开户行及账号</w:t>
            </w:r>
          </w:p>
        </w:tc>
        <w:tc>
          <w:tcPr>
            <w:tcW w:w="6863" w:type="dxa"/>
            <w:gridSpan w:val="4"/>
            <w:vAlign w:val="center"/>
          </w:tcPr>
          <w:p w14:paraId="5BB871E4">
            <w:pPr>
              <w:topLinePunct/>
              <w:jc w:val="center"/>
              <w:rPr>
                <w:rFonts w:ascii="仿宋" w:hAnsi="仿宋" w:eastAsia="仿宋" w:cs="仿宋"/>
                <w:sz w:val="24"/>
                <w:highlight w:val="none"/>
              </w:rPr>
            </w:pPr>
          </w:p>
        </w:tc>
      </w:tr>
      <w:tr w14:paraId="670BEF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23" w:hRule="atLeast"/>
          <w:jc w:val="center"/>
        </w:trPr>
        <w:tc>
          <w:tcPr>
            <w:tcW w:w="2295" w:type="dxa"/>
            <w:gridSpan w:val="2"/>
            <w:vAlign w:val="center"/>
          </w:tcPr>
          <w:p w14:paraId="7521B281">
            <w:pPr>
              <w:topLinePunct/>
              <w:jc w:val="center"/>
              <w:rPr>
                <w:rFonts w:ascii="仿宋" w:hAnsi="仿宋" w:eastAsia="仿宋" w:cs="仿宋"/>
                <w:sz w:val="24"/>
                <w:highlight w:val="none"/>
              </w:rPr>
            </w:pPr>
            <w:r>
              <w:rPr>
                <w:rFonts w:hint="eastAsia" w:ascii="仿宋" w:hAnsi="仿宋" w:eastAsia="仿宋" w:cs="仿宋"/>
                <w:sz w:val="24"/>
                <w:highlight w:val="none"/>
              </w:rPr>
              <w:t>资产总额（万元）</w:t>
            </w:r>
          </w:p>
        </w:tc>
        <w:tc>
          <w:tcPr>
            <w:tcW w:w="6863" w:type="dxa"/>
            <w:gridSpan w:val="4"/>
            <w:vAlign w:val="center"/>
          </w:tcPr>
          <w:p w14:paraId="28C9F6C0">
            <w:pPr>
              <w:topLinePunct/>
              <w:jc w:val="center"/>
              <w:rPr>
                <w:rFonts w:ascii="仿宋" w:hAnsi="仿宋" w:eastAsia="仿宋" w:cs="仿宋"/>
                <w:sz w:val="24"/>
                <w:highlight w:val="none"/>
              </w:rPr>
            </w:pPr>
          </w:p>
        </w:tc>
      </w:tr>
      <w:tr w14:paraId="4C455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9" w:hRule="atLeast"/>
          <w:jc w:val="center"/>
        </w:trPr>
        <w:tc>
          <w:tcPr>
            <w:tcW w:w="2295" w:type="dxa"/>
            <w:gridSpan w:val="2"/>
            <w:vAlign w:val="center"/>
          </w:tcPr>
          <w:p w14:paraId="78E74CF7">
            <w:pPr>
              <w:topLinePunct/>
              <w:jc w:val="center"/>
              <w:rPr>
                <w:rFonts w:ascii="仿宋" w:hAnsi="仿宋" w:eastAsia="仿宋" w:cs="仿宋"/>
                <w:sz w:val="24"/>
                <w:highlight w:val="none"/>
              </w:rPr>
            </w:pPr>
            <w:r>
              <w:rPr>
                <w:rFonts w:hint="eastAsia" w:ascii="仿宋" w:hAnsi="仿宋" w:eastAsia="仿宋" w:cs="仿宋"/>
                <w:sz w:val="24"/>
                <w:highlight w:val="none"/>
              </w:rPr>
              <w:t>备注</w:t>
            </w:r>
          </w:p>
        </w:tc>
        <w:tc>
          <w:tcPr>
            <w:tcW w:w="6863" w:type="dxa"/>
            <w:gridSpan w:val="4"/>
            <w:vAlign w:val="center"/>
          </w:tcPr>
          <w:p w14:paraId="5C80979D">
            <w:pPr>
              <w:topLinePunct/>
              <w:jc w:val="center"/>
              <w:rPr>
                <w:rFonts w:ascii="仿宋" w:hAnsi="仿宋" w:eastAsia="仿宋" w:cs="仿宋"/>
                <w:sz w:val="24"/>
                <w:highlight w:val="none"/>
              </w:rPr>
            </w:pPr>
          </w:p>
        </w:tc>
      </w:tr>
    </w:tbl>
    <w:p w14:paraId="1AAEA8AA">
      <w:pPr>
        <w:spacing w:line="360" w:lineRule="auto"/>
        <w:ind w:firstLine="3840" w:firstLineChars="1600"/>
        <w:rPr>
          <w:rFonts w:ascii="仿宋" w:hAnsi="仿宋" w:eastAsia="仿宋" w:cs="仿宋"/>
          <w:sz w:val="24"/>
          <w:highlight w:val="none"/>
        </w:rPr>
      </w:pPr>
    </w:p>
    <w:p w14:paraId="39894CC3">
      <w:pPr>
        <w:spacing w:line="360" w:lineRule="auto"/>
        <w:ind w:firstLine="3360" w:firstLineChars="14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6352A7DC">
      <w:pPr>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150861C4">
      <w:pPr>
        <w:spacing w:line="360" w:lineRule="auto"/>
        <w:ind w:firstLine="3360" w:firstLineChars="1400"/>
        <w:rPr>
          <w:rFonts w:ascii="仿宋" w:hAnsi="仿宋" w:eastAsia="仿宋" w:cs="仿宋"/>
          <w:sz w:val="24"/>
          <w:highlight w:val="none"/>
        </w:rPr>
        <w:sectPr>
          <w:footerReference r:id="rId3" w:type="default"/>
          <w:pgSz w:w="11900" w:h="16838"/>
          <w:pgMar w:top="1417" w:right="1417" w:bottom="1417" w:left="1417" w:header="0" w:footer="1134" w:gutter="0"/>
          <w:cols w:space="0" w:num="1"/>
        </w:sect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66DEEB9A">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bookmarkStart w:id="0" w:name="_Toc32473"/>
      <w:bookmarkStart w:id="1" w:name="_Toc14496"/>
      <w:bookmarkStart w:id="2" w:name="_Toc32232"/>
      <w:r>
        <w:rPr>
          <w:rFonts w:hint="eastAsia" w:ascii="仿宋" w:hAnsi="仿宋" w:eastAsia="仿宋" w:cs="仿宋"/>
          <w:b/>
          <w:bCs/>
          <w:kern w:val="2"/>
          <w:sz w:val="28"/>
          <w:szCs w:val="28"/>
          <w:highlight w:val="none"/>
          <w:lang w:val="en-US" w:eastAsia="zh-CN" w:bidi="ar-SA"/>
        </w:rPr>
        <w:t>一</w:t>
      </w:r>
      <w:bookmarkEnd w:id="0"/>
      <w:bookmarkEnd w:id="1"/>
      <w:bookmarkEnd w:id="2"/>
      <w:bookmarkStart w:id="3" w:name="_Toc894"/>
      <w:r>
        <w:rPr>
          <w:rFonts w:hint="eastAsia" w:ascii="仿宋" w:hAnsi="仿宋" w:eastAsia="仿宋" w:cs="仿宋"/>
          <w:b/>
          <w:bCs/>
          <w:kern w:val="2"/>
          <w:sz w:val="28"/>
          <w:szCs w:val="28"/>
          <w:highlight w:val="none"/>
          <w:lang w:val="en-US" w:eastAsia="zh-CN" w:bidi="ar-SA"/>
        </w:rPr>
        <w:t>、提供有效的法⼈或者其他组织的营业执照等证明⽂件，⾃然⼈的⾝份证明；</w:t>
      </w:r>
    </w:p>
    <w:p w14:paraId="6484EC6C">
      <w:pPr>
        <w:shd w:val="clear"/>
        <w:spacing w:line="360" w:lineRule="auto"/>
        <w:ind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扫描件或复印件加盖单位公章</w:t>
      </w:r>
    </w:p>
    <w:p w14:paraId="2A2089B2">
      <w:pPr>
        <w:pStyle w:val="9"/>
        <w:shd w:val="clear"/>
        <w:rPr>
          <w:rFonts w:hint="eastAsia" w:ascii="仿宋" w:hAnsi="仿宋" w:eastAsia="仿宋" w:cs="仿宋"/>
          <w:highlight w:val="none"/>
        </w:rPr>
      </w:pPr>
    </w:p>
    <w:p w14:paraId="0C585018">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bookmarkStart w:id="4" w:name="_Toc10437"/>
      <w:bookmarkStart w:id="5" w:name="_Toc7775"/>
      <w:bookmarkStart w:id="6" w:name="_Toc17786"/>
      <w:r>
        <w:rPr>
          <w:rFonts w:hint="eastAsia" w:ascii="仿宋" w:hAnsi="仿宋" w:eastAsia="仿宋" w:cs="仿宋"/>
          <w:b/>
          <w:bCs/>
          <w:kern w:val="2"/>
          <w:sz w:val="28"/>
          <w:szCs w:val="28"/>
          <w:highlight w:val="none"/>
          <w:lang w:val="en-US" w:eastAsia="zh-CN" w:bidi="ar-SA"/>
        </w:rPr>
        <w:t>二、提供可充分满⾜履⾏合同所需设备和专业技术能⼒的证明材料或承诺；</w:t>
      </w:r>
    </w:p>
    <w:p w14:paraId="3D7485E9">
      <w:pPr>
        <w:shd w:val="clear"/>
        <w:spacing w:line="360" w:lineRule="auto"/>
        <w:rPr>
          <w:rFonts w:hint="eastAsia" w:ascii="仿宋" w:hAnsi="仿宋" w:eastAsia="仿宋" w:cs="仿宋"/>
          <w:spacing w:val="4"/>
          <w:sz w:val="24"/>
          <w:highlight w:val="none"/>
        </w:rPr>
      </w:pPr>
    </w:p>
    <w:p w14:paraId="751C33D2">
      <w:pPr>
        <w:keepNext w:val="0"/>
        <w:keepLines w:val="0"/>
        <w:pageBreakBefore w:val="0"/>
        <w:shd w:val="clear"/>
        <w:kinsoku/>
        <w:wordWrap/>
        <w:overflowPunct/>
        <w:topLinePunct w:val="0"/>
        <w:autoSpaceDE/>
        <w:autoSpaceDN/>
        <w:bidi w:val="0"/>
        <w:adjustRightInd/>
        <w:snapToGrid/>
        <w:spacing w:line="480" w:lineRule="auto"/>
        <w:textAlignment w:val="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56465ABA">
      <w:pPr>
        <w:keepNext w:val="0"/>
        <w:keepLines w:val="0"/>
        <w:pageBreakBefore w:val="0"/>
        <w:shd w:val="clear"/>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spacing w:val="4"/>
          <w:sz w:val="24"/>
          <w:highlight w:val="none"/>
          <w:u w:val="single"/>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（项目名称）         </w:t>
      </w:r>
      <w:r>
        <w:rPr>
          <w:rFonts w:hint="eastAsia" w:ascii="仿宋" w:hAnsi="仿宋" w:eastAsia="仿宋" w:cs="仿宋"/>
          <w:color w:val="000000"/>
          <w:kern w:val="0"/>
          <w:sz w:val="24"/>
          <w:highlight w:val="none"/>
          <w:lang w:bidi="ar"/>
        </w:rPr>
        <w:t>（项目编号：</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）的供应商，在此郑重声明：</w:t>
      </w:r>
    </w:p>
    <w:p w14:paraId="33D44F13">
      <w:pPr>
        <w:keepNext w:val="0"/>
        <w:keepLines w:val="0"/>
        <w:pageBreakBefore w:val="0"/>
        <w:widowControl/>
        <w:shd w:val="clear"/>
        <w:kinsoku/>
        <w:wordWrap/>
        <w:overflowPunct/>
        <w:topLinePunct w:val="0"/>
        <w:autoSpaceDE/>
        <w:autoSpaceDN/>
        <w:bidi w:val="0"/>
        <w:adjustRightInd/>
        <w:snapToGrid/>
        <w:spacing w:line="480" w:lineRule="auto"/>
        <w:ind w:firstLine="480" w:firstLineChars="200"/>
        <w:jc w:val="left"/>
        <w:textAlignment w:val="auto"/>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1、我方具备履行合同所必须的设备和专业技术能力。</w:t>
      </w:r>
    </w:p>
    <w:p w14:paraId="6953C572">
      <w:pPr>
        <w:keepNext w:val="0"/>
        <w:keepLines w:val="0"/>
        <w:pageBreakBefore w:val="0"/>
        <w:widowControl/>
        <w:shd w:val="clear"/>
        <w:kinsoku/>
        <w:wordWrap/>
        <w:overflowPunct/>
        <w:topLinePunct w:val="0"/>
        <w:autoSpaceDE/>
        <w:autoSpaceDN/>
        <w:bidi w:val="0"/>
        <w:adjustRightInd/>
        <w:snapToGrid/>
        <w:spacing w:line="480" w:lineRule="auto"/>
        <w:ind w:firstLine="480" w:firstLineChars="200"/>
        <w:jc w:val="left"/>
        <w:textAlignment w:val="auto"/>
        <w:rPr>
          <w:rFonts w:hint="eastAsia" w:ascii="仿宋" w:hAnsi="仿宋" w:eastAsia="仿宋" w:cs="仿宋"/>
          <w:sz w:val="24"/>
          <w:highlight w:val="none"/>
        </w:rPr>
      </w:pPr>
      <w:r>
        <w:rPr>
          <w:rFonts w:hint="eastAsia" w:ascii="仿宋" w:hAnsi="仿宋" w:eastAsia="仿宋" w:cs="仿宋"/>
          <w:color w:val="000000"/>
          <w:kern w:val="0"/>
          <w:sz w:val="24"/>
          <w:highlight w:val="none"/>
          <w:lang w:bidi="ar"/>
        </w:rPr>
        <w:t xml:space="preserve">如有不实，我方将无条件地退出本项目的采购活动，并遵照《政府采购法》有关“提供虚假材料的规定”接受处罚。 </w:t>
      </w:r>
    </w:p>
    <w:p w14:paraId="1BFF5B16">
      <w:pPr>
        <w:keepNext w:val="0"/>
        <w:keepLines w:val="0"/>
        <w:pageBreakBefore w:val="0"/>
        <w:widowControl/>
        <w:shd w:val="clear"/>
        <w:kinsoku/>
        <w:wordWrap/>
        <w:overflowPunct/>
        <w:topLinePunct w:val="0"/>
        <w:autoSpaceDE/>
        <w:autoSpaceDN/>
        <w:bidi w:val="0"/>
        <w:adjustRightInd/>
        <w:snapToGrid/>
        <w:spacing w:line="480" w:lineRule="auto"/>
        <w:ind w:firstLine="480" w:firstLineChars="200"/>
        <w:jc w:val="left"/>
        <w:textAlignment w:val="auto"/>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特此声明。</w:t>
      </w:r>
    </w:p>
    <w:p w14:paraId="2AE85098">
      <w:pPr>
        <w:keepNext w:val="0"/>
        <w:keepLines w:val="0"/>
        <w:pageBreakBefore w:val="0"/>
        <w:shd w:val="clear"/>
        <w:kinsoku/>
        <w:wordWrap/>
        <w:overflowPunct/>
        <w:topLinePunct w:val="0"/>
        <w:autoSpaceDE/>
        <w:autoSpaceDN/>
        <w:bidi w:val="0"/>
        <w:adjustRightInd/>
        <w:snapToGrid/>
        <w:spacing w:line="480" w:lineRule="auto"/>
        <w:ind w:firstLine="3570" w:firstLineChars="1700"/>
        <w:textAlignment w:val="auto"/>
        <w:rPr>
          <w:rFonts w:hint="eastAsia" w:ascii="仿宋" w:hAnsi="仿宋" w:eastAsia="仿宋" w:cs="仿宋"/>
          <w:highlight w:val="none"/>
        </w:rPr>
      </w:pPr>
      <w:r>
        <w:rPr>
          <w:rFonts w:hint="eastAsia" w:ascii="仿宋" w:hAnsi="仿宋" w:eastAsia="仿宋" w:cs="仿宋"/>
          <w:highlight w:val="none"/>
        </w:rPr>
        <w:t>供应商名称（单位公章）：</w:t>
      </w:r>
      <w:r>
        <w:rPr>
          <w:rFonts w:hint="eastAsia" w:ascii="仿宋" w:hAnsi="仿宋" w:eastAsia="仿宋" w:cs="仿宋"/>
          <w:highlight w:val="none"/>
          <w:u w:val="single"/>
        </w:rPr>
        <w:t xml:space="preserve">                          </w:t>
      </w:r>
    </w:p>
    <w:p w14:paraId="3718982E">
      <w:pPr>
        <w:keepNext w:val="0"/>
        <w:keepLines w:val="0"/>
        <w:pageBreakBefore w:val="0"/>
        <w:shd w:val="clear"/>
        <w:kinsoku/>
        <w:wordWrap/>
        <w:overflowPunct/>
        <w:topLinePunct w:val="0"/>
        <w:autoSpaceDE/>
        <w:autoSpaceDN/>
        <w:bidi w:val="0"/>
        <w:adjustRightInd/>
        <w:snapToGrid/>
        <w:spacing w:line="480" w:lineRule="auto"/>
        <w:ind w:firstLine="3570" w:firstLineChars="1700"/>
        <w:textAlignment w:val="auto"/>
        <w:rPr>
          <w:rFonts w:hint="eastAsia" w:ascii="仿宋" w:hAnsi="仿宋" w:eastAsia="仿宋" w:cs="仿宋"/>
          <w:highlight w:val="none"/>
          <w:u w:val="single"/>
        </w:rPr>
      </w:pPr>
      <w:r>
        <w:rPr>
          <w:rFonts w:hint="eastAsia" w:ascii="仿宋" w:hAnsi="仿宋" w:eastAsia="仿宋" w:cs="仿宋"/>
          <w:highlight w:val="none"/>
        </w:rPr>
        <w:t>法定代表人（签字或盖章）：</w:t>
      </w:r>
      <w:r>
        <w:rPr>
          <w:rFonts w:hint="eastAsia" w:ascii="仿宋" w:hAnsi="仿宋" w:eastAsia="仿宋" w:cs="仿宋"/>
          <w:highlight w:val="none"/>
          <w:u w:val="single"/>
        </w:rPr>
        <w:t xml:space="preserve">                </w:t>
      </w:r>
    </w:p>
    <w:p w14:paraId="4A053A77">
      <w:pPr>
        <w:keepNext w:val="0"/>
        <w:keepLines w:val="0"/>
        <w:pageBreakBefore w:val="0"/>
        <w:shd w:val="clear"/>
        <w:kinsoku/>
        <w:wordWrap/>
        <w:overflowPunct/>
        <w:topLinePunct w:val="0"/>
        <w:autoSpaceDE/>
        <w:autoSpaceDN/>
        <w:bidi w:val="0"/>
        <w:adjustRightInd/>
        <w:snapToGrid/>
        <w:spacing w:line="480" w:lineRule="auto"/>
        <w:ind w:firstLine="3570" w:firstLineChars="1700"/>
        <w:textAlignment w:val="auto"/>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5343BC13">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p>
    <w:p w14:paraId="35B53052">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p>
    <w:p w14:paraId="1C732DA0">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p>
    <w:p w14:paraId="284ABEDC">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p>
    <w:p w14:paraId="5DC3A0BB">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p>
    <w:p w14:paraId="301B3CF2">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p>
    <w:p w14:paraId="2FF49E01">
      <w:pPr>
        <w:shd w:val="clear"/>
        <w:spacing w:line="360" w:lineRule="auto"/>
        <w:ind w:firstLine="562" w:firstLineChars="200"/>
        <w:jc w:val="left"/>
        <w:rPr>
          <w:rFonts w:hint="eastAsia"/>
          <w:sz w:val="28"/>
          <w:szCs w:val="28"/>
        </w:rPr>
      </w:pPr>
      <w:r>
        <w:rPr>
          <w:rFonts w:hint="eastAsia" w:ascii="仿宋" w:hAnsi="仿宋" w:eastAsia="仿宋" w:cs="仿宋"/>
          <w:b/>
          <w:bCs/>
          <w:kern w:val="2"/>
          <w:sz w:val="28"/>
          <w:szCs w:val="28"/>
          <w:highlight w:val="none"/>
          <w:lang w:val="en-US" w:eastAsia="zh-CN" w:bidi="ar-SA"/>
        </w:rPr>
        <w:t>三、税收缴纳证明</w:t>
      </w:r>
    </w:p>
    <w:p w14:paraId="186A8D1E">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ascii="仿宋_GB2312" w:hAnsi="仿宋_GB2312" w:eastAsia="仿宋_GB2312" w:cs="仿宋_GB2312"/>
          <w:sz w:val="24"/>
          <w:szCs w:val="24"/>
          <w:lang w:val="en-US" w:eastAsia="zh-CN"/>
        </w:rPr>
      </w:pPr>
      <w:r>
        <w:rPr>
          <w:rFonts w:hint="eastAsia"/>
          <w:sz w:val="24"/>
          <w:szCs w:val="24"/>
        </w:rPr>
        <w:t>提供近六个⽉中任何⼀个⽉的完税证明或免税证明（加盖公章）；</w:t>
      </w:r>
    </w:p>
    <w:p w14:paraId="2DCEE18C">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四、社会保障资金缴纳证明</w:t>
      </w:r>
    </w:p>
    <w:p w14:paraId="0EA1D8A4">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sz w:val="28"/>
          <w:szCs w:val="28"/>
        </w:rPr>
      </w:pPr>
      <w:r>
        <w:rPr>
          <w:rFonts w:hint="eastAsia"/>
          <w:sz w:val="24"/>
          <w:szCs w:val="24"/>
        </w:rPr>
        <w:t>提供近六个⽉中任何⼀个⽉的社会保障资⾦缴纳记录或免缴纳证明（加盖公章）</w:t>
      </w:r>
    </w:p>
    <w:p w14:paraId="6F90BD08">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五、参加政府采购活动前3年内，在经营活动中没有重⼤违法记录的书⾯声明；</w:t>
      </w:r>
    </w:p>
    <w:p w14:paraId="250A2FF8">
      <w:pPr>
        <w:shd w:val="clear"/>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参加政府采购活动的书面声明</w:t>
      </w:r>
    </w:p>
    <w:p w14:paraId="35AAD201">
      <w:pPr>
        <w:shd w:val="clear"/>
        <w:spacing w:line="36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4B30E407">
      <w:pPr>
        <w:widowControl/>
        <w:shd w:val="clear"/>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（项目名称）         </w:t>
      </w:r>
      <w:r>
        <w:rPr>
          <w:rFonts w:hint="eastAsia" w:ascii="仿宋" w:hAnsi="仿宋" w:eastAsia="仿宋" w:cs="仿宋"/>
          <w:color w:val="000000"/>
          <w:kern w:val="0"/>
          <w:sz w:val="24"/>
          <w:highlight w:val="none"/>
          <w:lang w:bidi="ar"/>
        </w:rPr>
        <w:t>（项目编号：</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）的供应商，在此郑重声明：</w:t>
      </w:r>
    </w:p>
    <w:p w14:paraId="5B5F3BE0">
      <w:pPr>
        <w:widowControl/>
        <w:shd w:val="clea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color w:val="000000"/>
          <w:kern w:val="0"/>
          <w:sz w:val="24"/>
          <w:highlight w:val="none"/>
          <w:lang w:bidi="ar"/>
        </w:rPr>
        <w:t>1、在参加本次政府采购活动前 3 年内的经营活动中____（填“没有”或“有”）重大违法记录。供应商</w:t>
      </w:r>
      <w:r>
        <w:rPr>
          <w:rFonts w:hint="eastAsia" w:ascii="仿宋" w:hAnsi="仿宋" w:eastAsia="仿宋" w:cs="仿宋"/>
          <w:b/>
          <w:bCs/>
          <w:color w:val="000000"/>
          <w:kern w:val="0"/>
          <w:sz w:val="24"/>
          <w:highlight w:val="none"/>
          <w:lang w:bidi="ar"/>
        </w:rPr>
        <w:t xml:space="preserve">在参加政府采购活动前 3 年内因违法经营被禁止在一定期限内参加政府采购活动，期限届满的，可以参加政府采购活动，但应提供期限届满的证明材料。 </w:t>
      </w:r>
    </w:p>
    <w:p w14:paraId="437B4039">
      <w:pPr>
        <w:widowControl/>
        <w:shd w:val="clear"/>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2、我方______（填“未被列入”或“被列入”）失信被执行人名单。</w:t>
      </w:r>
    </w:p>
    <w:p w14:paraId="75E61E3F">
      <w:pPr>
        <w:widowControl/>
        <w:shd w:val="clear"/>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3、我方______（填“未被列入”或“被列入”）重大税收违法失信主体名单。</w:t>
      </w:r>
    </w:p>
    <w:p w14:paraId="36907FF3">
      <w:pPr>
        <w:widowControl/>
        <w:shd w:val="clea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color w:val="000000"/>
          <w:kern w:val="0"/>
          <w:sz w:val="24"/>
          <w:highlight w:val="none"/>
          <w:lang w:bidi="ar"/>
        </w:rPr>
        <w:t xml:space="preserve">4、我方______（填“未被列入”或“被列入”）政府采购严重违法失信行为记录名单。 </w:t>
      </w:r>
    </w:p>
    <w:p w14:paraId="74F65FB3">
      <w:pPr>
        <w:widowControl/>
        <w:shd w:val="clea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color w:val="000000"/>
          <w:kern w:val="0"/>
          <w:sz w:val="24"/>
          <w:highlight w:val="none"/>
          <w:lang w:bidi="ar"/>
        </w:rPr>
        <w:t xml:space="preserve">如有不实，我方将无条件地退出本项目的采购活动，并遵照《政府采购法》有关“提供虚假材料的规定”接受处罚。 </w:t>
      </w:r>
    </w:p>
    <w:p w14:paraId="2BBCC915">
      <w:pPr>
        <w:widowControl/>
        <w:shd w:val="clea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color w:val="000000"/>
          <w:kern w:val="0"/>
          <w:sz w:val="24"/>
          <w:highlight w:val="none"/>
          <w:lang w:bidi="ar"/>
        </w:rPr>
        <w:t>特此声明。</w:t>
      </w:r>
    </w:p>
    <w:p w14:paraId="3A6D0262">
      <w:pPr>
        <w:shd w:val="clear"/>
        <w:autoSpaceDE w:val="0"/>
        <w:autoSpaceDN w:val="0"/>
        <w:adjustRightInd w:val="0"/>
        <w:spacing w:line="360" w:lineRule="auto"/>
        <w:ind w:firstLine="480" w:firstLineChars="200"/>
        <w:rPr>
          <w:rFonts w:hint="eastAsia" w:ascii="仿宋" w:hAnsi="仿宋" w:eastAsia="仿宋" w:cs="仿宋"/>
          <w:sz w:val="24"/>
          <w:highlight w:val="none"/>
        </w:rPr>
      </w:pPr>
    </w:p>
    <w:p w14:paraId="2953026D">
      <w:pPr>
        <w:shd w:val="clear"/>
        <w:autoSpaceDE w:val="0"/>
        <w:autoSpaceDN w:val="0"/>
        <w:adjustRightInd w:val="0"/>
        <w:spacing w:line="360" w:lineRule="auto"/>
        <w:ind w:firstLine="480" w:firstLineChars="200"/>
        <w:rPr>
          <w:rFonts w:hint="eastAsia" w:ascii="仿宋" w:hAnsi="仿宋" w:eastAsia="仿宋" w:cs="仿宋"/>
          <w:sz w:val="24"/>
          <w:highlight w:val="none"/>
        </w:rPr>
      </w:pPr>
    </w:p>
    <w:p w14:paraId="0EF77B9E">
      <w:pPr>
        <w:shd w:val="clear"/>
        <w:spacing w:line="360" w:lineRule="auto"/>
        <w:ind w:firstLine="3570" w:firstLineChars="1700"/>
        <w:rPr>
          <w:rFonts w:hint="eastAsia" w:ascii="仿宋" w:hAnsi="仿宋" w:eastAsia="仿宋" w:cs="仿宋"/>
          <w:highlight w:val="none"/>
        </w:rPr>
      </w:pPr>
      <w:r>
        <w:rPr>
          <w:rFonts w:hint="eastAsia" w:ascii="仿宋" w:hAnsi="仿宋" w:eastAsia="仿宋" w:cs="仿宋"/>
          <w:highlight w:val="none"/>
        </w:rPr>
        <w:t>供应商名称（单位公章）：</w:t>
      </w:r>
      <w:r>
        <w:rPr>
          <w:rFonts w:hint="eastAsia" w:ascii="仿宋" w:hAnsi="仿宋" w:eastAsia="仿宋" w:cs="仿宋"/>
          <w:highlight w:val="none"/>
          <w:u w:val="single"/>
        </w:rPr>
        <w:t xml:space="preserve">                  </w:t>
      </w:r>
    </w:p>
    <w:p w14:paraId="7BB0CFA4">
      <w:pPr>
        <w:shd w:val="clea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法定代表人（签字或盖章）：</w:t>
      </w:r>
      <w:r>
        <w:rPr>
          <w:rFonts w:hint="eastAsia" w:ascii="仿宋" w:hAnsi="仿宋" w:eastAsia="仿宋" w:cs="仿宋"/>
          <w:highlight w:val="none"/>
          <w:u w:val="single"/>
        </w:rPr>
        <w:t xml:space="preserve">                </w:t>
      </w:r>
    </w:p>
    <w:p w14:paraId="531AC719">
      <w:pPr>
        <w:shd w:val="clear"/>
        <w:spacing w:line="360" w:lineRule="auto"/>
        <w:ind w:firstLine="3570" w:firstLineChars="17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71A39C2">
      <w:pPr>
        <w:shd w:val="clear"/>
        <w:spacing w:line="360" w:lineRule="auto"/>
        <w:rPr>
          <w:rFonts w:hint="eastAsia" w:ascii="仿宋" w:hAnsi="仿宋" w:eastAsia="仿宋" w:cs="仿宋"/>
          <w:bCs/>
          <w:sz w:val="24"/>
          <w:highlight w:val="none"/>
        </w:rPr>
      </w:pPr>
    </w:p>
    <w:p w14:paraId="45B7ED01">
      <w:pPr>
        <w:pStyle w:val="2"/>
        <w:rPr>
          <w:rFonts w:hint="eastAsia" w:ascii="仿宋" w:hAnsi="仿宋" w:eastAsia="仿宋" w:cs="仿宋"/>
          <w:bCs/>
          <w:sz w:val="24"/>
          <w:highlight w:val="none"/>
        </w:rPr>
      </w:pPr>
    </w:p>
    <w:p w14:paraId="14054B32">
      <w:pPr>
        <w:rPr>
          <w:rFonts w:hint="eastAsia" w:ascii="仿宋" w:hAnsi="仿宋" w:eastAsia="仿宋" w:cs="仿宋"/>
          <w:bCs/>
          <w:sz w:val="24"/>
          <w:highlight w:val="none"/>
        </w:rPr>
      </w:pPr>
    </w:p>
    <w:p w14:paraId="3D59FCF6">
      <w:pPr>
        <w:pStyle w:val="2"/>
        <w:rPr>
          <w:rFonts w:hint="eastAsia" w:ascii="仿宋" w:hAnsi="仿宋" w:eastAsia="仿宋" w:cs="仿宋"/>
          <w:bCs/>
          <w:sz w:val="24"/>
          <w:highlight w:val="none"/>
        </w:rPr>
      </w:pPr>
    </w:p>
    <w:p w14:paraId="55989408">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六、不存在违反法律、法规的情况。</w:t>
      </w:r>
    </w:p>
    <w:p w14:paraId="5FF2595C">
      <w:pPr>
        <w:numPr>
          <w:ilvl w:val="0"/>
          <w:numId w:val="0"/>
        </w:numPr>
        <w:shd w:val="clear"/>
        <w:spacing w:line="360" w:lineRule="auto"/>
        <w:ind w:firstLine="1680" w:firstLineChars="700"/>
        <w:jc w:val="left"/>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（提供承诺）</w:t>
      </w:r>
    </w:p>
    <w:p w14:paraId="4264039B">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七、财务状况报告</w:t>
      </w:r>
    </w:p>
    <w:p w14:paraId="2DA9CC4F">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sz w:val="24"/>
          <w:szCs w:val="24"/>
          <w:lang w:val="en-US" w:eastAsia="zh-CN"/>
        </w:rPr>
      </w:pPr>
      <w:r>
        <w:rPr>
          <w:rFonts w:hint="eastAsia"/>
          <w:sz w:val="24"/>
          <w:szCs w:val="24"/>
          <w:lang w:val="en-US" w:eastAsia="zh-CN"/>
        </w:rPr>
        <w:t>提供具有财务审计资质单位出具的2025年度财务报告或开标前六个⽉内其基本账⼾银⾏出具的资信证明或财政部⻔认可的政府采购专业担保机构出具的担保函，以上形式的证明资料提供任何⼀种即可。（扫描件或复印件加盖单位公章）</w:t>
      </w:r>
    </w:p>
    <w:p w14:paraId="359BE371">
      <w:pPr>
        <w:pStyle w:val="2"/>
        <w:rPr>
          <w:rFonts w:hint="eastAsia"/>
          <w:sz w:val="28"/>
          <w:szCs w:val="28"/>
          <w:lang w:val="en-US" w:eastAsia="zh-CN"/>
        </w:rPr>
      </w:pPr>
    </w:p>
    <w:p w14:paraId="114A9175">
      <w:pPr>
        <w:rPr>
          <w:rFonts w:hint="eastAsia"/>
          <w:sz w:val="28"/>
          <w:szCs w:val="28"/>
          <w:lang w:val="en-US" w:eastAsia="zh-CN"/>
        </w:rPr>
      </w:pPr>
    </w:p>
    <w:p w14:paraId="363ABF5D">
      <w:pPr>
        <w:pStyle w:val="2"/>
        <w:rPr>
          <w:rFonts w:hint="eastAsia"/>
          <w:sz w:val="28"/>
          <w:szCs w:val="28"/>
          <w:lang w:val="en-US" w:eastAsia="zh-CN"/>
        </w:rPr>
      </w:pPr>
    </w:p>
    <w:p w14:paraId="485F2103">
      <w:pPr>
        <w:rPr>
          <w:rFonts w:hint="eastAsia"/>
          <w:sz w:val="28"/>
          <w:szCs w:val="28"/>
          <w:lang w:val="en-US" w:eastAsia="zh-CN"/>
        </w:rPr>
      </w:pPr>
    </w:p>
    <w:p w14:paraId="6DBBE7FA">
      <w:pPr>
        <w:pStyle w:val="2"/>
        <w:rPr>
          <w:rFonts w:hint="eastAsia"/>
          <w:sz w:val="28"/>
          <w:szCs w:val="28"/>
          <w:lang w:val="en-US" w:eastAsia="zh-CN"/>
        </w:rPr>
      </w:pPr>
    </w:p>
    <w:p w14:paraId="382348CE">
      <w:pPr>
        <w:rPr>
          <w:rFonts w:hint="eastAsia"/>
          <w:sz w:val="28"/>
          <w:szCs w:val="28"/>
          <w:lang w:val="en-US" w:eastAsia="zh-CN"/>
        </w:rPr>
      </w:pPr>
    </w:p>
    <w:p w14:paraId="1B1153FD">
      <w:pPr>
        <w:pStyle w:val="2"/>
        <w:rPr>
          <w:rFonts w:hint="eastAsia"/>
          <w:sz w:val="28"/>
          <w:szCs w:val="28"/>
          <w:lang w:val="en-US" w:eastAsia="zh-CN"/>
        </w:rPr>
      </w:pPr>
    </w:p>
    <w:p w14:paraId="37B3D4C8">
      <w:pPr>
        <w:rPr>
          <w:rFonts w:hint="eastAsia"/>
          <w:sz w:val="28"/>
          <w:szCs w:val="28"/>
          <w:lang w:val="en-US" w:eastAsia="zh-CN"/>
        </w:rPr>
      </w:pPr>
    </w:p>
    <w:p w14:paraId="2CFE7731">
      <w:pPr>
        <w:pStyle w:val="2"/>
        <w:rPr>
          <w:rFonts w:hint="eastAsia"/>
          <w:sz w:val="28"/>
          <w:szCs w:val="28"/>
          <w:lang w:val="en-US" w:eastAsia="zh-CN"/>
        </w:rPr>
      </w:pPr>
    </w:p>
    <w:p w14:paraId="7882117C">
      <w:pPr>
        <w:rPr>
          <w:rFonts w:hint="eastAsia"/>
          <w:sz w:val="28"/>
          <w:szCs w:val="28"/>
          <w:lang w:val="en-US" w:eastAsia="zh-CN"/>
        </w:rPr>
      </w:pPr>
    </w:p>
    <w:p w14:paraId="261B2032">
      <w:pPr>
        <w:pStyle w:val="2"/>
        <w:rPr>
          <w:rFonts w:hint="eastAsia"/>
          <w:sz w:val="28"/>
          <w:szCs w:val="28"/>
          <w:lang w:val="en-US" w:eastAsia="zh-CN"/>
        </w:rPr>
      </w:pPr>
    </w:p>
    <w:p w14:paraId="346292D4">
      <w:pPr>
        <w:rPr>
          <w:rFonts w:hint="eastAsia"/>
          <w:sz w:val="28"/>
          <w:szCs w:val="28"/>
          <w:lang w:val="en-US" w:eastAsia="zh-CN"/>
        </w:rPr>
      </w:pPr>
    </w:p>
    <w:p w14:paraId="2A8800A4">
      <w:pPr>
        <w:pStyle w:val="2"/>
        <w:rPr>
          <w:rFonts w:hint="eastAsia"/>
          <w:sz w:val="28"/>
          <w:szCs w:val="28"/>
          <w:lang w:val="en-US" w:eastAsia="zh-CN"/>
        </w:rPr>
      </w:pPr>
    </w:p>
    <w:p w14:paraId="75CBCA48">
      <w:pPr>
        <w:rPr>
          <w:rFonts w:hint="eastAsia"/>
          <w:sz w:val="28"/>
          <w:szCs w:val="28"/>
          <w:lang w:val="en-US" w:eastAsia="zh-CN"/>
        </w:rPr>
      </w:pPr>
    </w:p>
    <w:p w14:paraId="5CE7C03D">
      <w:pPr>
        <w:pStyle w:val="2"/>
        <w:rPr>
          <w:rFonts w:hint="eastAsia"/>
          <w:sz w:val="28"/>
          <w:szCs w:val="28"/>
          <w:lang w:val="en-US" w:eastAsia="zh-CN"/>
        </w:rPr>
      </w:pPr>
    </w:p>
    <w:p w14:paraId="58897CD0">
      <w:pPr>
        <w:pStyle w:val="2"/>
        <w:rPr>
          <w:rFonts w:hint="eastAsia"/>
          <w:lang w:val="en-US" w:eastAsia="zh-CN"/>
        </w:rPr>
      </w:pPr>
    </w:p>
    <w:p w14:paraId="28B9BBE1">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p>
    <w:p w14:paraId="4213ECF8">
      <w:pPr>
        <w:shd w:val="clear"/>
        <w:spacing w:line="360" w:lineRule="auto"/>
        <w:ind w:firstLine="562" w:firstLineChars="200"/>
        <w:jc w:val="left"/>
        <w:rPr>
          <w:rFonts w:hint="eastAsia" w:ascii="仿宋" w:hAnsi="仿宋" w:eastAsia="仿宋" w:cs="仿宋"/>
          <w:b/>
          <w:bCs/>
          <w:kern w:val="2"/>
          <w:sz w:val="28"/>
          <w:szCs w:val="28"/>
          <w:highlight w:val="none"/>
          <w:lang w:val="zh-CN" w:eastAsia="zh-CN" w:bidi="ar-SA"/>
        </w:rPr>
      </w:pPr>
      <w:r>
        <w:rPr>
          <w:rFonts w:hint="eastAsia" w:ascii="仿宋" w:hAnsi="仿宋" w:eastAsia="仿宋" w:cs="仿宋"/>
          <w:b/>
          <w:bCs/>
          <w:kern w:val="2"/>
          <w:sz w:val="28"/>
          <w:szCs w:val="28"/>
          <w:highlight w:val="none"/>
          <w:lang w:val="en-US" w:eastAsia="zh-CN" w:bidi="ar-SA"/>
        </w:rPr>
        <w:t>八、</w:t>
      </w:r>
      <w:r>
        <w:rPr>
          <w:rFonts w:hint="eastAsia" w:ascii="仿宋" w:hAnsi="仿宋" w:eastAsia="仿宋" w:cs="仿宋"/>
          <w:b/>
          <w:bCs/>
          <w:kern w:val="2"/>
          <w:sz w:val="28"/>
          <w:szCs w:val="28"/>
          <w:highlight w:val="none"/>
          <w:lang w:val="zh-CN" w:eastAsia="zh-CN" w:bidi="ar-SA"/>
        </w:rPr>
        <w:t>供应商企业关系关联承诺书</w:t>
      </w:r>
    </w:p>
    <w:p w14:paraId="639C3285">
      <w:pPr>
        <w:spacing w:line="360" w:lineRule="auto"/>
        <w:jc w:val="left"/>
        <w:rPr>
          <w:rFonts w:hint="eastAsia" w:ascii="仿宋" w:hAnsi="仿宋" w:eastAsia="仿宋" w:cs="仿宋"/>
          <w:spacing w:val="4"/>
          <w:sz w:val="24"/>
          <w:highlight w:val="none"/>
        </w:rPr>
      </w:pPr>
    </w:p>
    <w:p w14:paraId="3D8772C4">
      <w:pPr>
        <w:spacing w:line="360" w:lineRule="auto"/>
        <w:jc w:val="left"/>
        <w:rPr>
          <w:rFonts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p>
    <w:p w14:paraId="6C155579">
      <w:pPr>
        <w:widowControl/>
        <w:spacing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我方作为</w:t>
      </w:r>
      <w:r>
        <w:rPr>
          <w:rFonts w:hint="eastAsia" w:ascii="仿宋" w:hAnsi="仿宋" w:eastAsia="仿宋" w:cs="仿宋"/>
          <w:kern w:val="0"/>
          <w:sz w:val="24"/>
          <w:highlight w:val="none"/>
          <w:u w:val="single"/>
        </w:rPr>
        <w:t xml:space="preserve">    （项目名称）    </w:t>
      </w:r>
      <w:r>
        <w:rPr>
          <w:rFonts w:hint="eastAsia" w:ascii="仿宋" w:hAnsi="仿宋" w:eastAsia="仿宋" w:cs="仿宋"/>
          <w:kern w:val="0"/>
          <w:sz w:val="24"/>
          <w:highlight w:val="none"/>
        </w:rPr>
        <w:t>（项目编号：</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）的供应商，在此郑重声明：</w:t>
      </w:r>
    </w:p>
    <w:p w14:paraId="1EFCC274">
      <w:pPr>
        <w:autoSpaceDE w:val="0"/>
        <w:autoSpaceDN w:val="0"/>
        <w:adjustRightIn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1、供应商在本项目中，不存在与其它供应商负责人为同一人，有控股、管理等关联关系承诺。</w:t>
      </w:r>
    </w:p>
    <w:p w14:paraId="6C4C12FE">
      <w:pPr>
        <w:widowControl/>
        <w:spacing w:line="360" w:lineRule="auto"/>
        <w:ind w:firstLine="480" w:firstLineChars="200"/>
        <w:jc w:val="left"/>
        <w:rPr>
          <w:rFonts w:ascii="仿宋" w:hAnsi="仿宋" w:eastAsia="仿宋" w:cs="仿宋"/>
          <w:kern w:val="0"/>
          <w:sz w:val="24"/>
          <w:highlight w:val="none"/>
        </w:rPr>
      </w:pPr>
      <w:r>
        <w:rPr>
          <w:rFonts w:hint="eastAsia" w:ascii="仿宋" w:hAnsi="仿宋" w:eastAsia="仿宋" w:cs="仿宋"/>
          <w:kern w:val="0"/>
          <w:sz w:val="24"/>
          <w:highlight w:val="none"/>
        </w:rPr>
        <w:t>2、我方未为本项目提供整体设计、规范编制或者项目管理、监理、检测等服务。</w:t>
      </w:r>
    </w:p>
    <w:p w14:paraId="5C34A8AE">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rPr>
        <w:t xml:space="preserve">如有不实，我方将无条件地退出本项目的采购活动，并遵照《中华人民共和国政府采购法》有关“提供虚假材料的规定”接受处罚。 </w:t>
      </w:r>
    </w:p>
    <w:p w14:paraId="53B22C0D">
      <w:pPr>
        <w:widowControl/>
        <w:spacing w:line="360" w:lineRule="auto"/>
        <w:ind w:firstLine="480" w:firstLineChars="200"/>
        <w:jc w:val="left"/>
        <w:rPr>
          <w:rFonts w:ascii="仿宋" w:hAnsi="仿宋" w:eastAsia="仿宋" w:cs="仿宋"/>
          <w:sz w:val="24"/>
          <w:highlight w:val="none"/>
        </w:rPr>
      </w:pPr>
      <w:r>
        <w:rPr>
          <w:rFonts w:hint="eastAsia" w:ascii="仿宋" w:hAnsi="仿宋" w:eastAsia="仿宋" w:cs="仿宋"/>
          <w:kern w:val="0"/>
          <w:sz w:val="24"/>
          <w:highlight w:val="none"/>
        </w:rPr>
        <w:t>特此声明。</w:t>
      </w:r>
    </w:p>
    <w:p w14:paraId="1BE7258C">
      <w:pPr>
        <w:autoSpaceDE w:val="0"/>
        <w:autoSpaceDN w:val="0"/>
        <w:adjustRightInd w:val="0"/>
        <w:spacing w:line="360" w:lineRule="auto"/>
        <w:ind w:firstLine="480" w:firstLineChars="200"/>
        <w:rPr>
          <w:rFonts w:ascii="仿宋" w:hAnsi="仿宋" w:eastAsia="仿宋" w:cs="仿宋"/>
          <w:sz w:val="24"/>
          <w:highlight w:val="none"/>
        </w:rPr>
      </w:pPr>
    </w:p>
    <w:p w14:paraId="227655F1">
      <w:pPr>
        <w:pStyle w:val="8"/>
        <w:ind w:firstLine="240"/>
        <w:rPr>
          <w:rFonts w:ascii="仿宋" w:hAnsi="仿宋" w:eastAsia="仿宋" w:cs="仿宋"/>
          <w:highlight w:val="none"/>
        </w:rPr>
      </w:pPr>
    </w:p>
    <w:p w14:paraId="70B4681B">
      <w:pPr>
        <w:autoSpaceDE w:val="0"/>
        <w:autoSpaceDN w:val="0"/>
        <w:adjustRightInd w:val="0"/>
        <w:spacing w:line="360" w:lineRule="auto"/>
        <w:jc w:val="center"/>
        <w:rPr>
          <w:rFonts w:ascii="仿宋" w:hAnsi="仿宋" w:eastAsia="仿宋" w:cs="仿宋"/>
          <w:b/>
          <w:sz w:val="24"/>
          <w:highlight w:val="none"/>
        </w:rPr>
      </w:pPr>
    </w:p>
    <w:p w14:paraId="0398F6A2">
      <w:pPr>
        <w:spacing w:line="360" w:lineRule="auto"/>
        <w:ind w:firstLine="3360" w:firstLineChars="14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6D04CDE6">
      <w:pPr>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1D8F6B18">
      <w:pPr>
        <w:autoSpaceDE w:val="0"/>
        <w:autoSpaceDN w:val="0"/>
        <w:adjustRightInd w:val="0"/>
        <w:snapToGrid w:val="0"/>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2516EA87">
      <w:pPr>
        <w:pStyle w:val="2"/>
        <w:numPr>
          <w:ilvl w:val="0"/>
          <w:numId w:val="0"/>
        </w:numPr>
      </w:pPr>
    </w:p>
    <w:p w14:paraId="348100F9"/>
    <w:p w14:paraId="243C6921">
      <w:pPr>
        <w:pStyle w:val="2"/>
      </w:pPr>
    </w:p>
    <w:p w14:paraId="16637A01"/>
    <w:p w14:paraId="6F691EB2">
      <w:pPr>
        <w:pStyle w:val="2"/>
      </w:pPr>
    </w:p>
    <w:p w14:paraId="2567A3B1"/>
    <w:p w14:paraId="2D8FE6B7">
      <w:pPr>
        <w:pStyle w:val="2"/>
      </w:pPr>
    </w:p>
    <w:p w14:paraId="39AE5D18"/>
    <w:p w14:paraId="66CBAE11">
      <w:pPr>
        <w:pStyle w:val="2"/>
      </w:pPr>
    </w:p>
    <w:p w14:paraId="37A318B3"/>
    <w:p w14:paraId="7D1E1885">
      <w:pPr>
        <w:pStyle w:val="2"/>
      </w:pPr>
    </w:p>
    <w:p w14:paraId="0B83456F"/>
    <w:p w14:paraId="5DFB7D3F">
      <w:pPr>
        <w:pStyle w:val="2"/>
      </w:pPr>
    </w:p>
    <w:p w14:paraId="2353A025"/>
    <w:p w14:paraId="70D984A3">
      <w:pPr>
        <w:pStyle w:val="2"/>
      </w:pPr>
    </w:p>
    <w:p w14:paraId="0627DCDC"/>
    <w:p w14:paraId="431B6633">
      <w:pPr>
        <w:pStyle w:val="2"/>
      </w:pPr>
    </w:p>
    <w:p w14:paraId="2EDC39C1"/>
    <w:p w14:paraId="0B602E61">
      <w:pPr>
        <w:pStyle w:val="2"/>
      </w:pPr>
    </w:p>
    <w:p w14:paraId="04E7DEF5"/>
    <w:p w14:paraId="1A75EE18">
      <w:pPr>
        <w:shd w:val="clear"/>
        <w:spacing w:line="360" w:lineRule="auto"/>
        <w:ind w:firstLine="562" w:firstLineChars="200"/>
        <w:jc w:val="left"/>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九、</w:t>
      </w:r>
      <w:r>
        <w:rPr>
          <w:rFonts w:hint="eastAsia" w:ascii="仿宋" w:hAnsi="仿宋" w:eastAsia="仿宋" w:cs="仿宋"/>
          <w:b/>
          <w:bCs/>
          <w:kern w:val="2"/>
          <w:sz w:val="28"/>
          <w:szCs w:val="28"/>
          <w:highlight w:val="none"/>
          <w:lang w:val="zh-CN" w:eastAsia="zh-CN" w:bidi="ar-SA"/>
        </w:rPr>
        <w:t>法人代表授权书</w:t>
      </w:r>
      <w:r>
        <w:rPr>
          <w:rFonts w:hint="eastAsia" w:ascii="仿宋" w:hAnsi="仿宋" w:eastAsia="仿宋" w:cs="仿宋"/>
          <w:b/>
          <w:bCs/>
          <w:kern w:val="2"/>
          <w:sz w:val="28"/>
          <w:szCs w:val="28"/>
          <w:highlight w:val="none"/>
          <w:lang w:val="en-US" w:eastAsia="zh-CN" w:bidi="ar-SA"/>
        </w:rPr>
        <w:t>或</w:t>
      </w:r>
      <w:r>
        <w:rPr>
          <w:rFonts w:hint="eastAsia" w:ascii="仿宋" w:hAnsi="仿宋" w:eastAsia="仿宋" w:cs="仿宋"/>
          <w:b/>
          <w:bCs/>
          <w:kern w:val="2"/>
          <w:sz w:val="28"/>
          <w:szCs w:val="28"/>
          <w:highlight w:val="none"/>
          <w:lang w:val="zh-CN" w:eastAsia="zh-CN" w:bidi="ar-SA"/>
        </w:rPr>
        <w:t>法定代表人身份证明</w:t>
      </w:r>
      <w:r>
        <w:rPr>
          <w:rFonts w:hint="eastAsia" w:ascii="仿宋" w:hAnsi="仿宋" w:eastAsia="仿宋" w:cs="仿宋"/>
          <w:b/>
          <w:bCs/>
          <w:kern w:val="2"/>
          <w:sz w:val="28"/>
          <w:szCs w:val="28"/>
          <w:highlight w:val="none"/>
          <w:lang w:val="en-US" w:eastAsia="zh-CN" w:bidi="ar-SA"/>
        </w:rPr>
        <w:t xml:space="preserve"> </w:t>
      </w:r>
    </w:p>
    <w:p w14:paraId="21565B13">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sz w:val="28"/>
          <w:szCs w:val="28"/>
          <w:lang w:val="en-US" w:eastAsia="zh-CN"/>
        </w:rPr>
      </w:pPr>
    </w:p>
    <w:p w14:paraId="3825ED6B">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法人代表授权书</w:t>
      </w:r>
    </w:p>
    <w:p w14:paraId="5838F5C5">
      <w:pPr>
        <w:spacing w:line="440" w:lineRule="exact"/>
        <w:ind w:left="-359" w:leftChars="-171" w:firstLine="498"/>
        <w:jc w:val="center"/>
        <w:rPr>
          <w:rFonts w:ascii="宋体" w:hAnsi="宋体"/>
          <w:b/>
          <w:bCs/>
          <w:spacing w:val="4"/>
          <w:szCs w:val="32"/>
        </w:rPr>
      </w:pPr>
    </w:p>
    <w:p w14:paraId="39931994">
      <w:pPr>
        <w:keepNext w:val="0"/>
        <w:keepLines w:val="0"/>
        <w:pageBreakBefore w:val="0"/>
        <w:widowControl w:val="0"/>
        <w:kinsoku/>
        <w:wordWrap/>
        <w:overflowPunct/>
        <w:topLinePunct w:val="0"/>
        <w:autoSpaceDE/>
        <w:autoSpaceDN/>
        <w:bidi w:val="0"/>
        <w:adjustRightInd/>
        <w:snapToGrid/>
        <w:spacing w:line="640" w:lineRule="exact"/>
        <w:ind w:firstLine="496"/>
        <w:jc w:val="left"/>
        <w:textAlignment w:val="auto"/>
        <w:rPr>
          <w:rFonts w:hint="eastAsia" w:ascii="宋体" w:hAnsi="宋体"/>
          <w:b/>
          <w:bCs/>
          <w:spacing w:val="4"/>
          <w:sz w:val="24"/>
          <w:szCs w:val="24"/>
          <w:lang w:eastAsia="zh-CN"/>
        </w:rPr>
      </w:pPr>
      <w:r>
        <w:rPr>
          <w:rFonts w:hint="eastAsia" w:ascii="宋体" w:hAnsi="宋体"/>
          <w:b/>
          <w:bCs/>
          <w:spacing w:val="4"/>
          <w:sz w:val="24"/>
          <w:szCs w:val="24"/>
        </w:rPr>
        <w:t>致：</w:t>
      </w:r>
      <w:r>
        <w:rPr>
          <w:rFonts w:hint="eastAsia" w:ascii="宋体" w:hAnsi="宋体"/>
          <w:b/>
          <w:bCs/>
          <w:spacing w:val="4"/>
          <w:sz w:val="24"/>
          <w:szCs w:val="24"/>
          <w:lang w:eastAsia="zh-CN"/>
        </w:rPr>
        <w:t>华睿诚项目管理有限公司</w:t>
      </w:r>
    </w:p>
    <w:p w14:paraId="43A08BFC">
      <w:pPr>
        <w:keepNext w:val="0"/>
        <w:keepLines w:val="0"/>
        <w:pageBreakBefore w:val="0"/>
        <w:widowControl w:val="0"/>
        <w:kinsoku/>
        <w:wordWrap/>
        <w:overflowPunct/>
        <w:topLinePunct w:val="0"/>
        <w:autoSpaceDE/>
        <w:autoSpaceDN/>
        <w:bidi w:val="0"/>
        <w:adjustRightInd/>
        <w:snapToGrid/>
        <w:spacing w:line="640" w:lineRule="exact"/>
        <w:ind w:firstLine="496"/>
        <w:jc w:val="left"/>
        <w:textAlignment w:val="auto"/>
        <w:rPr>
          <w:rFonts w:ascii="宋体" w:hAnsi="宋体"/>
          <w:spacing w:val="4"/>
          <w:sz w:val="24"/>
          <w:szCs w:val="24"/>
        </w:rPr>
      </w:pPr>
      <w:r>
        <w:rPr>
          <w:rFonts w:hint="eastAsia" w:ascii="宋体" w:hAnsi="宋体"/>
          <w:spacing w:val="4"/>
          <w:sz w:val="24"/>
          <w:szCs w:val="24"/>
          <w:u w:val="single"/>
        </w:rPr>
        <w:t xml:space="preserve">(投标人名称) </w:t>
      </w:r>
      <w:r>
        <w:rPr>
          <w:rFonts w:hint="eastAsia" w:ascii="宋体" w:hAnsi="宋体"/>
          <w:spacing w:val="4"/>
          <w:sz w:val="24"/>
          <w:szCs w:val="24"/>
        </w:rPr>
        <w:t>按中华人民共和国法律于</w:t>
      </w:r>
      <w:r>
        <w:rPr>
          <w:rFonts w:hint="eastAsia" w:ascii="宋体" w:hAnsi="宋体"/>
          <w:spacing w:val="4"/>
          <w:sz w:val="24"/>
          <w:szCs w:val="24"/>
          <w:u w:val="single"/>
        </w:rPr>
        <w:t>（     年   月   日）</w:t>
      </w:r>
      <w:r>
        <w:rPr>
          <w:rFonts w:hint="eastAsia" w:ascii="宋体" w:hAnsi="宋体"/>
          <w:spacing w:val="4"/>
          <w:sz w:val="24"/>
          <w:szCs w:val="24"/>
        </w:rPr>
        <w:t>成立，现注册地址为</w:t>
      </w:r>
      <w:r>
        <w:rPr>
          <w:rFonts w:hint="eastAsia" w:ascii="宋体" w:hAnsi="宋体"/>
          <w:spacing w:val="4"/>
          <w:sz w:val="24"/>
          <w:szCs w:val="24"/>
          <w:u w:val="single"/>
        </w:rPr>
        <w:t>（ 填写完整的地址信息 ）</w:t>
      </w:r>
      <w:r>
        <w:rPr>
          <w:rFonts w:hint="eastAsia" w:ascii="宋体" w:hAnsi="宋体"/>
          <w:spacing w:val="4"/>
          <w:sz w:val="24"/>
          <w:szCs w:val="24"/>
        </w:rPr>
        <w:t>，营业（办公）地址为</w:t>
      </w:r>
      <w:r>
        <w:rPr>
          <w:rFonts w:hint="eastAsia" w:ascii="宋体" w:hAnsi="宋体"/>
          <w:spacing w:val="4"/>
          <w:sz w:val="24"/>
          <w:szCs w:val="24"/>
          <w:u w:val="single"/>
        </w:rPr>
        <w:t>（填写完整的地址信息  ）</w:t>
      </w:r>
      <w:r>
        <w:rPr>
          <w:rFonts w:hint="eastAsia" w:ascii="宋体" w:hAnsi="宋体"/>
          <w:spacing w:val="4"/>
          <w:sz w:val="24"/>
          <w:szCs w:val="24"/>
        </w:rPr>
        <w:t>正式联系电话为</w:t>
      </w:r>
      <w:r>
        <w:rPr>
          <w:rFonts w:hint="eastAsia" w:ascii="宋体" w:hAnsi="宋体"/>
          <w:spacing w:val="4"/>
          <w:sz w:val="24"/>
          <w:szCs w:val="24"/>
          <w:u w:val="single"/>
        </w:rPr>
        <w:t>（               ）</w:t>
      </w:r>
      <w:r>
        <w:rPr>
          <w:rFonts w:hint="eastAsia" w:ascii="宋体" w:hAnsi="宋体"/>
          <w:spacing w:val="4"/>
          <w:sz w:val="24"/>
          <w:szCs w:val="24"/>
        </w:rPr>
        <w:t xml:space="preserve">。  </w:t>
      </w:r>
      <w:r>
        <w:rPr>
          <w:rFonts w:hint="eastAsia" w:ascii="宋体" w:hAnsi="宋体"/>
          <w:spacing w:val="4"/>
          <w:sz w:val="24"/>
          <w:szCs w:val="24"/>
          <w:u w:val="single"/>
        </w:rPr>
        <w:t xml:space="preserve">  (法定代表人姓名)</w:t>
      </w:r>
      <w:r>
        <w:rPr>
          <w:rFonts w:hint="eastAsia" w:ascii="宋体" w:hAnsi="宋体"/>
          <w:spacing w:val="4"/>
          <w:sz w:val="24"/>
          <w:szCs w:val="24"/>
        </w:rPr>
        <w:t>特授权</w:t>
      </w:r>
      <w:r>
        <w:rPr>
          <w:rFonts w:hint="eastAsia" w:ascii="宋体" w:hAnsi="宋体"/>
          <w:spacing w:val="4"/>
          <w:sz w:val="24"/>
          <w:szCs w:val="24"/>
          <w:u w:val="single"/>
        </w:rPr>
        <w:t>（被授权人姓名）</w:t>
      </w:r>
      <w:r>
        <w:rPr>
          <w:rFonts w:hint="eastAsia" w:ascii="宋体" w:hAnsi="宋体"/>
          <w:spacing w:val="4"/>
          <w:sz w:val="24"/>
          <w:szCs w:val="24"/>
        </w:rPr>
        <w:t>代表我公司全权办理针对本次政府采购</w:t>
      </w:r>
      <w:r>
        <w:rPr>
          <w:rFonts w:hint="eastAsia" w:ascii="宋体" w:hAnsi="宋体"/>
          <w:spacing w:val="4"/>
          <w:sz w:val="24"/>
          <w:szCs w:val="24"/>
          <w:u w:val="single"/>
        </w:rPr>
        <w:t>（招标项目名称和项目编号）</w:t>
      </w:r>
      <w:r>
        <w:rPr>
          <w:rFonts w:hint="eastAsia" w:ascii="宋体" w:hAnsi="宋体"/>
          <w:spacing w:val="4"/>
          <w:sz w:val="24"/>
          <w:szCs w:val="24"/>
        </w:rPr>
        <w:t>项目的投标、谈判、签约等具体工作，并签署全部有关的文件、协议及合同。</w:t>
      </w:r>
    </w:p>
    <w:p w14:paraId="238915AC">
      <w:pPr>
        <w:keepNext w:val="0"/>
        <w:keepLines w:val="0"/>
        <w:pageBreakBefore w:val="0"/>
        <w:widowControl w:val="0"/>
        <w:kinsoku/>
        <w:wordWrap/>
        <w:overflowPunct/>
        <w:topLinePunct w:val="0"/>
        <w:autoSpaceDE/>
        <w:autoSpaceDN/>
        <w:bidi w:val="0"/>
        <w:adjustRightInd/>
        <w:snapToGrid/>
        <w:spacing w:line="640" w:lineRule="exact"/>
        <w:ind w:firstLine="496"/>
        <w:jc w:val="left"/>
        <w:textAlignment w:val="auto"/>
        <w:rPr>
          <w:rFonts w:ascii="宋体" w:hAnsi="宋体"/>
          <w:spacing w:val="4"/>
          <w:sz w:val="24"/>
          <w:szCs w:val="24"/>
        </w:rPr>
      </w:pPr>
      <w:r>
        <w:rPr>
          <w:rFonts w:hint="eastAsia" w:ascii="宋体" w:hAnsi="宋体"/>
          <w:spacing w:val="4"/>
          <w:sz w:val="24"/>
          <w:szCs w:val="24"/>
        </w:rPr>
        <w:t>我公司对被授权人的签名负全部责任。</w:t>
      </w:r>
    </w:p>
    <w:p w14:paraId="4FEF1001">
      <w:pPr>
        <w:keepNext w:val="0"/>
        <w:keepLines w:val="0"/>
        <w:pageBreakBefore w:val="0"/>
        <w:widowControl w:val="0"/>
        <w:kinsoku/>
        <w:wordWrap/>
        <w:overflowPunct/>
        <w:topLinePunct w:val="0"/>
        <w:autoSpaceDE/>
        <w:autoSpaceDN/>
        <w:bidi w:val="0"/>
        <w:adjustRightInd/>
        <w:snapToGrid/>
        <w:spacing w:line="640" w:lineRule="exact"/>
        <w:ind w:firstLine="496"/>
        <w:jc w:val="left"/>
        <w:textAlignment w:val="auto"/>
        <w:rPr>
          <w:rFonts w:ascii="宋体" w:hAnsi="宋体"/>
          <w:spacing w:val="4"/>
          <w:sz w:val="24"/>
          <w:szCs w:val="24"/>
        </w:rPr>
      </w:pPr>
      <w:r>
        <w:rPr>
          <w:rFonts w:hint="eastAsia" w:ascii="宋体" w:hAnsi="宋体"/>
          <w:spacing w:val="4"/>
          <w:sz w:val="24"/>
          <w:szCs w:val="24"/>
        </w:rPr>
        <w:t>本授权书于</w:t>
      </w:r>
      <w:r>
        <w:rPr>
          <w:rFonts w:hint="eastAsia" w:ascii="宋体" w:hAnsi="宋体"/>
          <w:spacing w:val="4"/>
          <w:sz w:val="24"/>
          <w:szCs w:val="24"/>
          <w:u w:val="single"/>
        </w:rPr>
        <w:t xml:space="preserve">      年   月   </w:t>
      </w:r>
      <w:r>
        <w:rPr>
          <w:rFonts w:hint="eastAsia" w:ascii="宋体" w:hAnsi="宋体"/>
          <w:spacing w:val="4"/>
          <w:sz w:val="24"/>
          <w:szCs w:val="24"/>
        </w:rPr>
        <w:t>日起签字生效，特此证明。</w:t>
      </w:r>
    </w:p>
    <w:p w14:paraId="7BE407F0">
      <w:pPr>
        <w:spacing w:line="440" w:lineRule="exact"/>
        <w:ind w:firstLine="496"/>
        <w:jc w:val="left"/>
        <w:rPr>
          <w:rFonts w:ascii="宋体" w:hAnsi="宋体"/>
          <w:spacing w:val="4"/>
          <w:sz w:val="24"/>
          <w:szCs w:val="24"/>
        </w:rPr>
      </w:pPr>
    </w:p>
    <w:tbl>
      <w:tblPr>
        <w:tblStyle w:val="10"/>
        <w:tblpPr w:leftFromText="180" w:rightFromText="180" w:vertAnchor="text" w:horzAnchor="page" w:tblpX="2419" w:tblpY="429"/>
        <w:tblOverlap w:val="never"/>
        <w:tblW w:w="0" w:type="auto"/>
        <w:tblInd w:w="0" w:type="dxa"/>
        <w:tblLayout w:type="autofit"/>
        <w:tblCellMar>
          <w:top w:w="0" w:type="dxa"/>
          <w:left w:w="108" w:type="dxa"/>
          <w:bottom w:w="0" w:type="dxa"/>
          <w:right w:w="108" w:type="dxa"/>
        </w:tblCellMar>
      </w:tblPr>
      <w:tblGrid>
        <w:gridCol w:w="4030"/>
        <w:gridCol w:w="3829"/>
      </w:tblGrid>
      <w:tr w14:paraId="5F9CDE66">
        <w:tblPrEx>
          <w:tblCellMar>
            <w:top w:w="0" w:type="dxa"/>
            <w:left w:w="108" w:type="dxa"/>
            <w:bottom w:w="0" w:type="dxa"/>
            <w:right w:w="108" w:type="dxa"/>
          </w:tblCellMar>
        </w:tblPrEx>
        <w:trPr>
          <w:trHeight w:val="335" w:hRule="atLeast"/>
        </w:trPr>
        <w:tc>
          <w:tcPr>
            <w:tcW w:w="4030" w:type="dxa"/>
          </w:tcPr>
          <w:p w14:paraId="7916EBAA">
            <w:pPr>
              <w:spacing w:line="440" w:lineRule="exact"/>
              <w:jc w:val="left"/>
              <w:rPr>
                <w:rFonts w:ascii="宋体" w:hAnsi="宋体"/>
                <w:spacing w:val="4"/>
                <w:sz w:val="24"/>
                <w:szCs w:val="24"/>
              </w:rPr>
            </w:pPr>
            <w:r>
              <w:rPr>
                <w:rFonts w:hint="eastAsia" w:ascii="宋体" w:hAnsi="宋体"/>
                <w:spacing w:val="4"/>
                <w:sz w:val="24"/>
                <w:szCs w:val="24"/>
              </w:rPr>
              <w:t>被授权人（签字或盖章）：</w:t>
            </w:r>
          </w:p>
        </w:tc>
        <w:tc>
          <w:tcPr>
            <w:tcW w:w="3829" w:type="dxa"/>
          </w:tcPr>
          <w:p w14:paraId="0B45ECCA">
            <w:pPr>
              <w:spacing w:line="440" w:lineRule="exact"/>
              <w:ind w:firstLine="496"/>
              <w:jc w:val="left"/>
              <w:rPr>
                <w:rFonts w:ascii="宋体" w:hAnsi="宋体"/>
                <w:spacing w:val="4"/>
                <w:sz w:val="24"/>
                <w:szCs w:val="24"/>
              </w:rPr>
            </w:pPr>
            <w:r>
              <w:rPr>
                <w:rFonts w:hint="eastAsia" w:ascii="宋体" w:hAnsi="宋体"/>
                <w:spacing w:val="4"/>
                <w:sz w:val="24"/>
                <w:szCs w:val="24"/>
              </w:rPr>
              <w:t>法定代表人（签字或盖章）：</w:t>
            </w:r>
          </w:p>
        </w:tc>
      </w:tr>
      <w:tr w14:paraId="35AFAE03">
        <w:tblPrEx>
          <w:tblCellMar>
            <w:top w:w="0" w:type="dxa"/>
            <w:left w:w="108" w:type="dxa"/>
            <w:bottom w:w="0" w:type="dxa"/>
            <w:right w:w="108" w:type="dxa"/>
          </w:tblCellMar>
        </w:tblPrEx>
        <w:trPr>
          <w:trHeight w:val="335" w:hRule="atLeast"/>
        </w:trPr>
        <w:tc>
          <w:tcPr>
            <w:tcW w:w="4030" w:type="dxa"/>
          </w:tcPr>
          <w:p w14:paraId="04C776B5">
            <w:pPr>
              <w:spacing w:line="440" w:lineRule="exact"/>
              <w:ind w:firstLine="496"/>
              <w:jc w:val="left"/>
              <w:rPr>
                <w:rFonts w:hint="eastAsia" w:ascii="宋体" w:hAnsi="宋体" w:eastAsia="宋体"/>
                <w:spacing w:val="4"/>
                <w:sz w:val="24"/>
                <w:szCs w:val="24"/>
                <w:lang w:eastAsia="zh-CN"/>
              </w:rPr>
            </w:pPr>
          </w:p>
          <w:p w14:paraId="550F7EE2">
            <w:pPr>
              <w:spacing w:line="440" w:lineRule="exact"/>
              <w:ind w:firstLine="496"/>
              <w:jc w:val="left"/>
              <w:rPr>
                <w:rFonts w:hint="eastAsia" w:ascii="宋体" w:hAnsi="宋体" w:eastAsia="宋体"/>
                <w:spacing w:val="4"/>
                <w:sz w:val="24"/>
                <w:szCs w:val="24"/>
                <w:lang w:eastAsia="zh-CN"/>
              </w:rPr>
            </w:pPr>
          </w:p>
        </w:tc>
        <w:tc>
          <w:tcPr>
            <w:tcW w:w="3829" w:type="dxa"/>
          </w:tcPr>
          <w:p w14:paraId="51991C9C">
            <w:pPr>
              <w:spacing w:line="440" w:lineRule="exact"/>
              <w:ind w:firstLine="496"/>
              <w:jc w:val="left"/>
              <w:rPr>
                <w:rFonts w:ascii="宋体" w:hAnsi="宋体"/>
                <w:spacing w:val="4"/>
                <w:sz w:val="24"/>
                <w:szCs w:val="24"/>
              </w:rPr>
            </w:pPr>
          </w:p>
        </w:tc>
      </w:tr>
      <w:tr w14:paraId="572055A5">
        <w:tblPrEx>
          <w:tblCellMar>
            <w:top w:w="0" w:type="dxa"/>
            <w:left w:w="108" w:type="dxa"/>
            <w:bottom w:w="0" w:type="dxa"/>
            <w:right w:w="108" w:type="dxa"/>
          </w:tblCellMar>
        </w:tblPrEx>
        <w:trPr>
          <w:trHeight w:val="335" w:hRule="atLeast"/>
        </w:trPr>
        <w:tc>
          <w:tcPr>
            <w:tcW w:w="4030" w:type="dxa"/>
          </w:tcPr>
          <w:p w14:paraId="26757840">
            <w:pPr>
              <w:spacing w:line="440" w:lineRule="exact"/>
              <w:jc w:val="left"/>
              <w:rPr>
                <w:rFonts w:ascii="宋体" w:hAnsi="宋体"/>
                <w:spacing w:val="4"/>
                <w:sz w:val="24"/>
                <w:szCs w:val="24"/>
              </w:rPr>
            </w:pPr>
            <w:r>
              <w:rPr>
                <w:rFonts w:hint="eastAsia" w:ascii="宋体" w:hAnsi="宋体"/>
                <w:spacing w:val="4"/>
                <w:sz w:val="24"/>
                <w:szCs w:val="24"/>
              </w:rPr>
              <w:t>职务：</w:t>
            </w:r>
          </w:p>
        </w:tc>
        <w:tc>
          <w:tcPr>
            <w:tcW w:w="3829" w:type="dxa"/>
          </w:tcPr>
          <w:p w14:paraId="1A7B8559">
            <w:pPr>
              <w:spacing w:line="440" w:lineRule="exact"/>
              <w:ind w:firstLine="496"/>
              <w:jc w:val="left"/>
              <w:rPr>
                <w:rFonts w:ascii="宋体" w:hAnsi="宋体"/>
                <w:spacing w:val="4"/>
                <w:sz w:val="24"/>
                <w:szCs w:val="24"/>
              </w:rPr>
            </w:pPr>
            <w:r>
              <w:rPr>
                <w:rFonts w:hint="eastAsia" w:ascii="宋体" w:hAnsi="宋体"/>
                <w:spacing w:val="4"/>
                <w:sz w:val="24"/>
                <w:szCs w:val="24"/>
              </w:rPr>
              <w:t>职务：</w:t>
            </w:r>
          </w:p>
        </w:tc>
      </w:tr>
      <w:tr w14:paraId="344766C6">
        <w:tblPrEx>
          <w:tblCellMar>
            <w:top w:w="0" w:type="dxa"/>
            <w:left w:w="108" w:type="dxa"/>
            <w:bottom w:w="0" w:type="dxa"/>
            <w:right w:w="108" w:type="dxa"/>
          </w:tblCellMar>
        </w:tblPrEx>
        <w:trPr>
          <w:trHeight w:val="335" w:hRule="atLeast"/>
        </w:trPr>
        <w:tc>
          <w:tcPr>
            <w:tcW w:w="4030" w:type="dxa"/>
          </w:tcPr>
          <w:p w14:paraId="092FCF79">
            <w:pPr>
              <w:spacing w:line="440" w:lineRule="exact"/>
              <w:ind w:firstLine="496"/>
              <w:jc w:val="left"/>
              <w:rPr>
                <w:rFonts w:ascii="宋体" w:hAnsi="宋体"/>
                <w:spacing w:val="4"/>
                <w:sz w:val="24"/>
                <w:szCs w:val="24"/>
              </w:rPr>
            </w:pPr>
          </w:p>
        </w:tc>
        <w:tc>
          <w:tcPr>
            <w:tcW w:w="3829" w:type="dxa"/>
          </w:tcPr>
          <w:p w14:paraId="7A20FBAE">
            <w:pPr>
              <w:spacing w:line="440" w:lineRule="exact"/>
              <w:ind w:firstLine="496"/>
              <w:jc w:val="left"/>
              <w:rPr>
                <w:rFonts w:ascii="宋体" w:hAnsi="宋体"/>
                <w:spacing w:val="4"/>
                <w:sz w:val="24"/>
                <w:szCs w:val="24"/>
              </w:rPr>
            </w:pPr>
          </w:p>
        </w:tc>
      </w:tr>
      <w:tr w14:paraId="1E3ED4F0">
        <w:tblPrEx>
          <w:tblCellMar>
            <w:top w:w="0" w:type="dxa"/>
            <w:left w:w="108" w:type="dxa"/>
            <w:bottom w:w="0" w:type="dxa"/>
            <w:right w:w="108" w:type="dxa"/>
          </w:tblCellMar>
        </w:tblPrEx>
        <w:trPr>
          <w:trHeight w:val="335" w:hRule="atLeast"/>
        </w:trPr>
        <w:tc>
          <w:tcPr>
            <w:tcW w:w="4030" w:type="dxa"/>
          </w:tcPr>
          <w:p w14:paraId="1E026438">
            <w:pPr>
              <w:spacing w:line="440" w:lineRule="exact"/>
              <w:ind w:left="0" w:leftChars="0" w:firstLine="0" w:firstLineChars="0"/>
              <w:jc w:val="left"/>
              <w:rPr>
                <w:rFonts w:ascii="宋体" w:hAnsi="宋体"/>
                <w:spacing w:val="4"/>
                <w:sz w:val="24"/>
                <w:szCs w:val="24"/>
              </w:rPr>
            </w:pPr>
          </w:p>
        </w:tc>
        <w:tc>
          <w:tcPr>
            <w:tcW w:w="3829" w:type="dxa"/>
          </w:tcPr>
          <w:p w14:paraId="5E36A4AA">
            <w:pPr>
              <w:spacing w:line="440" w:lineRule="exact"/>
              <w:ind w:firstLine="496"/>
              <w:jc w:val="left"/>
              <w:rPr>
                <w:rFonts w:ascii="宋体" w:hAnsi="宋体"/>
                <w:spacing w:val="4"/>
                <w:sz w:val="24"/>
                <w:szCs w:val="24"/>
              </w:rPr>
            </w:pPr>
          </w:p>
        </w:tc>
      </w:tr>
    </w:tbl>
    <w:p w14:paraId="5A80CD5D">
      <w:pPr>
        <w:spacing w:line="440" w:lineRule="exact"/>
        <w:ind w:left="0" w:leftChars="0" w:firstLine="0" w:firstLineChars="0"/>
        <w:rPr>
          <w:rFonts w:ascii="宋体" w:hAnsi="宋体"/>
          <w:spacing w:val="4"/>
          <w:sz w:val="24"/>
          <w:szCs w:val="24"/>
        </w:rPr>
      </w:pPr>
    </w:p>
    <w:p w14:paraId="71168E61">
      <w:pPr>
        <w:spacing w:line="440" w:lineRule="exact"/>
        <w:ind w:firstLine="992" w:firstLineChars="400"/>
        <w:rPr>
          <w:rFonts w:hint="eastAsia" w:ascii="宋体" w:hAnsi="宋体"/>
          <w:spacing w:val="4"/>
          <w:sz w:val="24"/>
          <w:szCs w:val="24"/>
        </w:rPr>
      </w:pPr>
      <w:r>
        <w:rPr>
          <w:rFonts w:hint="eastAsia" w:ascii="宋体" w:hAnsi="宋体"/>
          <w:spacing w:val="4"/>
          <w:sz w:val="24"/>
          <w:szCs w:val="24"/>
        </w:rPr>
        <w:t>投</w:t>
      </w:r>
    </w:p>
    <w:p w14:paraId="123B17A2">
      <w:pPr>
        <w:spacing w:line="440" w:lineRule="exact"/>
        <w:ind w:firstLine="992" w:firstLineChars="400"/>
        <w:rPr>
          <w:rFonts w:hint="eastAsia" w:ascii="宋体" w:hAnsi="宋体"/>
          <w:spacing w:val="4"/>
          <w:sz w:val="24"/>
          <w:szCs w:val="24"/>
        </w:rPr>
      </w:pPr>
    </w:p>
    <w:p w14:paraId="26DDD7EE">
      <w:pPr>
        <w:spacing w:line="440" w:lineRule="exact"/>
        <w:ind w:firstLine="992" w:firstLineChars="400"/>
        <w:rPr>
          <w:rFonts w:hint="eastAsia" w:ascii="宋体" w:hAnsi="宋体"/>
          <w:spacing w:val="4"/>
          <w:sz w:val="24"/>
          <w:szCs w:val="24"/>
        </w:rPr>
      </w:pPr>
    </w:p>
    <w:p w14:paraId="72389496">
      <w:pPr>
        <w:spacing w:line="440" w:lineRule="exact"/>
        <w:ind w:firstLine="992" w:firstLineChars="400"/>
        <w:rPr>
          <w:rFonts w:hint="eastAsia" w:ascii="宋体" w:hAnsi="宋体"/>
          <w:spacing w:val="4"/>
          <w:sz w:val="24"/>
          <w:szCs w:val="24"/>
        </w:rPr>
      </w:pPr>
    </w:p>
    <w:p w14:paraId="5C20D97D">
      <w:pPr>
        <w:spacing w:line="440" w:lineRule="exact"/>
        <w:ind w:firstLine="992" w:firstLineChars="400"/>
        <w:rPr>
          <w:rFonts w:hint="eastAsia" w:ascii="宋体" w:hAnsi="宋体"/>
          <w:spacing w:val="4"/>
          <w:sz w:val="24"/>
          <w:szCs w:val="24"/>
        </w:rPr>
      </w:pPr>
    </w:p>
    <w:p w14:paraId="132E2566">
      <w:pPr>
        <w:spacing w:line="440" w:lineRule="exact"/>
        <w:ind w:firstLine="992" w:firstLineChars="400"/>
        <w:rPr>
          <w:rFonts w:hint="eastAsia" w:ascii="宋体" w:hAnsi="宋体"/>
          <w:spacing w:val="4"/>
          <w:sz w:val="24"/>
          <w:szCs w:val="24"/>
        </w:rPr>
      </w:pPr>
    </w:p>
    <w:p w14:paraId="6F17285E">
      <w:pPr>
        <w:spacing w:line="440" w:lineRule="exact"/>
        <w:ind w:firstLine="992" w:firstLineChars="400"/>
        <w:rPr>
          <w:rFonts w:ascii="宋体" w:hAnsi="宋体"/>
          <w:spacing w:val="4"/>
          <w:sz w:val="24"/>
          <w:szCs w:val="24"/>
        </w:rPr>
      </w:pPr>
      <w:r>
        <w:rPr>
          <w:rFonts w:hint="eastAsia" w:ascii="宋体" w:hAnsi="宋体"/>
          <w:spacing w:val="4"/>
          <w:sz w:val="24"/>
          <w:szCs w:val="24"/>
          <w:lang w:val="en-US" w:eastAsia="zh-CN"/>
        </w:rPr>
        <w:t>投</w:t>
      </w:r>
      <w:r>
        <w:rPr>
          <w:rFonts w:hint="eastAsia" w:ascii="宋体" w:hAnsi="宋体"/>
          <w:spacing w:val="4"/>
          <w:sz w:val="24"/>
          <w:szCs w:val="24"/>
        </w:rPr>
        <w:t>标人名称：</w:t>
      </w:r>
      <w:r>
        <w:rPr>
          <w:rFonts w:hint="eastAsia" w:ascii="宋体" w:hAnsi="宋体"/>
          <w:spacing w:val="4"/>
          <w:sz w:val="24"/>
          <w:szCs w:val="24"/>
          <w:lang w:val="en-US" w:eastAsia="zh-CN"/>
        </w:rPr>
        <w:t xml:space="preserve">                             </w:t>
      </w:r>
      <w:r>
        <w:rPr>
          <w:rFonts w:hint="eastAsia" w:ascii="宋体" w:hAnsi="宋体"/>
          <w:spacing w:val="4"/>
          <w:sz w:val="24"/>
          <w:szCs w:val="24"/>
        </w:rPr>
        <w:t>公章：</w:t>
      </w:r>
    </w:p>
    <w:p w14:paraId="328E4FAC">
      <w:pPr>
        <w:spacing w:line="440" w:lineRule="exact"/>
        <w:ind w:firstLine="496"/>
        <w:rPr>
          <w:rFonts w:ascii="宋体" w:hAnsi="宋体"/>
          <w:spacing w:val="4"/>
          <w:sz w:val="24"/>
          <w:szCs w:val="24"/>
        </w:rPr>
      </w:pPr>
    </w:p>
    <w:p w14:paraId="2B3618CB">
      <w:pPr>
        <w:spacing w:line="240" w:lineRule="auto"/>
        <w:ind w:firstLine="0"/>
        <w:rPr>
          <w:rFonts w:ascii="宋体" w:hAnsi="宋体"/>
          <w:spacing w:val="4"/>
          <w:sz w:val="24"/>
          <w:szCs w:val="24"/>
        </w:rPr>
      </w:pPr>
      <w:r>
        <w:rPr>
          <w:rFonts w:hint="eastAsia" w:ascii="宋体" w:hAnsi="宋体"/>
          <w:spacing w:val="4"/>
          <w:sz w:val="24"/>
          <w:szCs w:val="24"/>
        </w:rPr>
        <w:t>附件：法定代表人、被授权人身份证复印件（必须印正反两面的完整信息）</w:t>
      </w:r>
      <w:r>
        <w:rPr>
          <w:rFonts w:hint="eastAsia" w:ascii="宋体" w:hAnsi="宋体"/>
          <w:b/>
          <w:sz w:val="24"/>
          <w:szCs w:val="24"/>
        </w:rPr>
        <w:t>（后附被授权人投标截止时间前3个月内（投标截止时间当月不计入）的缴费凭据或社保机关出具的缴费证明）</w:t>
      </w:r>
    </w:p>
    <w:p w14:paraId="6884A4ED">
      <w:pPr>
        <w:spacing w:line="440" w:lineRule="exact"/>
        <w:ind w:firstLine="496"/>
        <w:rPr>
          <w:rFonts w:ascii="宋体" w:hAnsi="宋体"/>
          <w:spacing w:val="4"/>
          <w:sz w:val="24"/>
          <w:szCs w:val="24"/>
        </w:rPr>
      </w:pPr>
      <w:r>
        <w:rPr>
          <w:rFonts w:hint="eastAsia" w:ascii="宋体" w:hAnsi="宋体"/>
          <w:spacing w:val="4"/>
          <w:sz w:val="24"/>
          <w:szCs w:val="24"/>
        </w:rPr>
        <w:t xml:space="preserve">    注：身份证信息不全的授权书无效。</w:t>
      </w:r>
    </w:p>
    <w:p w14:paraId="1A939114">
      <w:pPr>
        <w:ind w:firstLine="496"/>
        <w:rPr>
          <w:rFonts w:ascii="宋体" w:hAnsi="宋体"/>
          <w:spacing w:val="4"/>
          <w:sz w:val="24"/>
          <w:szCs w:val="24"/>
        </w:rPr>
      </w:pPr>
      <w:r>
        <w:rPr>
          <w:rFonts w:hint="eastAsia" w:ascii="宋体" w:hAnsi="宋体"/>
          <w:spacing w:val="4"/>
          <w:sz w:val="24"/>
          <w:szCs w:val="24"/>
        </w:rPr>
        <w:br w:type="page"/>
      </w:r>
    </w:p>
    <w:p w14:paraId="76F2CB1F">
      <w:pPr>
        <w:pageBreakBefore/>
        <w:shd w:val="clear"/>
        <w:spacing w:line="360" w:lineRule="auto"/>
        <w:jc w:val="center"/>
        <w:outlineLvl w:val="2"/>
        <w:rPr>
          <w:rFonts w:hint="eastAsia" w:ascii="仿宋" w:hAnsi="仿宋" w:eastAsia="仿宋" w:cs="仿宋"/>
          <w:b/>
          <w:sz w:val="28"/>
          <w:szCs w:val="28"/>
          <w:highlight w:val="none"/>
        </w:rPr>
      </w:pPr>
      <w:bookmarkStart w:id="7" w:name="_Toc536562589"/>
      <w:r>
        <w:rPr>
          <w:rFonts w:hint="eastAsia" w:ascii="仿宋" w:hAnsi="仿宋" w:eastAsia="仿宋" w:cs="仿宋"/>
          <w:b/>
          <w:sz w:val="28"/>
          <w:szCs w:val="28"/>
          <w:highlight w:val="none"/>
        </w:rPr>
        <w:t>法定代表人身份证明</w:t>
      </w:r>
      <w:bookmarkEnd w:id="7"/>
    </w:p>
    <w:p w14:paraId="3E11B6C6">
      <w:pPr>
        <w:spacing w:line="440" w:lineRule="exact"/>
        <w:rPr>
          <w:rFonts w:ascii="宋体" w:hAnsi="宋体"/>
          <w:sz w:val="24"/>
          <w:szCs w:val="24"/>
        </w:rPr>
      </w:pPr>
    </w:p>
    <w:p w14:paraId="4B9F9FAF">
      <w:pPr>
        <w:spacing w:line="440" w:lineRule="exact"/>
        <w:ind w:firstLine="240" w:firstLineChars="100"/>
        <w:rPr>
          <w:rFonts w:ascii="宋体" w:hAnsi="宋体"/>
          <w:sz w:val="24"/>
          <w:szCs w:val="24"/>
        </w:rPr>
      </w:pPr>
      <w:r>
        <w:rPr>
          <w:rFonts w:hint="eastAsia" w:ascii="宋体" w:hAnsi="宋体"/>
          <w:sz w:val="24"/>
          <w:szCs w:val="24"/>
        </w:rPr>
        <w:t>供应商名称：</w:t>
      </w:r>
      <w:r>
        <w:rPr>
          <w:rFonts w:hint="eastAsia" w:ascii="宋体" w:hAnsi="宋体"/>
          <w:sz w:val="24"/>
          <w:szCs w:val="24"/>
          <w:u w:val="single"/>
        </w:rPr>
        <w:t xml:space="preserve">                    </w:t>
      </w:r>
    </w:p>
    <w:p w14:paraId="61F335F3">
      <w:pPr>
        <w:spacing w:line="440" w:lineRule="exact"/>
        <w:ind w:firstLine="240" w:firstLineChars="100"/>
        <w:rPr>
          <w:rFonts w:ascii="宋体" w:hAnsi="宋体"/>
          <w:sz w:val="24"/>
          <w:szCs w:val="24"/>
        </w:rPr>
      </w:pPr>
      <w:r>
        <w:rPr>
          <w:rFonts w:hint="eastAsia" w:ascii="宋体" w:hAnsi="宋体"/>
          <w:sz w:val="24"/>
          <w:szCs w:val="24"/>
        </w:rPr>
        <w:t>姓名：</w:t>
      </w:r>
      <w:r>
        <w:rPr>
          <w:rFonts w:hint="eastAsia" w:ascii="宋体" w:hAnsi="宋体"/>
          <w:sz w:val="24"/>
          <w:szCs w:val="24"/>
          <w:u w:val="single"/>
        </w:rPr>
        <w:t xml:space="preserve">            </w:t>
      </w:r>
      <w:r>
        <w:rPr>
          <w:rFonts w:hint="eastAsia" w:ascii="宋体" w:hAnsi="宋体"/>
          <w:sz w:val="24"/>
          <w:szCs w:val="24"/>
        </w:rPr>
        <w:t>性别：</w:t>
      </w:r>
      <w:r>
        <w:rPr>
          <w:rFonts w:hint="eastAsia" w:ascii="宋体" w:hAnsi="宋体"/>
          <w:sz w:val="24"/>
          <w:szCs w:val="24"/>
          <w:u w:val="single"/>
        </w:rPr>
        <w:t xml:space="preserve">     </w:t>
      </w:r>
      <w:r>
        <w:rPr>
          <w:rFonts w:hint="eastAsia" w:ascii="宋体" w:hAnsi="宋体"/>
          <w:sz w:val="24"/>
          <w:szCs w:val="24"/>
        </w:rPr>
        <w:t>年龄：</w:t>
      </w:r>
      <w:r>
        <w:rPr>
          <w:rFonts w:hint="eastAsia" w:ascii="宋体" w:hAnsi="宋体"/>
          <w:sz w:val="24"/>
          <w:szCs w:val="24"/>
          <w:u w:val="single"/>
        </w:rPr>
        <w:t xml:space="preserve">      </w:t>
      </w:r>
      <w:r>
        <w:rPr>
          <w:rFonts w:hint="eastAsia" w:ascii="宋体" w:hAnsi="宋体"/>
          <w:sz w:val="24"/>
          <w:szCs w:val="24"/>
        </w:rPr>
        <w:t>职务：</w:t>
      </w:r>
      <w:r>
        <w:rPr>
          <w:rFonts w:hint="eastAsia" w:ascii="宋体" w:hAnsi="宋体"/>
          <w:sz w:val="24"/>
          <w:szCs w:val="24"/>
          <w:u w:val="single"/>
        </w:rPr>
        <w:t xml:space="preserve">              </w:t>
      </w:r>
    </w:p>
    <w:p w14:paraId="685817A0">
      <w:pPr>
        <w:spacing w:line="440" w:lineRule="exact"/>
        <w:ind w:firstLine="240" w:firstLineChars="100"/>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（供应商名称）的法定代表人。</w:t>
      </w:r>
    </w:p>
    <w:p w14:paraId="12107165">
      <w:pPr>
        <w:spacing w:line="440" w:lineRule="exact"/>
        <w:ind w:firstLine="720" w:firstLineChars="300"/>
        <w:rPr>
          <w:rFonts w:ascii="宋体" w:hAnsi="宋体"/>
          <w:sz w:val="24"/>
          <w:szCs w:val="24"/>
        </w:rPr>
      </w:pPr>
      <w:r>
        <w:rPr>
          <w:rFonts w:hint="eastAsia" w:ascii="宋体" w:hAnsi="宋体"/>
          <w:sz w:val="24"/>
          <w:szCs w:val="24"/>
        </w:rPr>
        <w:t>特此证明。</w:t>
      </w:r>
    </w:p>
    <w:p w14:paraId="3C4C0294">
      <w:pPr>
        <w:spacing w:line="440" w:lineRule="exact"/>
        <w:rPr>
          <w:rFonts w:ascii="宋体" w:hAnsi="宋体"/>
          <w:sz w:val="24"/>
          <w:szCs w:val="24"/>
        </w:rPr>
      </w:pPr>
    </w:p>
    <w:p w14:paraId="568A3AB9">
      <w:pPr>
        <w:spacing w:line="440" w:lineRule="exact"/>
        <w:ind w:firstLine="240" w:firstLineChars="100"/>
        <w:rPr>
          <w:rFonts w:ascii="宋体" w:hAnsi="宋体"/>
          <w:sz w:val="24"/>
          <w:szCs w:val="24"/>
        </w:rPr>
      </w:pPr>
      <w:r>
        <w:rPr>
          <w:rFonts w:hint="eastAsia" w:ascii="宋体" w:hAnsi="宋体"/>
          <w:sz w:val="24"/>
          <w:szCs w:val="24"/>
        </w:rPr>
        <w:t>附：法定代表人身份证复印件。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0CD90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rPr>
        <w:tc>
          <w:tcPr>
            <w:tcW w:w="4261" w:type="dxa"/>
            <w:tcBorders>
              <w:top w:val="single" w:color="auto" w:sz="4" w:space="0"/>
              <w:left w:val="single" w:color="auto" w:sz="4" w:space="0"/>
              <w:bottom w:val="single" w:color="auto" w:sz="4" w:space="0"/>
              <w:right w:val="single" w:color="auto" w:sz="4" w:space="0"/>
            </w:tcBorders>
          </w:tcPr>
          <w:p w14:paraId="6EDA625A">
            <w:pPr>
              <w:spacing w:line="440" w:lineRule="exact"/>
              <w:rPr>
                <w:rFonts w:ascii="宋体" w:hAnsi="宋体"/>
                <w:sz w:val="24"/>
                <w:szCs w:val="24"/>
              </w:rPr>
            </w:pPr>
          </w:p>
          <w:p w14:paraId="10B9CF11">
            <w:pPr>
              <w:spacing w:line="440" w:lineRule="exact"/>
              <w:rPr>
                <w:rFonts w:ascii="宋体" w:hAnsi="宋体"/>
                <w:sz w:val="24"/>
                <w:szCs w:val="24"/>
              </w:rPr>
            </w:pPr>
          </w:p>
          <w:p w14:paraId="17702EB2">
            <w:pPr>
              <w:spacing w:line="440" w:lineRule="exact"/>
              <w:rPr>
                <w:rFonts w:ascii="宋体" w:hAnsi="宋体"/>
                <w:sz w:val="24"/>
                <w:szCs w:val="24"/>
              </w:rPr>
            </w:pPr>
          </w:p>
        </w:tc>
        <w:tc>
          <w:tcPr>
            <w:tcW w:w="4261" w:type="dxa"/>
            <w:tcBorders>
              <w:top w:val="single" w:color="auto" w:sz="4" w:space="0"/>
              <w:left w:val="single" w:color="auto" w:sz="4" w:space="0"/>
              <w:bottom w:val="single" w:color="auto" w:sz="4" w:space="0"/>
              <w:right w:val="single" w:color="auto" w:sz="4" w:space="0"/>
            </w:tcBorders>
          </w:tcPr>
          <w:p w14:paraId="54AD3B5A">
            <w:pPr>
              <w:spacing w:line="440" w:lineRule="exact"/>
              <w:rPr>
                <w:rFonts w:ascii="宋体" w:hAnsi="宋体"/>
                <w:sz w:val="24"/>
                <w:szCs w:val="24"/>
              </w:rPr>
            </w:pPr>
          </w:p>
        </w:tc>
      </w:tr>
    </w:tbl>
    <w:p w14:paraId="1CE82D69">
      <w:pPr>
        <w:spacing w:line="440" w:lineRule="exact"/>
        <w:rPr>
          <w:rFonts w:ascii="宋体" w:hAnsi="宋体"/>
          <w:sz w:val="24"/>
          <w:szCs w:val="24"/>
        </w:rPr>
      </w:pPr>
    </w:p>
    <w:p w14:paraId="105191CF">
      <w:pPr>
        <w:spacing w:line="440" w:lineRule="exact"/>
        <w:rPr>
          <w:rFonts w:ascii="宋体" w:hAnsi="宋体"/>
          <w:sz w:val="24"/>
          <w:szCs w:val="24"/>
        </w:rPr>
      </w:pPr>
    </w:p>
    <w:p w14:paraId="15956F83">
      <w:pPr>
        <w:spacing w:line="440" w:lineRule="exact"/>
        <w:rPr>
          <w:rFonts w:ascii="宋体" w:hAnsi="宋体"/>
          <w:sz w:val="24"/>
          <w:szCs w:val="24"/>
        </w:rPr>
      </w:pPr>
    </w:p>
    <w:p w14:paraId="1E30606A">
      <w:pPr>
        <w:spacing w:line="440" w:lineRule="exact"/>
        <w:rPr>
          <w:rFonts w:ascii="宋体" w:hAnsi="宋体"/>
          <w:sz w:val="24"/>
          <w:szCs w:val="24"/>
        </w:rPr>
      </w:pPr>
    </w:p>
    <w:p w14:paraId="0BE0B890">
      <w:pPr>
        <w:spacing w:line="440" w:lineRule="exact"/>
        <w:jc w:val="right"/>
        <w:rPr>
          <w:rFonts w:ascii="宋体" w:hAnsi="宋体"/>
          <w:sz w:val="24"/>
          <w:szCs w:val="24"/>
        </w:rPr>
      </w:pPr>
      <w:r>
        <w:rPr>
          <w:rFonts w:hint="eastAsia" w:ascii="宋体" w:hAnsi="宋体"/>
          <w:sz w:val="24"/>
          <w:szCs w:val="24"/>
        </w:rPr>
        <w:t>供应商：</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b/>
          <w:bCs/>
          <w:sz w:val="24"/>
          <w:szCs w:val="24"/>
        </w:rPr>
        <w:t>公章</w:t>
      </w:r>
      <w:r>
        <w:rPr>
          <w:rFonts w:hint="eastAsia" w:ascii="宋体" w:hAnsi="宋体"/>
          <w:sz w:val="24"/>
          <w:szCs w:val="24"/>
        </w:rPr>
        <w:t>）</w:t>
      </w:r>
    </w:p>
    <w:p w14:paraId="7D0E96DD">
      <w:pPr>
        <w:spacing w:line="440" w:lineRule="exact"/>
        <w:jc w:val="right"/>
        <w:rPr>
          <w:rFonts w:ascii="宋体" w:hAnsi="宋体"/>
          <w:sz w:val="24"/>
          <w:szCs w:val="24"/>
        </w:rPr>
      </w:pPr>
    </w:p>
    <w:p w14:paraId="1B30932F">
      <w:pPr>
        <w:spacing w:line="440" w:lineRule="exact"/>
        <w:jc w:val="right"/>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237877AB">
      <w:pPr>
        <w:spacing w:line="440" w:lineRule="exact"/>
        <w:jc w:val="right"/>
        <w:rPr>
          <w:rFonts w:ascii="宋体" w:hAnsi="宋体"/>
          <w:sz w:val="24"/>
          <w:szCs w:val="24"/>
        </w:rPr>
      </w:pPr>
    </w:p>
    <w:p w14:paraId="5FA253BC">
      <w:pPr>
        <w:spacing w:line="440" w:lineRule="exact"/>
        <w:jc w:val="left"/>
        <w:rPr>
          <w:rFonts w:ascii="宋体" w:hAnsi="宋体"/>
          <w:bCs/>
          <w:sz w:val="24"/>
          <w:szCs w:val="24"/>
        </w:rPr>
      </w:pPr>
      <w:r>
        <w:rPr>
          <w:rFonts w:hint="eastAsia" w:ascii="宋体" w:hAnsi="宋体"/>
          <w:bCs/>
          <w:sz w:val="24"/>
          <w:szCs w:val="24"/>
        </w:rPr>
        <w:t>注：法定代表人直接参加的，只需要出具法定代表人证明书，不需要提供法人代表授权书。</w:t>
      </w:r>
    </w:p>
    <w:p w14:paraId="0815FDD3">
      <w:pPr>
        <w:pStyle w:val="2"/>
        <w:rPr>
          <w:rFonts w:hint="eastAsia"/>
          <w:sz w:val="24"/>
          <w:szCs w:val="24"/>
          <w:lang w:val="zh-CN" w:eastAsia="zh-CN"/>
        </w:rPr>
      </w:pPr>
    </w:p>
    <w:p w14:paraId="0D210C17">
      <w:pPr>
        <w:keepNext w:val="0"/>
        <w:keepLines w:val="0"/>
        <w:pageBreakBefore/>
        <w:widowControl w:val="0"/>
        <w:numPr>
          <w:ilvl w:val="0"/>
          <w:numId w:val="0"/>
        </w:numPr>
        <w:shd w:val="clear"/>
        <w:kinsoku/>
        <w:wordWrap/>
        <w:overflowPunct/>
        <w:topLinePunct w:val="0"/>
        <w:autoSpaceDE w:val="0"/>
        <w:autoSpaceDN w:val="0"/>
        <w:bidi w:val="0"/>
        <w:adjustRightInd w:val="0"/>
        <w:snapToGrid w:val="0"/>
        <w:spacing w:line="360" w:lineRule="auto"/>
        <w:ind w:left="420" w:leftChars="200" w:firstLine="0" w:firstLineChars="0"/>
        <w:jc w:val="left"/>
        <w:textAlignment w:val="auto"/>
        <w:outlineLvl w:val="9"/>
        <w:rPr>
          <w:rFonts w:hint="eastAsia" w:ascii="仿宋" w:hAnsi="仿宋" w:eastAsia="仿宋" w:cs="仿宋"/>
          <w:b/>
          <w:bCs/>
          <w:sz w:val="24"/>
          <w:szCs w:val="24"/>
          <w:highlight w:val="none"/>
        </w:rPr>
      </w:pPr>
      <w:r>
        <w:rPr>
          <w:rFonts w:hint="eastAsia" w:ascii="仿宋" w:hAnsi="仿宋" w:eastAsia="仿宋" w:cs="仿宋"/>
          <w:b/>
          <w:bCs/>
          <w:kern w:val="2"/>
          <w:sz w:val="28"/>
          <w:szCs w:val="28"/>
          <w:highlight w:val="none"/>
          <w:lang w:val="en-US" w:eastAsia="zh-CN" w:bidi="ar-SA"/>
        </w:rPr>
        <w:t>十、</w:t>
      </w:r>
      <w:r>
        <w:rPr>
          <w:rFonts w:hint="eastAsia" w:ascii="仿宋" w:hAnsi="仿宋" w:eastAsia="仿宋" w:cs="仿宋"/>
          <w:b/>
          <w:bCs/>
          <w:kern w:val="2"/>
          <w:sz w:val="28"/>
          <w:szCs w:val="28"/>
          <w:highlight w:val="none"/>
          <w:lang w:val="zh-CN" w:eastAsia="zh-CN" w:bidi="ar-SA"/>
        </w:rPr>
        <w:t>信誉</w:t>
      </w:r>
      <w:r>
        <w:rPr>
          <w:rFonts w:hint="eastAsia" w:ascii="仿宋" w:hAnsi="仿宋" w:eastAsia="仿宋" w:cs="仿宋"/>
          <w:b/>
          <w:bCs/>
          <w:kern w:val="2"/>
          <w:sz w:val="28"/>
          <w:szCs w:val="28"/>
          <w:highlight w:val="none"/>
          <w:lang w:val="en-US" w:eastAsia="zh-CN" w:bidi="ar-SA"/>
        </w:rPr>
        <w:t xml:space="preserve">  </w:t>
      </w:r>
      <w:r>
        <w:rPr>
          <w:rFonts w:hint="eastAsia"/>
          <w:sz w:val="28"/>
          <w:szCs w:val="28"/>
          <w:lang w:val="en-US" w:eastAsia="zh-CN"/>
        </w:rPr>
        <w:t xml:space="preserve">                                                      </w:t>
      </w:r>
      <w:r>
        <w:rPr>
          <w:rFonts w:hint="eastAsia"/>
          <w:sz w:val="24"/>
          <w:szCs w:val="24"/>
          <w:lang w:val="zh-CN" w:eastAsia="zh-CN"/>
        </w:rPr>
        <w:t>不得为“信用中国”网站(http://www.creditchina.gov.cn)列入“失信被执行人、税收违法黑名单、政府采购严重违法失信行为记录名单”的投标方；不得为中国政府采购网(http://www.ccgp.gov.cn)“政府采购严重违法失信行为记录名单”中的供应商。（此项由采购人与采购代理单位在开标时查询，以现场查询为准）。</w:t>
      </w:r>
      <w:bookmarkEnd w:id="4"/>
      <w:bookmarkEnd w:id="5"/>
      <w:bookmarkEnd w:id="6"/>
    </w:p>
    <w:p w14:paraId="337CF00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sz w:val="28"/>
          <w:szCs w:val="28"/>
          <w:highlight w:val="none"/>
          <w:lang w:val="en-US" w:eastAsia="zh-CN"/>
        </w:rPr>
      </w:pPr>
      <w:bookmarkStart w:id="8" w:name="_Toc28901"/>
      <w:bookmarkStart w:id="9" w:name="_Toc25982"/>
      <w:bookmarkStart w:id="10" w:name="_Toc977"/>
      <w:bookmarkStart w:id="11" w:name="_Toc13976"/>
    </w:p>
    <w:bookmarkEnd w:id="3"/>
    <w:bookmarkEnd w:id="8"/>
    <w:bookmarkEnd w:id="9"/>
    <w:bookmarkEnd w:id="10"/>
    <w:bookmarkEnd w:id="11"/>
    <w:p w14:paraId="07D509BB">
      <w:pPr>
        <w:rPr>
          <w:rFonts w:hint="eastAsia" w:ascii="仿宋" w:hAnsi="仿宋" w:eastAsia="仿宋" w:cs="仿宋"/>
          <w:b w:val="0"/>
          <w:bCs/>
          <w:kern w:val="0"/>
          <w:sz w:val="24"/>
          <w:szCs w:val="24"/>
          <w:highlight w:val="none"/>
          <w:lang w:val="en-US" w:eastAsia="zh-CN" w:bidi="ar"/>
        </w:rPr>
      </w:pPr>
    </w:p>
    <w:p w14:paraId="77DC3409">
      <w:pPr>
        <w:pStyle w:val="2"/>
        <w:rPr>
          <w:rFonts w:hint="eastAsia" w:ascii="仿宋" w:hAnsi="仿宋" w:eastAsia="仿宋" w:cs="仿宋"/>
          <w:b w:val="0"/>
          <w:bCs/>
          <w:kern w:val="0"/>
          <w:sz w:val="24"/>
          <w:szCs w:val="24"/>
          <w:highlight w:val="none"/>
          <w:lang w:val="en-US" w:eastAsia="zh-CN" w:bidi="ar"/>
        </w:rPr>
      </w:pPr>
    </w:p>
    <w:p w14:paraId="75CA28DD">
      <w:pPr>
        <w:rPr>
          <w:rFonts w:hint="eastAsia" w:ascii="仿宋" w:hAnsi="仿宋" w:eastAsia="仿宋" w:cs="仿宋"/>
          <w:b w:val="0"/>
          <w:bCs/>
          <w:kern w:val="0"/>
          <w:sz w:val="24"/>
          <w:szCs w:val="24"/>
          <w:highlight w:val="none"/>
          <w:lang w:val="en-US" w:eastAsia="zh-CN" w:bidi="ar"/>
        </w:rPr>
      </w:pPr>
    </w:p>
    <w:p w14:paraId="3772123A">
      <w:pPr>
        <w:pStyle w:val="2"/>
        <w:rPr>
          <w:rFonts w:hint="eastAsia" w:ascii="仿宋" w:hAnsi="仿宋" w:eastAsia="仿宋" w:cs="仿宋"/>
          <w:b w:val="0"/>
          <w:bCs/>
          <w:kern w:val="0"/>
          <w:sz w:val="24"/>
          <w:szCs w:val="24"/>
          <w:highlight w:val="none"/>
          <w:lang w:val="en-US" w:eastAsia="zh-CN" w:bidi="ar"/>
        </w:rPr>
      </w:pPr>
    </w:p>
    <w:p w14:paraId="16D0C21B">
      <w:pPr>
        <w:rPr>
          <w:rFonts w:hint="eastAsia"/>
          <w:lang w:val="en-US" w:eastAsia="zh-CN"/>
        </w:rPr>
      </w:pPr>
    </w:p>
    <w:p w14:paraId="7F75A238">
      <w:pPr>
        <w:pStyle w:val="2"/>
        <w:rPr>
          <w:rFonts w:hint="eastAsia" w:ascii="仿宋" w:hAnsi="仿宋" w:eastAsia="仿宋" w:cs="仿宋"/>
          <w:b w:val="0"/>
          <w:bCs/>
          <w:kern w:val="0"/>
          <w:sz w:val="24"/>
          <w:szCs w:val="24"/>
          <w:highlight w:val="none"/>
          <w:lang w:val="en-US" w:eastAsia="zh-CN" w:bidi="ar"/>
        </w:rPr>
      </w:pPr>
    </w:p>
    <w:p w14:paraId="6458B7A2">
      <w:pPr>
        <w:rPr>
          <w:rFonts w:hint="eastAsia" w:ascii="仿宋" w:hAnsi="仿宋" w:eastAsia="仿宋" w:cs="仿宋"/>
          <w:b w:val="0"/>
          <w:bCs/>
          <w:kern w:val="0"/>
          <w:sz w:val="24"/>
          <w:szCs w:val="24"/>
          <w:highlight w:val="none"/>
          <w:lang w:val="en-US" w:eastAsia="zh-CN" w:bidi="ar"/>
        </w:rPr>
      </w:pPr>
    </w:p>
    <w:p w14:paraId="24E99A5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sz w:val="28"/>
          <w:szCs w:val="28"/>
          <w:highlight w:val="none"/>
          <w:lang w:val="en-US" w:eastAsia="zh-CN"/>
        </w:rPr>
      </w:pPr>
    </w:p>
    <w:p w14:paraId="573AA9BB">
      <w:pPr>
        <w:pStyle w:val="2"/>
        <w:rPr>
          <w:rFonts w:hint="eastAsia"/>
          <w:lang w:val="en-US" w:eastAsia="zh-CN"/>
        </w:rPr>
      </w:pPr>
    </w:p>
    <w:p w14:paraId="765D9BE0">
      <w:pPr>
        <w:rPr>
          <w:rFonts w:hint="eastAsia" w:ascii="仿宋" w:hAnsi="仿宋" w:eastAsia="仿宋" w:cs="仿宋"/>
          <w:b w:val="0"/>
          <w:bCs/>
          <w:kern w:val="0"/>
          <w:sz w:val="24"/>
          <w:szCs w:val="24"/>
          <w:highlight w:val="none"/>
          <w:lang w:val="en-US" w:eastAsia="zh-CN" w:bidi="ar"/>
        </w:rPr>
      </w:pPr>
    </w:p>
    <w:p w14:paraId="6EFC2E88">
      <w:pPr>
        <w:pStyle w:val="2"/>
        <w:rPr>
          <w:rFonts w:hint="eastAsia" w:ascii="仿宋" w:hAnsi="仿宋" w:eastAsia="仿宋" w:cs="仿宋"/>
          <w:b w:val="0"/>
          <w:bCs/>
          <w:kern w:val="0"/>
          <w:sz w:val="24"/>
          <w:szCs w:val="24"/>
          <w:highlight w:val="none"/>
          <w:lang w:val="en-US" w:eastAsia="zh-CN" w:bidi="ar"/>
        </w:rPr>
      </w:pPr>
    </w:p>
    <w:p w14:paraId="21205EDF">
      <w:pPr>
        <w:rPr>
          <w:rFonts w:hint="eastAsia" w:ascii="仿宋" w:hAnsi="仿宋" w:eastAsia="仿宋" w:cs="仿宋"/>
          <w:b w:val="0"/>
          <w:bCs/>
          <w:kern w:val="0"/>
          <w:sz w:val="24"/>
          <w:szCs w:val="24"/>
          <w:highlight w:val="none"/>
          <w:lang w:val="en-US" w:eastAsia="zh-CN" w:bidi="ar"/>
        </w:rPr>
      </w:pPr>
    </w:p>
    <w:p w14:paraId="3C308419">
      <w:pPr>
        <w:pStyle w:val="2"/>
        <w:rPr>
          <w:rFonts w:hint="eastAsia" w:ascii="仿宋" w:hAnsi="仿宋" w:eastAsia="仿宋" w:cs="仿宋"/>
          <w:b w:val="0"/>
          <w:bCs/>
          <w:kern w:val="0"/>
          <w:sz w:val="24"/>
          <w:szCs w:val="24"/>
          <w:highlight w:val="none"/>
          <w:lang w:val="en-US" w:eastAsia="zh-CN" w:bidi="ar"/>
        </w:rPr>
      </w:pPr>
    </w:p>
    <w:p w14:paraId="54CCFA14">
      <w:pPr>
        <w:rPr>
          <w:rFonts w:hint="eastAsia" w:ascii="仿宋" w:hAnsi="仿宋" w:eastAsia="仿宋" w:cs="仿宋"/>
          <w:b w:val="0"/>
          <w:bCs/>
          <w:kern w:val="0"/>
          <w:sz w:val="24"/>
          <w:szCs w:val="24"/>
          <w:highlight w:val="none"/>
          <w:lang w:val="en-US" w:eastAsia="zh-CN" w:bidi="ar"/>
        </w:rPr>
      </w:pPr>
    </w:p>
    <w:p w14:paraId="578C2CF5">
      <w:pPr>
        <w:pStyle w:val="2"/>
        <w:rPr>
          <w:rFonts w:hint="eastAsia" w:ascii="仿宋" w:hAnsi="仿宋" w:eastAsia="仿宋" w:cs="仿宋"/>
          <w:b w:val="0"/>
          <w:bCs/>
          <w:kern w:val="0"/>
          <w:sz w:val="24"/>
          <w:szCs w:val="24"/>
          <w:highlight w:val="none"/>
          <w:lang w:val="en-US" w:eastAsia="zh-CN" w:bidi="ar"/>
        </w:rPr>
      </w:pPr>
    </w:p>
    <w:p w14:paraId="21CB7089">
      <w:pPr>
        <w:pStyle w:val="2"/>
        <w:rPr>
          <w:rFonts w:hint="eastAsia"/>
          <w:lang w:val="zh-CN" w:eastAsia="zh-CN"/>
        </w:rPr>
      </w:pPr>
    </w:p>
    <w:p w14:paraId="15D4ED4B">
      <w:pPr>
        <w:rPr>
          <w:rFonts w:hint="eastAsia"/>
          <w:lang w:val="zh-CN" w:eastAsia="zh-CN"/>
        </w:rPr>
      </w:pPr>
    </w:p>
    <w:p w14:paraId="22F8D2A8">
      <w:pPr>
        <w:pStyle w:val="2"/>
        <w:rPr>
          <w:rFonts w:hint="eastAsia"/>
          <w:lang w:val="zh-CN" w:eastAsia="zh-CN"/>
        </w:rPr>
      </w:pPr>
    </w:p>
    <w:p w14:paraId="3D6A88CD">
      <w:pPr>
        <w:rPr>
          <w:highlight w:val="none"/>
        </w:rPr>
      </w:pPr>
    </w:p>
    <w:sectPr>
      <w:head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9382">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A3704">
                          <w:pPr>
                            <w:pStyle w:val="5"/>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D4A3704">
                    <w:pPr>
                      <w:pStyle w:val="5"/>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212B0">
    <w:pPr>
      <w:pStyle w:val="6"/>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2ZTFjZGRjOTUwYTk0ODY2NjY1Yzk2NzFlOGJiMzYifQ=="/>
  </w:docVars>
  <w:rsids>
    <w:rsidRoot w:val="0E95274B"/>
    <w:rsid w:val="02355BF4"/>
    <w:rsid w:val="0E95274B"/>
    <w:rsid w:val="113B0990"/>
    <w:rsid w:val="346C66C3"/>
    <w:rsid w:val="38BC05E1"/>
    <w:rsid w:val="50AD2922"/>
    <w:rsid w:val="522B6734"/>
    <w:rsid w:val="602B103B"/>
    <w:rsid w:val="752D1A44"/>
    <w:rsid w:val="7E02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2"/>
    <w:qFormat/>
    <w:uiPriority w:val="0"/>
    <w:pPr>
      <w:keepNext/>
      <w:keepLines/>
      <w:spacing w:beforeLines="0" w:beforeAutospacing="0" w:afterLines="0" w:afterAutospacing="0" w:line="360" w:lineRule="auto"/>
      <w:outlineLvl w:val="1"/>
    </w:pPr>
    <w:rPr>
      <w:rFonts w:ascii="Arial" w:hAnsi="Arial"/>
      <w:b/>
      <w:kern w:val="0"/>
      <w:sz w:val="32"/>
      <w:lang w:val="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rPr>
      <w:rFonts w:ascii="宋体" w:hAnsi="宋体" w:eastAsia="宋体" w:cs="宋体"/>
      <w:sz w:val="20"/>
      <w:szCs w:val="20"/>
      <w:lang w:eastAsia="en-US"/>
    </w:rPr>
  </w:style>
  <w:style w:type="paragraph" w:styleId="4">
    <w:name w:val="Body Text Indent"/>
    <w:basedOn w:val="1"/>
    <w:qFormat/>
    <w:uiPriority w:val="0"/>
    <w:pPr>
      <w:spacing w:after="120"/>
      <w:ind w:left="420" w:leftChars="200"/>
    </w:pPr>
    <w:rPr>
      <w:rFonts w:ascii="Times New Roman" w:hAnsi="Times New Roman" w:eastAsia="宋体" w:cs="Times New Roman"/>
      <w:sz w:val="24"/>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2"/>
    <w:next w:val="9"/>
    <w:unhideWhenUsed/>
    <w:qFormat/>
    <w:uiPriority w:val="99"/>
    <w:pPr>
      <w:spacing w:after="120"/>
      <w:ind w:firstLine="420" w:firstLineChars="100"/>
    </w:pPr>
    <w:rPr>
      <w:rFonts w:hAnsi="Times New Roman" w:cs="Times New Roman"/>
      <w:sz w:val="24"/>
      <w:szCs w:val="24"/>
      <w:lang w:eastAsia="zh-CN"/>
    </w:rPr>
  </w:style>
  <w:style w:type="paragraph" w:styleId="9">
    <w:name w:val="Body Text First Indent 2"/>
    <w:basedOn w:val="4"/>
    <w:qFormat/>
    <w:uiPriority w:val="0"/>
    <w:pPr>
      <w:ind w:firstLine="420" w:firstLineChars="200"/>
    </w:pPr>
  </w:style>
  <w:style w:type="character" w:customStyle="1" w:styleId="12">
    <w:name w:val="标题 2 字符"/>
    <w:link w:val="3"/>
    <w:qFormat/>
    <w:uiPriority w:val="0"/>
    <w:rPr>
      <w:rFonts w:ascii="Arial" w:hAnsi="Arial"/>
      <w:b/>
      <w:kern w:val="0"/>
      <w:sz w:val="3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604</Words>
  <Characters>664</Characters>
  <Lines>0</Lines>
  <Paragraphs>0</Paragraphs>
  <TotalTime>29</TotalTime>
  <ScaleCrop>false</ScaleCrop>
  <LinksUpToDate>false</LinksUpToDate>
  <CharactersWithSpaces>665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2026-01-23T02:13:00Z</dcterms:created>
  <dc:creator>陕西笃信招标有限公司</dc:creator>
  <cp:lastModifiedBy>搬砖小奶猫</cp:lastModifiedBy>
  <dcterms:modified xsi:type="dcterms:W3CDTF">2026-07-20T07:00:10Z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B5021BBD80C942C195F7AAA8C640521A_13</vt:lpwstr>
  </property>
  <property fmtid="{D5CDD505-2E9C-101B-9397-08002B2CF9AE}" pid="4" name="KSOTemplateDocerSaveRecord">
    <vt:lpwstr>eyJoZGlkIjoiNDFhM2U4MjE2MTdlYjY2MDYwOWFlZWM2YjAzZWRjNzciLCJ1c2VySWQiOiIyNzg1NTE0MDkifQ==</vt:lpwstr>
  </property>
</Properties>
</file>