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0AE3F">
      <w:pPr>
        <w:spacing w:line="480" w:lineRule="exact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10592"/>
      <w:bookmarkStart w:id="1" w:name="_Toc5345"/>
      <w:bookmarkStart w:id="2" w:name="_Toc17225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商务要求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应答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表</w:t>
      </w:r>
      <w:bookmarkEnd w:id="0"/>
      <w:bookmarkEnd w:id="1"/>
      <w:bookmarkEnd w:id="2"/>
    </w:p>
    <w:p w14:paraId="030BF2AD">
      <w:pPr>
        <w:pStyle w:val="3"/>
        <w:spacing w:after="120" w:afterLines="50"/>
        <w:ind w:firstLine="120" w:firstLineChars="5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6549EAE0">
      <w:pPr>
        <w:pStyle w:val="3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341023EC">
      <w:pPr>
        <w:pStyle w:val="3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830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803"/>
        <w:gridCol w:w="1921"/>
        <w:gridCol w:w="2226"/>
        <w:gridCol w:w="1569"/>
      </w:tblGrid>
      <w:tr w14:paraId="27D5A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782" w:type="dxa"/>
            <w:vAlign w:val="center"/>
          </w:tcPr>
          <w:p w14:paraId="720F87F9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03" w:type="dxa"/>
            <w:vAlign w:val="center"/>
          </w:tcPr>
          <w:p w14:paraId="7602FE28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磋商文件商务要求</w:t>
            </w:r>
          </w:p>
        </w:tc>
        <w:tc>
          <w:tcPr>
            <w:tcW w:w="1921" w:type="dxa"/>
            <w:vAlign w:val="center"/>
          </w:tcPr>
          <w:p w14:paraId="511D7A56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响应文件商务响应</w:t>
            </w:r>
          </w:p>
        </w:tc>
        <w:tc>
          <w:tcPr>
            <w:tcW w:w="2226" w:type="dxa"/>
            <w:vAlign w:val="center"/>
          </w:tcPr>
          <w:p w14:paraId="0CEF21A3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正/负偏离或相同</w:t>
            </w:r>
          </w:p>
        </w:tc>
        <w:tc>
          <w:tcPr>
            <w:tcW w:w="1569" w:type="dxa"/>
            <w:vAlign w:val="center"/>
          </w:tcPr>
          <w:p w14:paraId="16B40A35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0201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BB2F6E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1416BA88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9C44C7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869638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177A0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706C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AD285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F495D5D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5E2DE7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D070D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EB72E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1167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37387F4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0EFDD96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1D8D2AA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3570CB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71A256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EEB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9A1D02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5A76201C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0889E22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10B73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A291C2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26C9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324A9F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5103FD0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ABFA8A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090BEE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D989CD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DA7D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20138B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7C7FF7B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1E644B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59853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57DB48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2489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EF258F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C1CC3D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B7662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002ED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B6598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25793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19AFD1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1DEDBD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CC61A9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DEF3CC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9A410F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FDC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815AF1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03026C8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73C52E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3156D40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A9318B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D5A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632368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260D62D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54C0F40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095A789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CD2F7E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36E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7045BC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4EE223C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C8A54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21ABC3A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08F59D8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2111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82" w:type="dxa"/>
          </w:tcPr>
          <w:p w14:paraId="190B485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1D8E65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C15078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7A4DD5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00082F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42752320">
      <w:pPr>
        <w:spacing w:line="360" w:lineRule="auto"/>
        <w:ind w:firstLine="480" w:firstLineChars="200"/>
        <w:outlineLvl w:val="9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  <w:bookmarkStart w:id="3" w:name="_GoBack"/>
      <w:bookmarkEnd w:id="3"/>
      <w:r>
        <w:rPr>
          <w:rFonts w:hint="eastAsia" w:ascii="仿宋" w:hAnsi="仿宋" w:eastAsia="仿宋" w:cs="仿宋"/>
          <w:color w:val="auto"/>
          <w:sz w:val="24"/>
          <w:highlight w:val="none"/>
        </w:rPr>
        <w:t>供应商若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磋商文件第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商务要求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1F195AAE">
      <w:pPr>
        <w:spacing w:line="72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29BAA7B2">
      <w:pPr>
        <w:spacing w:line="72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6B8B95C5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760D3E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56A90657"/>
    <w:rsid w:val="03537FDF"/>
    <w:rsid w:val="0D293B10"/>
    <w:rsid w:val="24B403E6"/>
    <w:rsid w:val="2B646AED"/>
    <w:rsid w:val="2DAA1BFB"/>
    <w:rsid w:val="38A30A45"/>
    <w:rsid w:val="3E315941"/>
    <w:rsid w:val="3E5A3954"/>
    <w:rsid w:val="40985AAC"/>
    <w:rsid w:val="42E83C24"/>
    <w:rsid w:val="56761F3C"/>
    <w:rsid w:val="56A90657"/>
    <w:rsid w:val="599C6525"/>
    <w:rsid w:val="65763E52"/>
    <w:rsid w:val="7968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243</Characters>
  <Lines>0</Lines>
  <Paragraphs>0</Paragraphs>
  <TotalTime>0</TotalTime>
  <ScaleCrop>false</ScaleCrop>
  <LinksUpToDate>false</LinksUpToDate>
  <CharactersWithSpaces>283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2024-08-01T03:42:00Z</dcterms:created>
  <dc:creator>芫花花花花</dc:creator>
  <cp:lastModifiedBy>XXIA</cp:lastModifiedBy>
  <dcterms:modified xsi:type="dcterms:W3CDTF">2026-06-29T08:45:59Z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A863F2A7A5CF4A5F93E0B6D1E6F0A762_11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