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795E56">
      <w:pPr>
        <w:jc w:val="center"/>
        <w:rPr>
          <w:rFonts w:hint="default" w:ascii="仿宋_GB2312" w:hAnsi="仿宋_GB2312" w:eastAsia="仿宋_GB2312" w:cs="仿宋_GB2312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6"/>
          <w:szCs w:val="36"/>
          <w:lang w:val="en-US" w:eastAsia="zh-CN"/>
        </w:rPr>
        <w:t>培训方案</w:t>
      </w:r>
    </w:p>
    <w:p w14:paraId="6C026634">
      <w:pPr>
        <w:jc w:val="left"/>
        <w:rPr>
          <w:rFonts w:hint="default" w:ascii="仿宋_GB2312" w:hAnsi="仿宋_GB2312" w:eastAsia="仿宋_GB2312" w:cs="仿宋_GB2312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  <w:t>格式自拟</w:t>
      </w:r>
    </w:p>
    <w:p w14:paraId="71FD286B">
      <w:pPr>
        <w:jc w:val="both"/>
        <w:rPr>
          <w:rFonts w:hint="eastAsia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F82C2D"/>
    <w:rsid w:val="0BEB259A"/>
    <w:rsid w:val="15211C4B"/>
    <w:rsid w:val="35E87A5C"/>
    <w:rsid w:val="46F82C2D"/>
    <w:rsid w:val="4E696292"/>
    <w:rsid w:val="5F0C3F11"/>
    <w:rsid w:val="61313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</Words>
  <Characters>93</Characters>
  <Lines>0</Lines>
  <Paragraphs>0</Paragraphs>
  <TotalTime>0</TotalTime>
  <ScaleCrop>false</ScaleCrop>
  <LinksUpToDate>false</LinksUpToDate>
  <CharactersWithSpaces>114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2026-04-03T02:32:00Z</dcterms:created>
  <dc:creator>XXIA</dc:creator>
  <cp:lastModifiedBy>XXIA</cp:lastModifiedBy>
  <dcterms:modified xsi:type="dcterms:W3CDTF">2026-06-29T08:48:42Z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49E683ADFC6A42518ABAE08755AD4846_11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