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536C0">
      <w:pPr>
        <w:pStyle w:val="3"/>
        <w:numPr>
          <w:ilvl w:val="2"/>
          <w:numId w:val="0"/>
        </w:numPr>
        <w:jc w:val="center"/>
        <w:rPr>
          <w:sz w:val="32"/>
          <w:szCs w:val="32"/>
        </w:rPr>
      </w:pPr>
      <w:r>
        <w:rPr>
          <w:rFonts w:hint="eastAsia"/>
          <w:bCs w:val="0"/>
          <w:sz w:val="32"/>
          <w:szCs w:val="32"/>
        </w:rPr>
        <w:t>产品技术参数表</w:t>
      </w:r>
    </w:p>
    <w:p w14:paraId="6CDB87E0">
      <w:pPr>
        <w:spacing w:line="360" w:lineRule="auto"/>
        <w:ind w:left="1532" w:hanging="1532" w:hangingChars="545"/>
        <w:rPr>
          <w:b/>
          <w:bCs/>
          <w:sz w:val="28"/>
          <w:szCs w:val="28"/>
        </w:rPr>
      </w:pPr>
      <w:r>
        <w:rPr>
          <w:rFonts w:hint="eastAsia"/>
          <w:b/>
          <w:bCs/>
          <w:sz w:val="28"/>
          <w:szCs w:val="28"/>
        </w:rPr>
        <w:t>采购项目名称：</w:t>
      </w:r>
      <w:r>
        <w:rPr>
          <w:rFonts w:hint="eastAsia"/>
          <w:sz w:val="28"/>
          <w:szCs w:val="28"/>
        </w:rPr>
        <w:t>{</w:t>
      </w:r>
      <w:r>
        <w:rPr>
          <w:rFonts w:hint="eastAsia"/>
          <w:sz w:val="28"/>
          <w:szCs w:val="28"/>
          <w:lang w:eastAsia="zh-Hans"/>
        </w:rPr>
        <w:t>请填写采购项目名称</w:t>
      </w:r>
      <w:r>
        <w:rPr>
          <w:rFonts w:hint="eastAsia"/>
          <w:sz w:val="28"/>
          <w:szCs w:val="28"/>
        </w:rPr>
        <w:t>}</w:t>
      </w:r>
    </w:p>
    <w:p w14:paraId="656696EF">
      <w:pPr>
        <w:spacing w:line="360" w:lineRule="auto"/>
        <w:rPr>
          <w:sz w:val="28"/>
          <w:szCs w:val="28"/>
        </w:rPr>
      </w:pPr>
      <w:r>
        <w:rPr>
          <w:rFonts w:hint="eastAsia"/>
          <w:b/>
          <w:bCs/>
          <w:sz w:val="28"/>
          <w:szCs w:val="28"/>
        </w:rPr>
        <w:t>采购项目编号：</w:t>
      </w:r>
      <w:r>
        <w:rPr>
          <w:rFonts w:hint="eastAsia"/>
          <w:sz w:val="28"/>
          <w:szCs w:val="28"/>
        </w:rPr>
        <w:t>{</w:t>
      </w:r>
      <w:r>
        <w:rPr>
          <w:rFonts w:hint="eastAsia"/>
          <w:sz w:val="28"/>
          <w:szCs w:val="28"/>
          <w:lang w:eastAsia="zh-Hans"/>
        </w:rPr>
        <w:t>请填写采购项目编号</w:t>
      </w:r>
      <w:r>
        <w:rPr>
          <w:rFonts w:hint="eastAsia"/>
          <w:sz w:val="28"/>
          <w:szCs w:val="28"/>
        </w:rPr>
        <w:t>}</w:t>
      </w:r>
    </w:p>
    <w:p w14:paraId="18E46D5F">
      <w:pPr>
        <w:spacing w:line="360" w:lineRule="auto"/>
        <w:rPr>
          <w:sz w:val="28"/>
          <w:szCs w:val="28"/>
        </w:rPr>
      </w:pPr>
      <w:r>
        <w:rPr>
          <w:rFonts w:hint="eastAsia"/>
          <w:b/>
          <w:bCs/>
          <w:sz w:val="28"/>
          <w:szCs w:val="28"/>
        </w:rPr>
        <w:t>采购</w:t>
      </w:r>
      <w:r>
        <w:rPr>
          <w:rFonts w:hint="eastAsia"/>
          <w:b/>
          <w:bCs/>
          <w:sz w:val="28"/>
          <w:szCs w:val="28"/>
          <w:lang w:eastAsia="zh-Hans"/>
        </w:rPr>
        <w:t>包号：</w:t>
      </w:r>
      <w:r>
        <w:rPr>
          <w:rFonts w:hint="eastAsia"/>
          <w:sz w:val="28"/>
          <w:szCs w:val="28"/>
        </w:rPr>
        <w:t>{</w:t>
      </w:r>
      <w:r>
        <w:rPr>
          <w:rFonts w:hint="eastAsia"/>
          <w:sz w:val="28"/>
          <w:szCs w:val="28"/>
          <w:lang w:eastAsia="zh-Hans"/>
        </w:rPr>
        <w:t>请填写</w:t>
      </w:r>
      <w:r>
        <w:rPr>
          <w:rFonts w:hint="eastAsia"/>
          <w:sz w:val="28"/>
          <w:szCs w:val="28"/>
        </w:rPr>
        <w:t>采购包</w:t>
      </w:r>
      <w:r>
        <w:rPr>
          <w:rFonts w:hint="eastAsia"/>
          <w:sz w:val="28"/>
          <w:szCs w:val="28"/>
          <w:lang w:eastAsia="zh-Hans"/>
        </w:rPr>
        <w:t>编号</w:t>
      </w:r>
      <w:r>
        <w:rPr>
          <w:rFonts w:hint="eastAsia"/>
          <w:sz w:val="28"/>
          <w:szCs w:val="28"/>
        </w:rPr>
        <w:t>}</w:t>
      </w:r>
      <w:r>
        <w:rPr>
          <w:sz w:val="28"/>
          <w:szCs w:val="28"/>
        </w:rPr>
        <w:t xml:space="preserve">     </w:t>
      </w:r>
    </w:p>
    <w:tbl>
      <w:tblPr>
        <w:tblStyle w:val="9"/>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741"/>
        <w:gridCol w:w="2088"/>
        <w:gridCol w:w="2548"/>
        <w:gridCol w:w="1418"/>
        <w:gridCol w:w="1412"/>
      </w:tblGrid>
      <w:tr w14:paraId="543E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vAlign w:val="center"/>
          </w:tcPr>
          <w:p w14:paraId="29586D3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序号</w:t>
            </w:r>
          </w:p>
        </w:tc>
        <w:tc>
          <w:tcPr>
            <w:tcW w:w="1741" w:type="dxa"/>
            <w:vAlign w:val="center"/>
          </w:tcPr>
          <w:p w14:paraId="5D93DAF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标的名称</w:t>
            </w:r>
          </w:p>
        </w:tc>
        <w:tc>
          <w:tcPr>
            <w:tcW w:w="2088" w:type="dxa"/>
            <w:vAlign w:val="center"/>
          </w:tcPr>
          <w:p w14:paraId="0FA596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招标文件要求</w:t>
            </w:r>
          </w:p>
        </w:tc>
        <w:tc>
          <w:tcPr>
            <w:tcW w:w="2548" w:type="dxa"/>
            <w:vAlign w:val="center"/>
          </w:tcPr>
          <w:p w14:paraId="635B4E7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8"/>
                <w:szCs w:val="28"/>
              </w:rPr>
            </w:pPr>
            <w:r>
              <w:rPr>
                <w:rFonts w:hint="eastAsia"/>
                <w:sz w:val="28"/>
                <w:szCs w:val="28"/>
              </w:rPr>
              <w:t>投标产品技术参数</w:t>
            </w:r>
          </w:p>
        </w:tc>
        <w:tc>
          <w:tcPr>
            <w:tcW w:w="1418" w:type="dxa"/>
            <w:vAlign w:val="center"/>
          </w:tcPr>
          <w:p w14:paraId="66E6CB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sz w:val="28"/>
                <w:szCs w:val="28"/>
                <w:lang w:val="en-US" w:eastAsia="zh-CN"/>
              </w:rPr>
            </w:pPr>
            <w:r>
              <w:rPr>
                <w:rFonts w:hint="eastAsia"/>
                <w:sz w:val="28"/>
                <w:szCs w:val="28"/>
                <w:lang w:val="en-US" w:eastAsia="zh-CN"/>
              </w:rPr>
              <w:t>偏差说明</w:t>
            </w:r>
          </w:p>
        </w:tc>
        <w:tc>
          <w:tcPr>
            <w:tcW w:w="1412" w:type="dxa"/>
            <w:vAlign w:val="center"/>
          </w:tcPr>
          <w:p w14:paraId="5CFF020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sz w:val="28"/>
                <w:szCs w:val="28"/>
                <w:lang w:val="en-US" w:eastAsia="zh-CN"/>
              </w:rPr>
            </w:pPr>
            <w:r>
              <w:rPr>
                <w:rFonts w:hint="default"/>
                <w:sz w:val="28"/>
                <w:szCs w:val="28"/>
                <w:lang w:val="en-US" w:eastAsia="zh-CN"/>
              </w:rPr>
              <w:t>证明材料</w:t>
            </w:r>
            <w:r>
              <w:rPr>
                <w:rFonts w:hint="eastAsia"/>
                <w:sz w:val="28"/>
                <w:szCs w:val="28"/>
                <w:lang w:val="en-US" w:eastAsia="zh-CN"/>
              </w:rPr>
              <w:t>对应页码</w:t>
            </w:r>
          </w:p>
        </w:tc>
      </w:tr>
      <w:tr w14:paraId="0B843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tcPr>
          <w:p w14:paraId="47FD156A">
            <w:pPr>
              <w:spacing w:line="360" w:lineRule="auto"/>
              <w:ind w:firstLine="548" w:firstLineChars="196"/>
              <w:rPr>
                <w:sz w:val="28"/>
                <w:szCs w:val="28"/>
              </w:rPr>
            </w:pPr>
          </w:p>
        </w:tc>
        <w:tc>
          <w:tcPr>
            <w:tcW w:w="1741" w:type="dxa"/>
          </w:tcPr>
          <w:p w14:paraId="762A0F25">
            <w:pPr>
              <w:spacing w:line="360" w:lineRule="auto"/>
              <w:ind w:firstLine="548" w:firstLineChars="196"/>
              <w:rPr>
                <w:sz w:val="28"/>
                <w:szCs w:val="28"/>
              </w:rPr>
            </w:pPr>
          </w:p>
        </w:tc>
        <w:tc>
          <w:tcPr>
            <w:tcW w:w="2088" w:type="dxa"/>
          </w:tcPr>
          <w:p w14:paraId="04FE8A21">
            <w:pPr>
              <w:spacing w:line="360" w:lineRule="auto"/>
              <w:ind w:firstLine="548" w:firstLineChars="196"/>
              <w:rPr>
                <w:sz w:val="28"/>
                <w:szCs w:val="28"/>
              </w:rPr>
            </w:pPr>
          </w:p>
        </w:tc>
        <w:tc>
          <w:tcPr>
            <w:tcW w:w="2548" w:type="dxa"/>
          </w:tcPr>
          <w:p w14:paraId="6AA2192F">
            <w:pPr>
              <w:spacing w:line="360" w:lineRule="auto"/>
              <w:ind w:firstLine="548" w:firstLineChars="196"/>
              <w:rPr>
                <w:sz w:val="28"/>
                <w:szCs w:val="28"/>
              </w:rPr>
            </w:pPr>
          </w:p>
        </w:tc>
        <w:tc>
          <w:tcPr>
            <w:tcW w:w="1418" w:type="dxa"/>
          </w:tcPr>
          <w:p w14:paraId="6C585602">
            <w:pPr>
              <w:spacing w:line="360" w:lineRule="auto"/>
              <w:ind w:firstLine="548" w:firstLineChars="196"/>
              <w:rPr>
                <w:sz w:val="28"/>
                <w:szCs w:val="28"/>
              </w:rPr>
            </w:pPr>
          </w:p>
        </w:tc>
        <w:tc>
          <w:tcPr>
            <w:tcW w:w="1412" w:type="dxa"/>
          </w:tcPr>
          <w:p w14:paraId="5780FD1C">
            <w:pPr>
              <w:spacing w:line="360" w:lineRule="auto"/>
              <w:ind w:firstLine="548" w:firstLineChars="196"/>
              <w:rPr>
                <w:sz w:val="28"/>
                <w:szCs w:val="28"/>
              </w:rPr>
            </w:pPr>
          </w:p>
        </w:tc>
      </w:tr>
      <w:tr w14:paraId="5A49E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tcPr>
          <w:p w14:paraId="02FEB283">
            <w:pPr>
              <w:spacing w:line="360" w:lineRule="auto"/>
              <w:ind w:firstLine="548" w:firstLineChars="196"/>
              <w:rPr>
                <w:sz w:val="28"/>
                <w:szCs w:val="28"/>
                <w:highlight w:val="red"/>
              </w:rPr>
            </w:pPr>
          </w:p>
        </w:tc>
        <w:tc>
          <w:tcPr>
            <w:tcW w:w="1741" w:type="dxa"/>
          </w:tcPr>
          <w:p w14:paraId="6EA7C3C2">
            <w:pPr>
              <w:spacing w:line="360" w:lineRule="auto"/>
              <w:ind w:firstLine="548" w:firstLineChars="196"/>
              <w:rPr>
                <w:sz w:val="28"/>
                <w:szCs w:val="28"/>
                <w:highlight w:val="red"/>
              </w:rPr>
            </w:pPr>
          </w:p>
        </w:tc>
        <w:tc>
          <w:tcPr>
            <w:tcW w:w="2088" w:type="dxa"/>
          </w:tcPr>
          <w:p w14:paraId="1E8EC7B6">
            <w:pPr>
              <w:spacing w:line="360" w:lineRule="auto"/>
              <w:ind w:firstLine="548" w:firstLineChars="196"/>
              <w:rPr>
                <w:sz w:val="28"/>
                <w:szCs w:val="28"/>
                <w:highlight w:val="red"/>
              </w:rPr>
            </w:pPr>
          </w:p>
        </w:tc>
        <w:tc>
          <w:tcPr>
            <w:tcW w:w="2548" w:type="dxa"/>
          </w:tcPr>
          <w:p w14:paraId="54A55A68">
            <w:pPr>
              <w:spacing w:line="360" w:lineRule="auto"/>
              <w:ind w:firstLine="548" w:firstLineChars="196"/>
              <w:rPr>
                <w:sz w:val="28"/>
                <w:szCs w:val="28"/>
                <w:highlight w:val="red"/>
              </w:rPr>
            </w:pPr>
          </w:p>
        </w:tc>
        <w:tc>
          <w:tcPr>
            <w:tcW w:w="1418" w:type="dxa"/>
          </w:tcPr>
          <w:p w14:paraId="7BE2B04F">
            <w:pPr>
              <w:spacing w:line="360" w:lineRule="auto"/>
              <w:ind w:firstLine="548" w:firstLineChars="196"/>
              <w:rPr>
                <w:sz w:val="28"/>
                <w:szCs w:val="28"/>
                <w:highlight w:val="red"/>
              </w:rPr>
            </w:pPr>
          </w:p>
        </w:tc>
        <w:tc>
          <w:tcPr>
            <w:tcW w:w="1412" w:type="dxa"/>
          </w:tcPr>
          <w:p w14:paraId="6B69086A">
            <w:pPr>
              <w:spacing w:line="360" w:lineRule="auto"/>
              <w:ind w:firstLine="548" w:firstLineChars="196"/>
              <w:rPr>
                <w:sz w:val="28"/>
                <w:szCs w:val="28"/>
                <w:highlight w:val="red"/>
              </w:rPr>
            </w:pPr>
          </w:p>
        </w:tc>
      </w:tr>
      <w:tr w14:paraId="0AF8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tcPr>
          <w:p w14:paraId="5B962CEC">
            <w:pPr>
              <w:spacing w:line="360" w:lineRule="auto"/>
              <w:ind w:firstLine="548" w:firstLineChars="196"/>
              <w:rPr>
                <w:sz w:val="28"/>
                <w:szCs w:val="28"/>
                <w:highlight w:val="red"/>
              </w:rPr>
            </w:pPr>
          </w:p>
        </w:tc>
        <w:tc>
          <w:tcPr>
            <w:tcW w:w="1741" w:type="dxa"/>
          </w:tcPr>
          <w:p w14:paraId="5815AF9D">
            <w:pPr>
              <w:spacing w:line="360" w:lineRule="auto"/>
              <w:ind w:firstLine="548" w:firstLineChars="196"/>
              <w:rPr>
                <w:sz w:val="28"/>
                <w:szCs w:val="28"/>
                <w:highlight w:val="red"/>
              </w:rPr>
            </w:pPr>
          </w:p>
        </w:tc>
        <w:tc>
          <w:tcPr>
            <w:tcW w:w="2088" w:type="dxa"/>
          </w:tcPr>
          <w:p w14:paraId="3A903C3D">
            <w:pPr>
              <w:spacing w:line="360" w:lineRule="auto"/>
              <w:ind w:firstLine="548" w:firstLineChars="196"/>
              <w:rPr>
                <w:sz w:val="28"/>
                <w:szCs w:val="28"/>
                <w:highlight w:val="red"/>
              </w:rPr>
            </w:pPr>
          </w:p>
        </w:tc>
        <w:tc>
          <w:tcPr>
            <w:tcW w:w="2548" w:type="dxa"/>
          </w:tcPr>
          <w:p w14:paraId="1EE157DE">
            <w:pPr>
              <w:spacing w:line="360" w:lineRule="auto"/>
              <w:ind w:firstLine="548" w:firstLineChars="196"/>
              <w:rPr>
                <w:sz w:val="28"/>
                <w:szCs w:val="28"/>
                <w:highlight w:val="red"/>
              </w:rPr>
            </w:pPr>
          </w:p>
        </w:tc>
        <w:tc>
          <w:tcPr>
            <w:tcW w:w="1418" w:type="dxa"/>
          </w:tcPr>
          <w:p w14:paraId="4DCCB205">
            <w:pPr>
              <w:spacing w:line="360" w:lineRule="auto"/>
              <w:ind w:firstLine="548" w:firstLineChars="196"/>
              <w:rPr>
                <w:sz w:val="28"/>
                <w:szCs w:val="28"/>
                <w:highlight w:val="red"/>
              </w:rPr>
            </w:pPr>
          </w:p>
        </w:tc>
        <w:tc>
          <w:tcPr>
            <w:tcW w:w="1412" w:type="dxa"/>
          </w:tcPr>
          <w:p w14:paraId="078053BD">
            <w:pPr>
              <w:spacing w:line="360" w:lineRule="auto"/>
              <w:ind w:firstLine="548" w:firstLineChars="196"/>
              <w:rPr>
                <w:sz w:val="28"/>
                <w:szCs w:val="28"/>
                <w:highlight w:val="red"/>
              </w:rPr>
            </w:pPr>
          </w:p>
        </w:tc>
      </w:tr>
      <w:tr w14:paraId="235B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tcPr>
          <w:p w14:paraId="08A36B0A">
            <w:pPr>
              <w:spacing w:line="360" w:lineRule="auto"/>
              <w:ind w:firstLine="548" w:firstLineChars="196"/>
              <w:rPr>
                <w:sz w:val="28"/>
                <w:szCs w:val="28"/>
                <w:highlight w:val="red"/>
              </w:rPr>
            </w:pPr>
          </w:p>
        </w:tc>
        <w:tc>
          <w:tcPr>
            <w:tcW w:w="1741" w:type="dxa"/>
          </w:tcPr>
          <w:p w14:paraId="7E11CFD8">
            <w:pPr>
              <w:spacing w:line="360" w:lineRule="auto"/>
              <w:ind w:firstLine="548" w:firstLineChars="196"/>
              <w:rPr>
                <w:sz w:val="28"/>
                <w:szCs w:val="28"/>
                <w:highlight w:val="red"/>
              </w:rPr>
            </w:pPr>
          </w:p>
        </w:tc>
        <w:tc>
          <w:tcPr>
            <w:tcW w:w="2088" w:type="dxa"/>
          </w:tcPr>
          <w:p w14:paraId="3A18095E">
            <w:pPr>
              <w:spacing w:line="360" w:lineRule="auto"/>
              <w:ind w:firstLine="548" w:firstLineChars="196"/>
              <w:rPr>
                <w:sz w:val="28"/>
                <w:szCs w:val="28"/>
                <w:highlight w:val="red"/>
              </w:rPr>
            </w:pPr>
          </w:p>
        </w:tc>
        <w:tc>
          <w:tcPr>
            <w:tcW w:w="2548" w:type="dxa"/>
          </w:tcPr>
          <w:p w14:paraId="0470389A">
            <w:pPr>
              <w:spacing w:line="360" w:lineRule="auto"/>
              <w:ind w:firstLine="548" w:firstLineChars="196"/>
              <w:rPr>
                <w:sz w:val="28"/>
                <w:szCs w:val="28"/>
                <w:highlight w:val="red"/>
              </w:rPr>
            </w:pPr>
          </w:p>
        </w:tc>
        <w:tc>
          <w:tcPr>
            <w:tcW w:w="1418" w:type="dxa"/>
          </w:tcPr>
          <w:p w14:paraId="48344BF3">
            <w:pPr>
              <w:spacing w:line="360" w:lineRule="auto"/>
              <w:ind w:firstLine="548" w:firstLineChars="196"/>
              <w:rPr>
                <w:sz w:val="28"/>
                <w:szCs w:val="28"/>
                <w:highlight w:val="red"/>
              </w:rPr>
            </w:pPr>
          </w:p>
        </w:tc>
        <w:tc>
          <w:tcPr>
            <w:tcW w:w="1412" w:type="dxa"/>
          </w:tcPr>
          <w:p w14:paraId="0C8305DC">
            <w:pPr>
              <w:spacing w:line="360" w:lineRule="auto"/>
              <w:ind w:firstLine="548" w:firstLineChars="196"/>
              <w:rPr>
                <w:sz w:val="28"/>
                <w:szCs w:val="28"/>
                <w:highlight w:val="red"/>
              </w:rPr>
            </w:pPr>
          </w:p>
        </w:tc>
      </w:tr>
      <w:tr w14:paraId="0712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tcPr>
          <w:p w14:paraId="30A71D30">
            <w:pPr>
              <w:spacing w:line="360" w:lineRule="auto"/>
              <w:ind w:firstLine="548" w:firstLineChars="196"/>
              <w:rPr>
                <w:sz w:val="28"/>
                <w:szCs w:val="28"/>
                <w:highlight w:val="red"/>
              </w:rPr>
            </w:pPr>
          </w:p>
        </w:tc>
        <w:tc>
          <w:tcPr>
            <w:tcW w:w="1741" w:type="dxa"/>
          </w:tcPr>
          <w:p w14:paraId="3039E318">
            <w:pPr>
              <w:spacing w:line="360" w:lineRule="auto"/>
              <w:ind w:firstLine="548" w:firstLineChars="196"/>
              <w:rPr>
                <w:sz w:val="28"/>
                <w:szCs w:val="28"/>
                <w:highlight w:val="red"/>
              </w:rPr>
            </w:pPr>
          </w:p>
        </w:tc>
        <w:tc>
          <w:tcPr>
            <w:tcW w:w="2088" w:type="dxa"/>
          </w:tcPr>
          <w:p w14:paraId="16161FF0">
            <w:pPr>
              <w:spacing w:line="360" w:lineRule="auto"/>
              <w:ind w:firstLine="548" w:firstLineChars="196"/>
              <w:rPr>
                <w:sz w:val="28"/>
                <w:szCs w:val="28"/>
                <w:highlight w:val="red"/>
              </w:rPr>
            </w:pPr>
          </w:p>
        </w:tc>
        <w:tc>
          <w:tcPr>
            <w:tcW w:w="2548" w:type="dxa"/>
          </w:tcPr>
          <w:p w14:paraId="7A99D039">
            <w:pPr>
              <w:spacing w:line="360" w:lineRule="auto"/>
              <w:ind w:firstLine="548" w:firstLineChars="196"/>
              <w:rPr>
                <w:sz w:val="28"/>
                <w:szCs w:val="28"/>
                <w:highlight w:val="red"/>
              </w:rPr>
            </w:pPr>
          </w:p>
        </w:tc>
        <w:tc>
          <w:tcPr>
            <w:tcW w:w="1418" w:type="dxa"/>
          </w:tcPr>
          <w:p w14:paraId="3B123001">
            <w:pPr>
              <w:spacing w:line="360" w:lineRule="auto"/>
              <w:ind w:firstLine="548" w:firstLineChars="196"/>
              <w:rPr>
                <w:sz w:val="28"/>
                <w:szCs w:val="28"/>
                <w:highlight w:val="red"/>
              </w:rPr>
            </w:pPr>
          </w:p>
        </w:tc>
        <w:tc>
          <w:tcPr>
            <w:tcW w:w="1412" w:type="dxa"/>
          </w:tcPr>
          <w:p w14:paraId="27707C98">
            <w:pPr>
              <w:spacing w:line="360" w:lineRule="auto"/>
              <w:ind w:firstLine="548" w:firstLineChars="196"/>
              <w:rPr>
                <w:sz w:val="28"/>
                <w:szCs w:val="28"/>
                <w:highlight w:val="red"/>
              </w:rPr>
            </w:pPr>
          </w:p>
        </w:tc>
      </w:tr>
      <w:tr w14:paraId="3F83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tcPr>
          <w:p w14:paraId="392DFDCD">
            <w:pPr>
              <w:spacing w:line="360" w:lineRule="auto"/>
              <w:ind w:firstLine="548" w:firstLineChars="196"/>
              <w:rPr>
                <w:sz w:val="28"/>
                <w:szCs w:val="28"/>
                <w:highlight w:val="red"/>
              </w:rPr>
            </w:pPr>
          </w:p>
        </w:tc>
        <w:tc>
          <w:tcPr>
            <w:tcW w:w="1741" w:type="dxa"/>
          </w:tcPr>
          <w:p w14:paraId="64FE7A6C">
            <w:pPr>
              <w:spacing w:line="360" w:lineRule="auto"/>
              <w:ind w:firstLine="548" w:firstLineChars="196"/>
              <w:rPr>
                <w:sz w:val="28"/>
                <w:szCs w:val="28"/>
                <w:highlight w:val="red"/>
              </w:rPr>
            </w:pPr>
          </w:p>
        </w:tc>
        <w:tc>
          <w:tcPr>
            <w:tcW w:w="2088" w:type="dxa"/>
          </w:tcPr>
          <w:p w14:paraId="62B1339E">
            <w:pPr>
              <w:spacing w:line="360" w:lineRule="auto"/>
              <w:ind w:firstLine="548" w:firstLineChars="196"/>
              <w:rPr>
                <w:sz w:val="28"/>
                <w:szCs w:val="28"/>
                <w:highlight w:val="red"/>
              </w:rPr>
            </w:pPr>
          </w:p>
        </w:tc>
        <w:tc>
          <w:tcPr>
            <w:tcW w:w="2548" w:type="dxa"/>
          </w:tcPr>
          <w:p w14:paraId="4ABD43D7">
            <w:pPr>
              <w:spacing w:line="360" w:lineRule="auto"/>
              <w:ind w:firstLine="548" w:firstLineChars="196"/>
              <w:rPr>
                <w:sz w:val="28"/>
                <w:szCs w:val="28"/>
                <w:highlight w:val="red"/>
              </w:rPr>
            </w:pPr>
          </w:p>
        </w:tc>
        <w:tc>
          <w:tcPr>
            <w:tcW w:w="1418" w:type="dxa"/>
          </w:tcPr>
          <w:p w14:paraId="69E24762">
            <w:pPr>
              <w:spacing w:line="360" w:lineRule="auto"/>
              <w:ind w:firstLine="548" w:firstLineChars="196"/>
              <w:rPr>
                <w:sz w:val="28"/>
                <w:szCs w:val="28"/>
                <w:highlight w:val="red"/>
              </w:rPr>
            </w:pPr>
          </w:p>
        </w:tc>
        <w:tc>
          <w:tcPr>
            <w:tcW w:w="1412" w:type="dxa"/>
          </w:tcPr>
          <w:p w14:paraId="07F2D40C">
            <w:pPr>
              <w:spacing w:line="360" w:lineRule="auto"/>
              <w:ind w:firstLine="548" w:firstLineChars="196"/>
              <w:rPr>
                <w:sz w:val="28"/>
                <w:szCs w:val="28"/>
                <w:highlight w:val="red"/>
              </w:rPr>
            </w:pPr>
          </w:p>
        </w:tc>
      </w:tr>
      <w:tr w14:paraId="573F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8" w:type="dxa"/>
          </w:tcPr>
          <w:p w14:paraId="10617263">
            <w:pPr>
              <w:spacing w:line="360" w:lineRule="auto"/>
              <w:ind w:firstLine="548" w:firstLineChars="196"/>
              <w:rPr>
                <w:sz w:val="28"/>
                <w:szCs w:val="28"/>
                <w:highlight w:val="red"/>
              </w:rPr>
            </w:pPr>
          </w:p>
        </w:tc>
        <w:tc>
          <w:tcPr>
            <w:tcW w:w="1741" w:type="dxa"/>
          </w:tcPr>
          <w:p w14:paraId="1BBD6C4D">
            <w:pPr>
              <w:spacing w:line="360" w:lineRule="auto"/>
              <w:ind w:firstLine="548" w:firstLineChars="196"/>
              <w:rPr>
                <w:sz w:val="28"/>
                <w:szCs w:val="28"/>
                <w:highlight w:val="red"/>
              </w:rPr>
            </w:pPr>
          </w:p>
        </w:tc>
        <w:tc>
          <w:tcPr>
            <w:tcW w:w="2088" w:type="dxa"/>
          </w:tcPr>
          <w:p w14:paraId="0A5F9B4C">
            <w:pPr>
              <w:spacing w:line="360" w:lineRule="auto"/>
              <w:ind w:firstLine="548" w:firstLineChars="196"/>
              <w:rPr>
                <w:sz w:val="28"/>
                <w:szCs w:val="28"/>
                <w:highlight w:val="red"/>
              </w:rPr>
            </w:pPr>
          </w:p>
        </w:tc>
        <w:tc>
          <w:tcPr>
            <w:tcW w:w="2548" w:type="dxa"/>
          </w:tcPr>
          <w:p w14:paraId="1AEA840F">
            <w:pPr>
              <w:spacing w:line="360" w:lineRule="auto"/>
              <w:ind w:firstLine="548" w:firstLineChars="196"/>
              <w:rPr>
                <w:sz w:val="28"/>
                <w:szCs w:val="28"/>
                <w:highlight w:val="red"/>
              </w:rPr>
            </w:pPr>
          </w:p>
        </w:tc>
        <w:tc>
          <w:tcPr>
            <w:tcW w:w="1418" w:type="dxa"/>
          </w:tcPr>
          <w:p w14:paraId="7D98CB5B">
            <w:pPr>
              <w:spacing w:line="360" w:lineRule="auto"/>
              <w:ind w:firstLine="548" w:firstLineChars="196"/>
              <w:rPr>
                <w:sz w:val="28"/>
                <w:szCs w:val="28"/>
                <w:highlight w:val="red"/>
              </w:rPr>
            </w:pPr>
          </w:p>
        </w:tc>
        <w:tc>
          <w:tcPr>
            <w:tcW w:w="1412" w:type="dxa"/>
          </w:tcPr>
          <w:p w14:paraId="58E60617">
            <w:pPr>
              <w:spacing w:line="360" w:lineRule="auto"/>
              <w:ind w:firstLine="548" w:firstLineChars="196"/>
              <w:rPr>
                <w:sz w:val="28"/>
                <w:szCs w:val="28"/>
                <w:highlight w:val="red"/>
              </w:rPr>
            </w:pPr>
          </w:p>
        </w:tc>
      </w:tr>
    </w:tbl>
    <w:p w14:paraId="756B0DD2">
      <w:pPr>
        <w:autoSpaceDE w:val="0"/>
        <w:autoSpaceDN w:val="0"/>
        <w:adjustRightInd w:val="0"/>
        <w:snapToGrid w:val="0"/>
        <w:spacing w:line="360" w:lineRule="auto"/>
        <w:jc w:val="left"/>
        <w:rPr>
          <w:rFonts w:hint="eastAsia" w:ascii="宋体" w:hAnsi="宋体" w:cs="宋体"/>
          <w:snapToGrid w:val="0"/>
          <w:kern w:val="21"/>
          <w:sz w:val="24"/>
          <w:highlight w:val="none"/>
        </w:rPr>
      </w:pPr>
      <w:r>
        <w:rPr>
          <w:rFonts w:hint="eastAsia"/>
          <w:sz w:val="28"/>
          <w:szCs w:val="28"/>
        </w:rPr>
        <w:t>注：</w:t>
      </w:r>
      <w:r>
        <w:rPr>
          <w:rFonts w:hint="eastAsia" w:ascii="宋体" w:hAnsi="宋体" w:cs="宋体"/>
          <w:snapToGrid w:val="0"/>
          <w:kern w:val="21"/>
          <w:sz w:val="24"/>
          <w:highlight w:val="none"/>
          <w:lang w:val="en-US" w:eastAsia="zh-CN"/>
        </w:rPr>
        <w:t>1</w:t>
      </w:r>
      <w:r>
        <w:rPr>
          <w:rFonts w:hint="eastAsia" w:ascii="宋体" w:hAnsi="宋体" w:cs="宋体"/>
          <w:snapToGrid w:val="0"/>
          <w:kern w:val="21"/>
          <w:sz w:val="24"/>
          <w:highlight w:val="none"/>
        </w:rPr>
        <w:t>、</w:t>
      </w:r>
      <w:bookmarkStart w:id="0" w:name="_GoBack"/>
      <w:bookmarkEnd w:id="0"/>
      <w:r>
        <w:rPr>
          <w:rFonts w:hint="eastAsia" w:ascii="宋体" w:hAnsi="宋体" w:cs="宋体"/>
          <w:snapToGrid w:val="0"/>
          <w:kern w:val="21"/>
          <w:sz w:val="24"/>
          <w:highlight w:val="none"/>
        </w:rPr>
        <w:t>该表应按照招标文件</w:t>
      </w:r>
      <w:r>
        <w:rPr>
          <w:rFonts w:hint="eastAsia" w:ascii="宋体" w:hAnsi="宋体" w:cs="宋体"/>
          <w:b/>
          <w:bCs/>
          <w:sz w:val="24"/>
          <w:highlight w:val="none"/>
        </w:rPr>
        <w:t>《第三章 招标项目技术、服务、商务及其他要求》中“3.3技术要求”的“ 技术参数与性能指标”</w:t>
      </w:r>
      <w:r>
        <w:rPr>
          <w:rFonts w:hint="eastAsia" w:ascii="宋体" w:hAnsi="宋体" w:cs="宋体"/>
          <w:b/>
          <w:bCs/>
          <w:sz w:val="24"/>
          <w:highlight w:val="none"/>
          <w:lang w:val="en-US" w:eastAsia="zh-CN"/>
        </w:rPr>
        <w:t>招标文件</w:t>
      </w:r>
      <w:r>
        <w:rPr>
          <w:rFonts w:hint="eastAsia" w:ascii="宋体" w:hAnsi="宋体" w:cs="宋体"/>
          <w:b/>
          <w:bCs/>
          <w:snapToGrid w:val="0"/>
          <w:kern w:val="21"/>
          <w:sz w:val="24"/>
          <w:highlight w:val="none"/>
        </w:rPr>
        <w:t>要求</w:t>
      </w:r>
      <w:r>
        <w:rPr>
          <w:rFonts w:hint="eastAsia" w:ascii="宋体" w:hAnsi="宋体" w:cs="宋体"/>
          <w:snapToGrid w:val="0"/>
          <w:kern w:val="21"/>
          <w:sz w:val="24"/>
          <w:highlight w:val="none"/>
        </w:rPr>
        <w:t>和投标产品技术参数</w:t>
      </w:r>
      <w:r>
        <w:rPr>
          <w:rFonts w:hint="eastAsia" w:ascii="宋体" w:hAnsi="宋体" w:cs="宋体"/>
          <w:b/>
          <w:bCs/>
          <w:snapToGrid w:val="0"/>
          <w:kern w:val="21"/>
          <w:sz w:val="24"/>
          <w:highlight w:val="none"/>
        </w:rPr>
        <w:t>逐条</w:t>
      </w:r>
      <w:r>
        <w:rPr>
          <w:rFonts w:hint="eastAsia" w:ascii="宋体" w:hAnsi="宋体" w:cs="宋体"/>
          <w:snapToGrid w:val="0"/>
          <w:kern w:val="21"/>
          <w:sz w:val="24"/>
          <w:highlight w:val="none"/>
        </w:rPr>
        <w:t>对比如实填写，根据响应情况在“</w:t>
      </w:r>
      <w:r>
        <w:rPr>
          <w:rFonts w:hint="eastAsia" w:ascii="宋体" w:hAnsi="宋体" w:cs="宋体"/>
          <w:snapToGrid w:val="0"/>
          <w:kern w:val="21"/>
          <w:sz w:val="24"/>
          <w:highlight w:val="none"/>
          <w:lang w:eastAsia="zh-CN"/>
        </w:rPr>
        <w:t>偏差</w:t>
      </w:r>
      <w:r>
        <w:rPr>
          <w:rFonts w:hint="eastAsia" w:ascii="宋体" w:hAnsi="宋体" w:cs="宋体"/>
          <w:snapToGrid w:val="0"/>
          <w:kern w:val="21"/>
          <w:sz w:val="24"/>
          <w:highlight w:val="none"/>
          <w:lang w:val="en-US" w:eastAsia="zh-CN"/>
        </w:rPr>
        <w:t>说明</w:t>
      </w:r>
      <w:r>
        <w:rPr>
          <w:rFonts w:hint="eastAsia" w:ascii="宋体" w:hAnsi="宋体" w:cs="宋体"/>
          <w:snapToGrid w:val="0"/>
          <w:kern w:val="21"/>
          <w:sz w:val="24"/>
          <w:highlight w:val="none"/>
        </w:rPr>
        <w:t>”栏填写正</w:t>
      </w:r>
      <w:r>
        <w:rPr>
          <w:rFonts w:hint="eastAsia" w:ascii="宋体" w:hAnsi="宋体" w:cs="宋体"/>
          <w:snapToGrid w:val="0"/>
          <w:kern w:val="21"/>
          <w:sz w:val="24"/>
          <w:highlight w:val="none"/>
          <w:lang w:eastAsia="zh-CN"/>
        </w:rPr>
        <w:t>偏差</w:t>
      </w:r>
      <w:r>
        <w:rPr>
          <w:rFonts w:hint="eastAsia" w:ascii="宋体" w:hAnsi="宋体" w:cs="宋体"/>
          <w:snapToGrid w:val="0"/>
          <w:kern w:val="21"/>
          <w:sz w:val="24"/>
          <w:highlight w:val="none"/>
        </w:rPr>
        <w:t>或负</w:t>
      </w:r>
      <w:r>
        <w:rPr>
          <w:rFonts w:hint="eastAsia" w:ascii="宋体" w:hAnsi="宋体" w:cs="宋体"/>
          <w:snapToGrid w:val="0"/>
          <w:kern w:val="21"/>
          <w:sz w:val="24"/>
          <w:highlight w:val="none"/>
          <w:lang w:eastAsia="zh-CN"/>
        </w:rPr>
        <w:t>偏差</w:t>
      </w:r>
      <w:r>
        <w:rPr>
          <w:rFonts w:hint="eastAsia" w:ascii="宋体" w:hAnsi="宋体" w:cs="宋体"/>
          <w:snapToGrid w:val="0"/>
          <w:kern w:val="21"/>
          <w:sz w:val="24"/>
          <w:highlight w:val="none"/>
          <w:lang w:val="en-US" w:eastAsia="zh-CN"/>
        </w:rPr>
        <w:t>或无偏差</w:t>
      </w:r>
      <w:r>
        <w:rPr>
          <w:rFonts w:hint="eastAsia" w:ascii="宋体" w:hAnsi="宋体" w:cs="宋体"/>
          <w:snapToGrid w:val="0"/>
          <w:kern w:val="21"/>
          <w:sz w:val="24"/>
          <w:highlight w:val="none"/>
        </w:rPr>
        <w:t>，在“</w:t>
      </w:r>
      <w:r>
        <w:rPr>
          <w:rFonts w:hint="eastAsia" w:ascii="宋体" w:hAnsi="宋体" w:cs="宋体"/>
          <w:snapToGrid w:val="0"/>
          <w:kern w:val="21"/>
          <w:sz w:val="24"/>
          <w:highlight w:val="none"/>
          <w:lang w:val="en-US" w:eastAsia="zh-CN"/>
        </w:rPr>
        <w:t>证明材料对应页码</w:t>
      </w:r>
      <w:r>
        <w:rPr>
          <w:rFonts w:hint="eastAsia" w:ascii="宋体" w:hAnsi="宋体" w:cs="宋体"/>
          <w:snapToGrid w:val="0"/>
          <w:kern w:val="21"/>
          <w:sz w:val="24"/>
          <w:highlight w:val="none"/>
        </w:rPr>
        <w:t>”栏注明该条在投标文件中的</w:t>
      </w:r>
      <w:r>
        <w:rPr>
          <w:rFonts w:hint="eastAsia" w:ascii="宋体" w:hAnsi="宋体" w:cs="宋体"/>
          <w:snapToGrid w:val="0"/>
          <w:kern w:val="21"/>
          <w:sz w:val="24"/>
          <w:highlight w:val="none"/>
          <w:lang w:val="en-US" w:eastAsia="zh-CN"/>
        </w:rPr>
        <w:t>对应</w:t>
      </w:r>
      <w:r>
        <w:rPr>
          <w:rFonts w:hint="eastAsia" w:ascii="宋体" w:hAnsi="宋体" w:cs="宋体"/>
          <w:snapToGrid w:val="0"/>
          <w:kern w:val="21"/>
          <w:sz w:val="24"/>
          <w:highlight w:val="none"/>
        </w:rPr>
        <w:t>页码。</w:t>
      </w:r>
    </w:p>
    <w:p w14:paraId="74950EE3">
      <w:pPr>
        <w:autoSpaceDE w:val="0"/>
        <w:autoSpaceDN w:val="0"/>
        <w:adjustRightInd w:val="0"/>
        <w:snapToGrid w:val="0"/>
        <w:spacing w:line="360" w:lineRule="auto"/>
        <w:jc w:val="left"/>
        <w:rPr>
          <w:rFonts w:hint="eastAsia" w:ascii="宋体" w:hAnsi="宋体" w:eastAsia="宋体" w:cs="宋体"/>
          <w:b w:val="0"/>
          <w:bCs w:val="0"/>
          <w:sz w:val="24"/>
          <w:highlight w:val="none"/>
        </w:rPr>
      </w:pPr>
      <w:r>
        <w:rPr>
          <w:rFonts w:hint="eastAsia" w:ascii="宋体" w:hAnsi="宋体" w:eastAsia="宋体" w:cs="宋体"/>
          <w:b w:val="0"/>
          <w:bCs w:val="0"/>
          <w:sz w:val="24"/>
          <w:highlight w:val="none"/>
          <w:lang w:val="en-US" w:eastAsia="zh-CN"/>
        </w:rPr>
        <w:t>2、投标人需提供相关的技术、功能的证明材料（可提供生产厂家确认的、相应的功能证明材料,包括但不限于权威机构出具的检验报告或说明书或技术白皮书或官网和功能截图等）予以佐证，无法提供佐证的参数按负偏差扣分。</w:t>
      </w:r>
    </w:p>
    <w:p w14:paraId="4076EE69">
      <w:pPr>
        <w:pStyle w:val="5"/>
        <w:spacing w:line="360" w:lineRule="auto"/>
        <w:rPr>
          <w:rFonts w:ascii="宋体" w:hAnsi="宋体" w:cs="宋体"/>
          <w:b w:val="0"/>
          <w:bCs w:val="0"/>
          <w:snapToGrid w:val="0"/>
          <w:kern w:val="21"/>
          <w:sz w:val="24"/>
          <w:szCs w:val="24"/>
          <w:highlight w:val="none"/>
        </w:rPr>
      </w:pPr>
      <w:r>
        <w:rPr>
          <w:rFonts w:hint="eastAsia" w:ascii="宋体" w:hAnsi="宋体" w:cs="宋体"/>
          <w:b w:val="0"/>
          <w:bCs w:val="0"/>
          <w:snapToGrid w:val="0"/>
          <w:kern w:val="21"/>
          <w:sz w:val="24"/>
          <w:szCs w:val="24"/>
          <w:highlight w:val="none"/>
          <w:lang w:val="en-US" w:eastAsia="zh-CN"/>
        </w:rPr>
        <w:t>3</w:t>
      </w:r>
      <w:r>
        <w:rPr>
          <w:rFonts w:hint="eastAsia" w:ascii="宋体" w:hAnsi="宋体" w:cs="宋体"/>
          <w:b w:val="0"/>
          <w:bCs w:val="0"/>
          <w:snapToGrid w:val="0"/>
          <w:kern w:val="21"/>
          <w:sz w:val="24"/>
          <w:szCs w:val="24"/>
          <w:highlight w:val="none"/>
        </w:rPr>
        <w:t>、</w:t>
      </w:r>
      <w:r>
        <w:rPr>
          <w:rFonts w:hint="eastAsia" w:ascii="宋体" w:hAnsi="宋体" w:cs="宋体"/>
          <w:b w:val="0"/>
          <w:bCs w:val="0"/>
          <w:snapToGrid w:val="0"/>
          <w:kern w:val="21"/>
          <w:sz w:val="24"/>
          <w:szCs w:val="24"/>
          <w:highlight w:val="none"/>
          <w:lang w:val="en-US" w:eastAsia="zh-CN"/>
        </w:rPr>
        <w:t>投标人</w:t>
      </w:r>
      <w:r>
        <w:rPr>
          <w:rFonts w:hint="eastAsia" w:ascii="宋体" w:hAnsi="宋体" w:cs="宋体"/>
          <w:b w:val="0"/>
          <w:bCs w:val="0"/>
          <w:snapToGrid w:val="0"/>
          <w:kern w:val="21"/>
          <w:sz w:val="24"/>
          <w:szCs w:val="24"/>
          <w:highlight w:val="none"/>
        </w:rPr>
        <w:t>必须据实填写，不得虚假响应，否则将按照</w:t>
      </w:r>
      <w:r>
        <w:rPr>
          <w:rFonts w:hint="eastAsia" w:ascii="宋体" w:hAnsi="宋体" w:cs="宋体"/>
          <w:b w:val="0"/>
          <w:bCs w:val="0"/>
          <w:snapToGrid w:val="0"/>
          <w:kern w:val="21"/>
          <w:sz w:val="24"/>
          <w:szCs w:val="24"/>
          <w:highlight w:val="none"/>
          <w:lang w:val="en-US" w:eastAsia="zh-CN"/>
        </w:rPr>
        <w:t>招标文件及相关</w:t>
      </w:r>
      <w:r>
        <w:rPr>
          <w:rFonts w:hint="eastAsia" w:ascii="宋体" w:hAnsi="宋体" w:cs="宋体"/>
          <w:b w:val="0"/>
          <w:bCs w:val="0"/>
          <w:snapToGrid w:val="0"/>
          <w:kern w:val="21"/>
          <w:sz w:val="24"/>
          <w:szCs w:val="24"/>
          <w:highlight w:val="none"/>
        </w:rPr>
        <w:t>规定处理。</w:t>
      </w:r>
    </w:p>
    <w:p w14:paraId="0CC54011">
      <w:pPr>
        <w:pStyle w:val="5"/>
        <w:spacing w:line="360" w:lineRule="auto"/>
        <w:rPr>
          <w:rFonts w:ascii="宋体" w:hAnsi="宋体" w:cs="宋体"/>
          <w:snapToGrid w:val="0"/>
          <w:kern w:val="21"/>
          <w:sz w:val="24"/>
          <w:szCs w:val="24"/>
          <w:highlight w:val="none"/>
        </w:rPr>
      </w:pPr>
      <w:r>
        <w:rPr>
          <w:rFonts w:hint="eastAsia" w:ascii="宋体" w:hAnsi="宋体" w:cs="宋体"/>
          <w:snapToGrid w:val="0"/>
          <w:kern w:val="21"/>
          <w:sz w:val="24"/>
          <w:szCs w:val="24"/>
          <w:highlight w:val="none"/>
          <w:lang w:val="en-US" w:eastAsia="zh-CN"/>
        </w:rPr>
        <w:t>4</w:t>
      </w:r>
      <w:r>
        <w:rPr>
          <w:rFonts w:hint="eastAsia" w:ascii="宋体" w:hAnsi="宋体" w:cs="宋体"/>
          <w:snapToGrid w:val="0"/>
          <w:kern w:val="21"/>
          <w:sz w:val="24"/>
          <w:szCs w:val="24"/>
          <w:highlight w:val="none"/>
        </w:rPr>
        <w:t>、表格可自行添加。</w:t>
      </w:r>
    </w:p>
    <w:p w14:paraId="206C45CF">
      <w:pPr>
        <w:spacing w:line="360" w:lineRule="auto"/>
        <w:ind w:firstLine="3920" w:firstLineChars="1400"/>
        <w:jc w:val="both"/>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 xml:space="preserve"> 供应商</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（盖章）</w:t>
      </w:r>
    </w:p>
    <w:p w14:paraId="4F9441AD">
      <w:pPr>
        <w:spacing w:line="360" w:lineRule="auto"/>
        <w:ind w:left="1"/>
        <w:jc w:val="right"/>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cs="宋体"/>
          <w:color w:val="auto"/>
          <w:sz w:val="28"/>
          <w:szCs w:val="28"/>
          <w:highlight w:val="none"/>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67299E01"/>
    <w:rsid w:val="001B3FFD"/>
    <w:rsid w:val="0026157C"/>
    <w:rsid w:val="00827B97"/>
    <w:rsid w:val="00B42E0C"/>
    <w:rsid w:val="00BB7BFC"/>
    <w:rsid w:val="00FA554F"/>
    <w:rsid w:val="02A604E3"/>
    <w:rsid w:val="0EFF2622"/>
    <w:rsid w:val="13830FE4"/>
    <w:rsid w:val="221551C1"/>
    <w:rsid w:val="327D55BA"/>
    <w:rsid w:val="3C6B3628"/>
    <w:rsid w:val="5BB6737B"/>
    <w:rsid w:val="62181920"/>
    <w:rsid w:val="67299E01"/>
    <w:rsid w:val="6D98664D"/>
    <w:rsid w:val="70343B18"/>
    <w:rsid w:val="7DA41F1A"/>
    <w:rsid w:val="FBFF9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link w:val="11"/>
    <w:autoRedefine/>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HTML Preformatted"/>
    <w:basedOn w:val="1"/>
    <w:unhideWhenUsed/>
    <w:qFormat/>
    <w:uiPriority w:val="99"/>
    <w:pPr>
      <w:widowControl/>
      <w:jc w:val="left"/>
    </w:pPr>
    <w:rPr>
      <w:rFonts w:ascii="黑体" w:hAnsi="Courier New" w:eastAsia="黑体" w:cs="宋体"/>
      <w:kern w:val="0"/>
      <w:sz w:val="20"/>
      <w:szCs w:val="20"/>
    </w:rPr>
  </w:style>
  <w:style w:type="paragraph" w:styleId="4">
    <w:name w:val="annotation text"/>
    <w:basedOn w:val="1"/>
    <w:link w:val="12"/>
    <w:autoRedefine/>
    <w:qFormat/>
    <w:uiPriority w:val="0"/>
    <w:pPr>
      <w:jc w:val="left"/>
    </w:pPr>
  </w:style>
  <w:style w:type="paragraph" w:styleId="5">
    <w:name w:val="Body Text"/>
    <w:basedOn w:val="1"/>
    <w:next w:val="1"/>
    <w:autoRedefine/>
    <w:qFormat/>
    <w:uiPriority w:val="0"/>
    <w:pPr>
      <w:spacing w:after="120"/>
    </w:pPr>
  </w:style>
  <w:style w:type="paragraph" w:styleId="6">
    <w:name w:val="footer"/>
    <w:basedOn w:val="1"/>
    <w:link w:val="14"/>
    <w:autoRedefine/>
    <w:qFormat/>
    <w:uiPriority w:val="0"/>
    <w:pPr>
      <w:tabs>
        <w:tab w:val="center" w:pos="4153"/>
        <w:tab w:val="right" w:pos="8306"/>
      </w:tabs>
      <w:snapToGrid w:val="0"/>
      <w:jc w:val="left"/>
    </w:pPr>
    <w:rPr>
      <w:sz w:val="18"/>
      <w:szCs w:val="18"/>
    </w:rPr>
  </w:style>
  <w:style w:type="paragraph" w:styleId="7">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2"/>
    <w:basedOn w:val="1"/>
    <w:next w:val="1"/>
    <w:autoRedefine/>
    <w:qFormat/>
    <w:uiPriority w:val="0"/>
    <w:pPr>
      <w:tabs>
        <w:tab w:val="left" w:pos="620"/>
        <w:tab w:val="right" w:leader="dot" w:pos="8364"/>
      </w:tabs>
      <w:ind w:left="180"/>
      <w:jc w:val="left"/>
    </w:pPr>
    <w:rPr>
      <w:rFonts w:ascii="华文中宋" w:hAnsi="华文中宋" w:eastAsia="华文中宋"/>
      <w:smallCaps/>
      <w:sz w:val="20"/>
      <w:szCs w:val="20"/>
    </w:rPr>
  </w:style>
  <w:style w:type="character" w:customStyle="1" w:styleId="11">
    <w:name w:val="标题 3 字符"/>
    <w:basedOn w:val="10"/>
    <w:link w:val="3"/>
    <w:autoRedefine/>
    <w:qFormat/>
    <w:uiPriority w:val="0"/>
    <w:rPr>
      <w:rFonts w:ascii="宋体" w:hAnsi="宋体" w:eastAsia="宋体" w:cs="宋体"/>
      <w:b/>
      <w:bCs/>
      <w:color w:val="000000"/>
      <w:sz w:val="28"/>
      <w:szCs w:val="28"/>
    </w:rPr>
  </w:style>
  <w:style w:type="character" w:customStyle="1" w:styleId="12">
    <w:name w:val="批注文字 字符"/>
    <w:basedOn w:val="10"/>
    <w:link w:val="4"/>
    <w:qFormat/>
    <w:uiPriority w:val="0"/>
    <w:rPr>
      <w:rFonts w:ascii="Calibri" w:hAnsi="Calibri" w:eastAsia="宋体" w:cs="Times New Roman"/>
      <w:kern w:val="2"/>
      <w:sz w:val="21"/>
      <w:szCs w:val="22"/>
    </w:rPr>
  </w:style>
  <w:style w:type="character" w:customStyle="1" w:styleId="13">
    <w:name w:val="页眉 字符"/>
    <w:basedOn w:val="10"/>
    <w:link w:val="7"/>
    <w:autoRedefine/>
    <w:qFormat/>
    <w:uiPriority w:val="0"/>
    <w:rPr>
      <w:rFonts w:ascii="Calibri" w:hAnsi="Calibri" w:eastAsia="宋体" w:cs="Times New Roman"/>
      <w:kern w:val="2"/>
      <w:sz w:val="18"/>
      <w:szCs w:val="18"/>
    </w:rPr>
  </w:style>
  <w:style w:type="character" w:customStyle="1" w:styleId="14">
    <w:name w:val="页脚 字符"/>
    <w:basedOn w:val="10"/>
    <w:link w:val="6"/>
    <w:autoRedefine/>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388</Words>
  <Characters>390</Characters>
  <Lines>1</Lines>
  <Paragraphs>1</Paragraphs>
  <TotalTime>0</TotalTime>
  <ScaleCrop>false</ScaleCrop>
  <LinksUpToDate>false</LinksUpToDate>
  <CharactersWithSpaces>443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2022-03-16T19:23:00Z</dcterms:created>
  <dc:creator>linyan</dc:creator>
  <cp:lastModifiedBy>東</cp:lastModifiedBy>
  <dcterms:modified xsi:type="dcterms:W3CDTF">2026-04-21T05:23:42Z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D2617E95F8E6449B97F686F43CFCCD2B_12</vt:lpwstr>
  </property>
  <property fmtid="{D5CDD505-2E9C-101B-9397-08002B2CF9AE}" pid="4" name="KSOTemplateDocerSaveRecord">
    <vt:lpwstr>eyJoZGlkIjoiZjViN2I4NGE2ZDUyODhhZDUxMDJjZDIyNDAxMTA1NjUiLCJ1c2VySWQiOiIxNjY3OTczMiJ9</vt:lpwstr>
  </property>
</Properties>
</file>