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D56A2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投标方案说明</w:t>
      </w:r>
    </w:p>
    <w:p w14:paraId="37603A05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1、供应商企业简介；</w:t>
      </w:r>
    </w:p>
    <w:p w14:paraId="0B251349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36"/>
        </w:rPr>
        <w:t>、技术部分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36"/>
        </w:rPr>
        <w:t>：</w:t>
      </w:r>
    </w:p>
    <w:p w14:paraId="5020B0A6"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（1）质保期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；</w:t>
      </w:r>
    </w:p>
    <w:p w14:paraId="52547290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（2）所投产品技术参数指标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；</w:t>
      </w:r>
    </w:p>
    <w:p w14:paraId="3D378AF2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）所投产品合法来源渠道</w:t>
      </w:r>
      <w:r>
        <w:rPr>
          <w:rFonts w:hint="eastAsia" w:ascii="仿宋" w:hAnsi="仿宋" w:eastAsia="仿宋" w:cs="仿宋"/>
          <w:sz w:val="28"/>
          <w:szCs w:val="36"/>
        </w:rPr>
        <w:t>；</w:t>
      </w:r>
    </w:p>
    <w:p w14:paraId="2DD35721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）总体实施方案</w:t>
      </w:r>
      <w:r>
        <w:rPr>
          <w:rFonts w:hint="eastAsia" w:ascii="仿宋" w:hAnsi="仿宋" w:eastAsia="仿宋" w:cs="仿宋"/>
          <w:sz w:val="28"/>
          <w:szCs w:val="36"/>
        </w:rPr>
        <w:t>；</w:t>
      </w:r>
    </w:p>
    <w:p w14:paraId="30401EC6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）产品质量保障；</w:t>
      </w:r>
    </w:p>
    <w:p w14:paraId="6F401672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36"/>
        </w:rPr>
        <w:t>）售后服务承诺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  <w:bookmarkStart w:id="0" w:name="_GoBack"/>
      <w:bookmarkEnd w:id="0"/>
    </w:p>
    <w:p w14:paraId="1D1C3331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36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E3745"/>
    <w:rsid w:val="05AE6E0B"/>
    <w:rsid w:val="1B0B2C03"/>
    <w:rsid w:val="1ED3101B"/>
    <w:rsid w:val="25D73A84"/>
    <w:rsid w:val="310E3745"/>
    <w:rsid w:val="32A71BF8"/>
    <w:rsid w:val="388D282E"/>
    <w:rsid w:val="3ED97388"/>
    <w:rsid w:val="441470AF"/>
    <w:rsid w:val="4A2302FA"/>
    <w:rsid w:val="4D5B7C27"/>
    <w:rsid w:val="52F2711A"/>
    <w:rsid w:val="562563AA"/>
    <w:rsid w:val="5F833C40"/>
    <w:rsid w:val="69BF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2025-03-04T08:23:00Z</dcterms:created>
  <dc:creator>王珊</dc:creator>
  <cp:lastModifiedBy>小可爱</cp:lastModifiedBy>
  <dcterms:modified xsi:type="dcterms:W3CDTF">2026-08-04T07:16:40Z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1E17F2EC234540A0ABECDF5A2C2E47CB_13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