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版本号：ZYZX2026-02720260813001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综合实验楼室外管网、功能部室、实验室等提升改造项目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ZYZX2026-027</w:t>
      </w:r>
      <w:r>
        <w:br/>
      </w:r>
      <w:r>
        <w:br/>
      </w:r>
      <w:r>
        <w:br/>
      </w:r>
    </w:p>
    <w:p>
      <w:pPr>
        <w:pStyle w:val="null3"/>
        <w:jc w:val="center"/>
        <w:outlineLvl w:val="2"/>
      </w:pPr>
      <w:r>
        <w:rPr>
          <w:rFonts w:ascii="仿宋_GB2312" w:hAnsi="仿宋_GB2312" w:cs="仿宋_GB2312" w:eastAsia="仿宋_GB2312"/>
          <w:sz w:val="28"/>
          <w:b/>
        </w:rPr>
        <w:t>西安市第七十二中学</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西安市第七十二中学</w:t>
      </w:r>
      <w:r>
        <w:rPr>
          <w:rFonts w:ascii="仿宋_GB2312" w:hAnsi="仿宋_GB2312" w:cs="仿宋_GB2312" w:eastAsia="仿宋_GB2312"/>
        </w:rPr>
        <w:t>委托，拟对</w:t>
      </w:r>
      <w:r>
        <w:rPr>
          <w:rFonts w:ascii="仿宋_GB2312" w:hAnsi="仿宋_GB2312" w:cs="仿宋_GB2312" w:eastAsia="仿宋_GB2312"/>
        </w:rPr>
        <w:t>综合实验楼室外管网、功能部室、实验室等提升改造项目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ZYZX2026-027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综合实验楼室外管网、功能部室、实验室等提升改造项目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综合实验楼室外管网、功能部室、实验室等提升改造项目进行采购，共分两个包进行采购，合同包1(西安市第七十二中学综合实验楼室外管网、功能部室、实验室等提升改造项目)；合同包2(西安市第七十二中学综合实验楼室外管网、功能部室、实验室等提升改造配套设施设备项目)，具体详见采购文件第三章 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采购包1（西安市第七十二中学综合实验楼室外管网、功能部室、实验室等提升改造项目）：属于专门面向中小企业采购。</w:t>
      </w:r>
    </w:p>
    <w:p>
      <w:pPr>
        <w:pStyle w:val="null3"/>
      </w:pPr>
      <w:r>
        <w:rPr>
          <w:rFonts w:ascii="仿宋_GB2312" w:hAnsi="仿宋_GB2312" w:cs="仿宋_GB2312" w:eastAsia="仿宋_GB2312"/>
        </w:rPr>
        <w:t>采购包2（西安市第七十二中学综合实验楼室外管网、功能部室、实验室等提升改造配套设施设备项目）：属于专门面向中小企业采购。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7、供应商资质要求：供应商具备建设行政主管部门颁发的建筑工程施工总承包三级及以上资质，并具备有效的安全生产许可证，供应商需在项目电子化交易系统中按要求上传相应证明文件并进行电子签章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经理执业要求：供应商拟派项目经理具有本企业注册的建筑工程专业二级及以上注册建造师证书及安全考核合格证,且无在建，供应商需在项目电子化交易系统中按要求上传相应证明文件并进行电子签章</w:t>
      </w:r>
    </w:p>
    <w:p>
      <w:pPr>
        <w:pStyle w:val="null3"/>
      </w:pPr>
      <w:r>
        <w:rPr>
          <w:rFonts w:ascii="仿宋_GB2312" w:hAnsi="仿宋_GB2312" w:cs="仿宋_GB2312" w:eastAsia="仿宋_GB2312"/>
        </w:rPr>
        <w:t>9、基本信息要求：供应商资质基本信息及项目经理基本信息应在“陕西省住房和城乡建设厅网（http://js.shaanxi.gov.cn/）（查询路径：政务服务-企业库/人员库-可查询）或全国建筑市场监管公共服务平台可查询，供应商需在项目电子化交易系统中按要求上传相应证明文件并进行电子签章</w:t>
      </w:r>
    </w:p>
    <w:p>
      <w:pPr>
        <w:pStyle w:val="null3"/>
      </w:pPr>
      <w:r>
        <w:rPr>
          <w:rFonts w:ascii="仿宋_GB2312" w:hAnsi="仿宋_GB2312" w:cs="仿宋_GB2312" w:eastAsia="仿宋_GB2312"/>
        </w:rPr>
        <w:t>10、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西安市第七十二中学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西安市新城区长缨西路50号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029-82513063转808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朱帅、王浩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采购包1：2,434,777.63元</w:t>
            </w:r>
          </w:p>
          <w:p>
            <w:pPr>
              <w:pStyle w:val="null3"/>
            </w:pPr>
            <w:r>
              <w:rPr>
                <w:rFonts w:ascii="仿宋_GB2312" w:hAnsi="仿宋_GB2312" w:cs="仿宋_GB2312" w:eastAsia="仿宋_GB2312"/>
              </w:rPr>
              <w:t>采购包2：1,110,146.00元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代理服务费收费标准：合同包1代理服务费收费标准：1.参照国家计委颁布的《招标代理服务收费管理暂行办法》（计价格[2002]1980号）和（发改办价格[2003]857号）、发改价格[2011]534号中工程类的收费标准计取。 2.成交单位在领取成交通知书之前，须向代理机构支付招标代理服务费。 3.招标代理服务费以转账或现金形式缴纳至以下账户：开户名称：正飏（陕西）项目管理咨询有限公司，开户银行：上海浦东发展银行股份有限公司西安电子正街支行，账号：72230078801300000775 合同包2代理服务费收费标准：1.参照国家计委颁布的《招标代理服务收费管理暂行办法》（计价格[2002]1980号）和（发改办价格[2003]857号）、发改价格[2011]534号中货物类的收费标准计取。 2.成交单位在领取成交通知书之前，须向代理机构支付招标代理服务费。 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西安市第七十二中学</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西安市第七十二中学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西安市第七十二中学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具体要求详见合同。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满足采购文件要求，符合国家现行有关施工质量验收规范“合格”标准。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联系人：朱帅、王浩</w:t>
      </w:r>
    </w:p>
    <w:p>
      <w:pPr>
        <w:pStyle w:val="null3"/>
      </w:pPr>
      <w:r>
        <w:rPr>
          <w:rFonts w:ascii="仿宋_GB2312" w:hAnsi="仿宋_GB2312" w:cs="仿宋_GB2312" w:eastAsia="仿宋_GB2312"/>
        </w:rPr>
        <w:t>联系电话：029-81101839</w:t>
      </w:r>
    </w:p>
    <w:p>
      <w:pPr>
        <w:pStyle w:val="null3"/>
      </w:pPr>
      <w:r>
        <w:rPr>
          <w:rFonts w:ascii="仿宋_GB2312" w:hAnsi="仿宋_GB2312" w:cs="仿宋_GB2312" w:eastAsia="仿宋_GB2312"/>
        </w:rPr>
        <w:t>地址：陕西省西安市雁塔区电子正街云锦紫豪商务中心13层06室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2,434,777.63</w:t>
      </w:r>
    </w:p>
    <w:p>
      <w:pPr>
        <w:pStyle w:val="null3"/>
      </w:pPr>
      <w:r>
        <w:rPr>
          <w:rFonts w:ascii="仿宋_GB2312" w:hAnsi="仿宋_GB2312" w:cs="仿宋_GB2312" w:eastAsia="仿宋_GB2312"/>
        </w:rPr>
        <w:t>采购包最高限价（元）: 2,434,777.63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综合实验楼室外管网、功能部室、实验室等提升改造项目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2,434,777.63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1,110,146.00</w:t>
      </w:r>
    </w:p>
    <w:p>
      <w:pPr>
        <w:pStyle w:val="null3"/>
      </w:pPr>
      <w:r>
        <w:rPr>
          <w:rFonts w:ascii="仿宋_GB2312" w:hAnsi="仿宋_GB2312" w:cs="仿宋_GB2312" w:eastAsia="仿宋_GB2312"/>
        </w:rPr>
        <w:t>采购包最高限价（元）: 1,110,146.00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综合实验楼室外管网、功能部室、实验室等提升改造配套设施设备项目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1,110,146.00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标的名称：综合实验楼室外管网、功能部室、实验室等提升改造项目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一、项目概况</w:t>
            </w:r>
          </w:p>
          <w:p>
            <w:pPr>
              <w:pStyle w:val="null3"/>
            </w:pPr>
            <w:r>
              <w:rPr>
                <w:rFonts w:ascii="仿宋_GB2312" w:hAnsi="仿宋_GB2312" w:cs="仿宋_GB2312" w:eastAsia="仿宋_GB2312"/>
                <w:sz w:val="18"/>
              </w:rPr>
              <w:t>工程概况：西安市第七十二中学综合实验楼室外管网、功能部室、实验室等提升改造项目，包含综合实验楼、厨房、生活水泵房等。</w:t>
            </w:r>
          </w:p>
          <w:p>
            <w:pPr>
              <w:pStyle w:val="null3"/>
            </w:pPr>
            <w:r>
              <w:rPr>
                <w:rFonts w:ascii="仿宋_GB2312" w:hAnsi="仿宋_GB2312" w:cs="仿宋_GB2312" w:eastAsia="仿宋_GB2312"/>
                <w:sz w:val="18"/>
              </w:rPr>
              <w:t>二、编制范围</w:t>
            </w:r>
          </w:p>
          <w:p>
            <w:pPr>
              <w:pStyle w:val="null3"/>
            </w:pPr>
            <w:r>
              <w:rPr>
                <w:rFonts w:ascii="仿宋_GB2312" w:hAnsi="仿宋_GB2312" w:cs="仿宋_GB2312" w:eastAsia="仿宋_GB2312"/>
                <w:sz w:val="18"/>
              </w:rPr>
              <w:t>1、本工程的施工图设计包括建筑、结构、给排水、暖通、电气、智能化及室外景观专业。</w:t>
            </w:r>
          </w:p>
          <w:p>
            <w:pPr>
              <w:pStyle w:val="null3"/>
            </w:pPr>
            <w:r>
              <w:rPr>
                <w:rFonts w:ascii="仿宋_GB2312" w:hAnsi="仿宋_GB2312" w:cs="仿宋_GB2312" w:eastAsia="仿宋_GB2312"/>
                <w:sz w:val="18"/>
              </w:rPr>
              <w:t>三、编制依据</w:t>
            </w:r>
          </w:p>
          <w:p>
            <w:pPr>
              <w:pStyle w:val="null3"/>
            </w:pPr>
            <w:r>
              <w:rPr>
                <w:rFonts w:ascii="仿宋_GB2312" w:hAnsi="仿宋_GB2312" w:cs="仿宋_GB2312" w:eastAsia="仿宋_GB2312"/>
                <w:sz w:val="18"/>
              </w:rPr>
              <w:t>1、西安市第七十二中学综合实验楼室外管网、功能部室、实验室等提升改造项目图纸及相关标准图集。</w:t>
            </w:r>
          </w:p>
          <w:p>
            <w:pPr>
              <w:pStyle w:val="null3"/>
            </w:pPr>
            <w:r>
              <w:rPr>
                <w:rFonts w:ascii="仿宋_GB2312" w:hAnsi="仿宋_GB2312" w:cs="仿宋_GB2312" w:eastAsia="仿宋_GB2312"/>
                <w:sz w:val="18"/>
              </w:rPr>
              <w:t>2、清单规则及定额</w:t>
            </w:r>
          </w:p>
          <w:p>
            <w:pPr>
              <w:pStyle w:val="null3"/>
            </w:pPr>
            <w:r>
              <w:rPr>
                <w:rFonts w:ascii="仿宋_GB2312" w:hAnsi="仿宋_GB2312" w:cs="仿宋_GB2312" w:eastAsia="仿宋_GB2312"/>
                <w:sz w:val="18"/>
              </w:rPr>
              <w:t>《陕西省建设工程工程费用规则》（</w:t>
            </w:r>
            <w:r>
              <w:rPr>
                <w:rFonts w:ascii="仿宋_GB2312" w:hAnsi="仿宋_GB2312" w:cs="仿宋_GB2312" w:eastAsia="仿宋_GB2312"/>
                <w:sz w:val="18"/>
              </w:rPr>
              <w:t>2025年）；</w:t>
            </w:r>
          </w:p>
          <w:p>
            <w:pPr>
              <w:pStyle w:val="null3"/>
            </w:pPr>
            <w:r>
              <w:rPr>
                <w:rFonts w:ascii="仿宋_GB2312" w:hAnsi="仿宋_GB2312" w:cs="仿宋_GB2312" w:eastAsia="仿宋_GB2312"/>
                <w:sz w:val="18"/>
              </w:rPr>
              <w:t>《陕西省房屋建筑与装饰工程基价表》（</w:t>
            </w:r>
            <w:r>
              <w:rPr>
                <w:rFonts w:ascii="仿宋_GB2312" w:hAnsi="仿宋_GB2312" w:cs="仿宋_GB2312" w:eastAsia="仿宋_GB2312"/>
                <w:sz w:val="18"/>
              </w:rPr>
              <w:t>2025年）；</w:t>
            </w:r>
          </w:p>
          <w:p>
            <w:pPr>
              <w:pStyle w:val="null3"/>
            </w:pPr>
            <w:r>
              <w:rPr>
                <w:rFonts w:ascii="仿宋_GB2312" w:hAnsi="仿宋_GB2312" w:cs="仿宋_GB2312" w:eastAsia="仿宋_GB2312"/>
                <w:sz w:val="18"/>
              </w:rPr>
              <w:t>《陕西省通用安装工程基价表》（</w:t>
            </w:r>
            <w:r>
              <w:rPr>
                <w:rFonts w:ascii="仿宋_GB2312" w:hAnsi="仿宋_GB2312" w:cs="仿宋_GB2312" w:eastAsia="仿宋_GB2312"/>
                <w:sz w:val="18"/>
              </w:rPr>
              <w:t>2025年）；</w:t>
            </w:r>
          </w:p>
          <w:p>
            <w:pPr>
              <w:pStyle w:val="null3"/>
            </w:pPr>
            <w:r>
              <w:rPr>
                <w:rFonts w:ascii="仿宋_GB2312" w:hAnsi="仿宋_GB2312" w:cs="仿宋_GB2312" w:eastAsia="仿宋_GB2312"/>
                <w:sz w:val="18"/>
              </w:rPr>
              <w:t>《陕西省房屋建筑与装饰工程消耗量定额》（</w:t>
            </w:r>
            <w:r>
              <w:rPr>
                <w:rFonts w:ascii="仿宋_GB2312" w:hAnsi="仿宋_GB2312" w:cs="仿宋_GB2312" w:eastAsia="仿宋_GB2312"/>
                <w:sz w:val="18"/>
              </w:rPr>
              <w:t>2025年）；</w:t>
            </w:r>
          </w:p>
          <w:p>
            <w:pPr>
              <w:pStyle w:val="null3"/>
            </w:pPr>
            <w:r>
              <w:rPr>
                <w:rFonts w:ascii="仿宋_GB2312" w:hAnsi="仿宋_GB2312" w:cs="仿宋_GB2312" w:eastAsia="仿宋_GB2312"/>
                <w:sz w:val="18"/>
              </w:rPr>
              <w:t>《陕西省通用安装工程消耗量定额》（</w:t>
            </w:r>
            <w:r>
              <w:rPr>
                <w:rFonts w:ascii="仿宋_GB2312" w:hAnsi="仿宋_GB2312" w:cs="仿宋_GB2312" w:eastAsia="仿宋_GB2312"/>
                <w:sz w:val="18"/>
              </w:rPr>
              <w:t>2025年）；</w:t>
            </w:r>
          </w:p>
          <w:p>
            <w:pPr>
              <w:pStyle w:val="null3"/>
            </w:pPr>
            <w:r>
              <w:rPr>
                <w:rFonts w:ascii="仿宋_GB2312" w:hAnsi="仿宋_GB2312" w:cs="仿宋_GB2312" w:eastAsia="仿宋_GB2312"/>
                <w:sz w:val="18"/>
              </w:rPr>
              <w:t>《陕西省建设工程施工机械台班费用定额》（</w:t>
            </w:r>
            <w:r>
              <w:rPr>
                <w:rFonts w:ascii="仿宋_GB2312" w:hAnsi="仿宋_GB2312" w:cs="仿宋_GB2312" w:eastAsia="仿宋_GB2312"/>
                <w:sz w:val="18"/>
              </w:rPr>
              <w:t>2025年）；</w:t>
            </w:r>
          </w:p>
          <w:p>
            <w:pPr>
              <w:pStyle w:val="null3"/>
            </w:pPr>
            <w:r>
              <w:rPr>
                <w:rFonts w:ascii="仿宋_GB2312" w:hAnsi="仿宋_GB2312" w:cs="仿宋_GB2312" w:eastAsia="仿宋_GB2312"/>
                <w:sz w:val="18"/>
              </w:rPr>
              <w:t>《陕西省建设工程施工仪器仪表台班费用定额》（</w:t>
            </w:r>
            <w:r>
              <w:rPr>
                <w:rFonts w:ascii="仿宋_GB2312" w:hAnsi="仿宋_GB2312" w:cs="仿宋_GB2312" w:eastAsia="仿宋_GB2312"/>
                <w:sz w:val="18"/>
              </w:rPr>
              <w:t>2025年）；</w:t>
            </w:r>
          </w:p>
          <w:p>
            <w:pPr>
              <w:pStyle w:val="null3"/>
            </w:pPr>
            <w:r>
              <w:rPr>
                <w:rFonts w:ascii="仿宋_GB2312" w:hAnsi="仿宋_GB2312" w:cs="仿宋_GB2312" w:eastAsia="仿宋_GB2312"/>
                <w:sz w:val="18"/>
              </w:rPr>
              <w:t>3、相关规程：</w:t>
            </w:r>
          </w:p>
          <w:p>
            <w:pPr>
              <w:pStyle w:val="null3"/>
            </w:pPr>
            <w:r>
              <w:rPr>
                <w:rFonts w:ascii="仿宋_GB2312" w:hAnsi="仿宋_GB2312" w:cs="仿宋_GB2312" w:eastAsia="仿宋_GB2312"/>
                <w:sz w:val="18"/>
              </w:rPr>
              <w:t>《建设工程招标控制价编审程序（</w:t>
            </w:r>
            <w:r>
              <w:rPr>
                <w:rFonts w:ascii="仿宋_GB2312" w:hAnsi="仿宋_GB2312" w:cs="仿宋_GB2312" w:eastAsia="仿宋_GB2312"/>
                <w:sz w:val="18"/>
              </w:rPr>
              <w:t>CECA/GC6-2011）》</w:t>
            </w:r>
          </w:p>
          <w:p>
            <w:pPr>
              <w:pStyle w:val="null3"/>
            </w:pPr>
            <w:r>
              <w:rPr>
                <w:rFonts w:ascii="仿宋_GB2312" w:hAnsi="仿宋_GB2312" w:cs="仿宋_GB2312" w:eastAsia="仿宋_GB2312"/>
                <w:sz w:val="18"/>
              </w:rPr>
              <w:t>4、质量标准：合格工程，满足施工规范及验收规范要求。</w:t>
            </w:r>
          </w:p>
          <w:p>
            <w:pPr>
              <w:pStyle w:val="null3"/>
            </w:pPr>
            <w:r>
              <w:rPr>
                <w:rFonts w:ascii="仿宋_GB2312" w:hAnsi="仿宋_GB2312" w:cs="仿宋_GB2312" w:eastAsia="仿宋_GB2312"/>
                <w:sz w:val="18"/>
              </w:rPr>
              <w:t>5、人工费：人工费按照市场变化进行调整，当前人工费按照定额人工费执行。</w:t>
            </w:r>
          </w:p>
          <w:p>
            <w:pPr>
              <w:pStyle w:val="null3"/>
            </w:pPr>
            <w:r>
              <w:rPr>
                <w:rFonts w:ascii="仿宋_GB2312" w:hAnsi="仿宋_GB2312" w:cs="仿宋_GB2312" w:eastAsia="仿宋_GB2312"/>
                <w:sz w:val="18"/>
              </w:rPr>
              <w:t>6、材料价格：</w:t>
            </w:r>
          </w:p>
          <w:p>
            <w:pPr>
              <w:pStyle w:val="null3"/>
            </w:pPr>
            <w:r>
              <w:rPr>
                <w:rFonts w:ascii="仿宋_GB2312" w:hAnsi="仿宋_GB2312" w:cs="仿宋_GB2312" w:eastAsia="仿宋_GB2312"/>
                <w:sz w:val="18"/>
              </w:rPr>
              <w:t>参考《陕西工程造价信息》</w:t>
            </w:r>
            <w:r>
              <w:rPr>
                <w:rFonts w:ascii="仿宋_GB2312" w:hAnsi="仿宋_GB2312" w:cs="仿宋_GB2312" w:eastAsia="仿宋_GB2312"/>
                <w:sz w:val="18"/>
              </w:rPr>
              <w:t>2026年第5期；</w:t>
            </w:r>
          </w:p>
          <w:p>
            <w:pPr>
              <w:pStyle w:val="null3"/>
            </w:pPr>
            <w:r>
              <w:rPr>
                <w:rFonts w:ascii="仿宋_GB2312" w:hAnsi="仿宋_GB2312" w:cs="仿宋_GB2312" w:eastAsia="仿宋_GB2312"/>
                <w:sz w:val="18"/>
              </w:rPr>
              <w:t>7、税金：增值税应按国家规定的增值税税率计算。</w:t>
            </w:r>
          </w:p>
          <w:p>
            <w:pPr>
              <w:pStyle w:val="null3"/>
            </w:pPr>
            <w:r>
              <w:rPr>
                <w:rFonts w:ascii="仿宋_GB2312" w:hAnsi="仿宋_GB2312" w:cs="仿宋_GB2312" w:eastAsia="仿宋_GB2312"/>
                <w:sz w:val="18"/>
              </w:rPr>
              <w:t>8、关于建筑施工安全生产责任保险费用执行陕建发〔2020〕1097号文。</w:t>
            </w:r>
          </w:p>
          <w:p>
            <w:pPr>
              <w:pStyle w:val="null3"/>
            </w:pPr>
            <w:r>
              <w:rPr>
                <w:rFonts w:ascii="仿宋_GB2312" w:hAnsi="仿宋_GB2312" w:cs="仿宋_GB2312" w:eastAsia="仿宋_GB2312"/>
                <w:sz w:val="18"/>
              </w:rPr>
              <w:t>10、其他：</w:t>
            </w:r>
          </w:p>
          <w:p>
            <w:pPr>
              <w:pStyle w:val="null3"/>
            </w:pPr>
            <w:r>
              <w:rPr>
                <w:rFonts w:ascii="仿宋_GB2312" w:hAnsi="仿宋_GB2312" w:cs="仿宋_GB2312" w:eastAsia="仿宋_GB2312"/>
                <w:sz w:val="18"/>
              </w:rPr>
              <w:t>（</w:t>
            </w:r>
            <w:r>
              <w:rPr>
                <w:rFonts w:ascii="仿宋_GB2312" w:hAnsi="仿宋_GB2312" w:cs="仿宋_GB2312" w:eastAsia="仿宋_GB2312"/>
                <w:sz w:val="18"/>
              </w:rPr>
              <w:t>1）本工程按商品混凝土、预拌干混砂浆、熟石灰进行计价。</w:t>
            </w:r>
          </w:p>
          <w:p>
            <w:pPr>
              <w:pStyle w:val="null3"/>
            </w:pPr>
            <w:r>
              <w:rPr>
                <w:rFonts w:ascii="仿宋_GB2312" w:hAnsi="仿宋_GB2312" w:cs="仿宋_GB2312" w:eastAsia="仿宋_GB2312"/>
                <w:sz w:val="18"/>
              </w:rPr>
              <w:t>四、计价软件</w:t>
            </w:r>
          </w:p>
          <w:p>
            <w:pPr>
              <w:pStyle w:val="null3"/>
            </w:pPr>
            <w:r>
              <w:rPr>
                <w:rFonts w:ascii="仿宋_GB2312" w:hAnsi="仿宋_GB2312" w:cs="仿宋_GB2312" w:eastAsia="仿宋_GB2312"/>
                <w:sz w:val="18"/>
              </w:rPr>
              <w:t>1、计价软件采用广联达云计价平台GCCP7.0，版本号7.5000.23.3。</w:t>
            </w:r>
          </w:p>
          <w:p>
            <w:pPr>
              <w:pStyle w:val="null3"/>
            </w:pPr>
            <w:r>
              <w:rPr>
                <w:rFonts w:ascii="仿宋_GB2312" w:hAnsi="仿宋_GB2312" w:cs="仿宋_GB2312" w:eastAsia="仿宋_GB2312"/>
                <w:sz w:val="18"/>
              </w:rPr>
              <w:t>五、其他</w:t>
            </w:r>
          </w:p>
          <w:p>
            <w:pPr>
              <w:pStyle w:val="null3"/>
            </w:pPr>
            <w:r>
              <w:rPr>
                <w:rFonts w:ascii="仿宋_GB2312" w:hAnsi="仿宋_GB2312" w:cs="仿宋_GB2312" w:eastAsia="仿宋_GB2312"/>
                <w:sz w:val="18"/>
              </w:rPr>
              <w:t>1、甲供材料、设备：无。</w:t>
            </w:r>
          </w:p>
          <w:p>
            <w:pPr>
              <w:pStyle w:val="null3"/>
            </w:pPr>
            <w:r>
              <w:rPr>
                <w:rFonts w:ascii="仿宋_GB2312" w:hAnsi="仿宋_GB2312" w:cs="仿宋_GB2312" w:eastAsia="仿宋_GB2312"/>
                <w:sz w:val="18"/>
              </w:rPr>
              <w:t>2、专业工程暂估价：</w:t>
            </w:r>
          </w:p>
          <w:p>
            <w:pPr>
              <w:pStyle w:val="null3"/>
            </w:pPr>
            <w:r>
              <w:rPr>
                <w:rFonts w:ascii="仿宋_GB2312" w:hAnsi="仿宋_GB2312" w:cs="仿宋_GB2312" w:eastAsia="仿宋_GB2312"/>
                <w:sz w:val="18"/>
              </w:rPr>
              <w:t>3、计日工：不列项。</w:t>
            </w:r>
          </w:p>
          <w:p>
            <w:pPr>
              <w:pStyle w:val="null3"/>
            </w:pPr>
            <w:r>
              <w:rPr>
                <w:rFonts w:ascii="仿宋_GB2312" w:hAnsi="仿宋_GB2312" w:cs="仿宋_GB2312" w:eastAsia="仿宋_GB2312"/>
                <w:sz w:val="18"/>
              </w:rPr>
              <w:t>4、总承包服务费：不列项。</w:t>
            </w:r>
          </w:p>
          <w:p>
            <w:pPr>
              <w:pStyle w:val="null3"/>
            </w:pPr>
            <w:r>
              <w:rPr>
                <w:rFonts w:ascii="仿宋_GB2312" w:hAnsi="仿宋_GB2312" w:cs="仿宋_GB2312" w:eastAsia="仿宋_GB2312"/>
                <w:sz w:val="18"/>
                <w:b/>
              </w:rPr>
              <w:t>六</w:t>
            </w:r>
            <w:r>
              <w:rPr>
                <w:rFonts w:ascii="仿宋_GB2312" w:hAnsi="仿宋_GB2312" w:cs="仿宋_GB2312" w:eastAsia="仿宋_GB2312"/>
                <w:sz w:val="18"/>
                <w:b/>
              </w:rPr>
              <w:t>、针对本项目的其他技术服务要求</w:t>
            </w:r>
            <w:r>
              <w:rPr>
                <w:rFonts w:ascii="仿宋_GB2312" w:hAnsi="仿宋_GB2312" w:cs="仿宋_GB2312" w:eastAsia="仿宋_GB2312"/>
                <w:sz w:val="18"/>
              </w:rPr>
              <w:t>：图纸及工程量清单（详见附件）</w:t>
            </w:r>
          </w:p>
          <w:p>
            <w:pPr>
              <w:pStyle w:val="null3"/>
            </w:pPr>
            <w:r>
              <w:rPr>
                <w:rFonts w:ascii="仿宋_GB2312" w:hAnsi="仿宋_GB2312" w:cs="仿宋_GB2312" w:eastAsia="仿宋_GB2312"/>
                <w:sz w:val="18"/>
                <w:b/>
              </w:rPr>
              <w:t>七</w:t>
            </w:r>
            <w:r>
              <w:rPr>
                <w:rFonts w:ascii="仿宋_GB2312" w:hAnsi="仿宋_GB2312" w:cs="仿宋_GB2312" w:eastAsia="仿宋_GB2312"/>
                <w:sz w:val="18"/>
                <w:b/>
              </w:rPr>
              <w:t>、其他要求</w:t>
            </w:r>
          </w:p>
          <w:p>
            <w:pPr>
              <w:pStyle w:val="null3"/>
            </w:pPr>
            <w:r>
              <w:rPr>
                <w:rFonts w:ascii="仿宋_GB2312" w:hAnsi="仿宋_GB2312" w:cs="仿宋_GB2312" w:eastAsia="仿宋_GB2312"/>
                <w:sz w:val="18"/>
              </w:rPr>
              <w:t>（一）工期：</w:t>
            </w:r>
            <w:r>
              <w:rPr>
                <w:rFonts w:ascii="仿宋_GB2312" w:hAnsi="仿宋_GB2312" w:cs="仿宋_GB2312" w:eastAsia="仿宋_GB2312"/>
                <w:sz w:val="18"/>
              </w:rPr>
              <w:t>45</w:t>
            </w:r>
            <w:r>
              <w:rPr>
                <w:rFonts w:ascii="仿宋_GB2312" w:hAnsi="仿宋_GB2312" w:cs="仿宋_GB2312" w:eastAsia="仿宋_GB2312"/>
                <w:sz w:val="18"/>
              </w:rPr>
              <w:t>日历天。</w:t>
            </w:r>
          </w:p>
          <w:p>
            <w:pPr>
              <w:pStyle w:val="null3"/>
            </w:pPr>
            <w:r>
              <w:rPr>
                <w:rFonts w:ascii="仿宋_GB2312" w:hAnsi="仿宋_GB2312" w:cs="仿宋_GB2312" w:eastAsia="仿宋_GB2312"/>
                <w:sz w:val="18"/>
              </w:rPr>
              <w:t>（二）质量标准：合格。</w:t>
            </w:r>
          </w:p>
          <w:p>
            <w:pPr>
              <w:pStyle w:val="null3"/>
            </w:pPr>
            <w:r>
              <w:rPr>
                <w:rFonts w:ascii="仿宋_GB2312" w:hAnsi="仿宋_GB2312" w:cs="仿宋_GB2312" w:eastAsia="仿宋_GB2312"/>
                <w:sz w:val="18"/>
              </w:rPr>
              <w:t>（三）项目地点：采购人指定地点。</w:t>
            </w:r>
          </w:p>
          <w:p>
            <w:pPr>
              <w:pStyle w:val="null3"/>
            </w:pPr>
            <w:r>
              <w:rPr>
                <w:rFonts w:ascii="仿宋_GB2312" w:hAnsi="仿宋_GB2312" w:cs="仿宋_GB2312" w:eastAsia="仿宋_GB2312"/>
                <w:sz w:val="18"/>
              </w:rPr>
              <w:t>（四）付款方式：合同签订后进场预付合同金额</w:t>
            </w:r>
            <w:r>
              <w:rPr>
                <w:rFonts w:ascii="仿宋_GB2312" w:hAnsi="仿宋_GB2312" w:cs="仿宋_GB2312" w:eastAsia="仿宋_GB2312"/>
                <w:sz w:val="18"/>
              </w:rPr>
              <w:t>40%的工程款，工程全部竣工验收通过后支付合同金额45%的工程款，工程审计结束后剩余工程款一次性付清。</w:t>
            </w:r>
          </w:p>
          <w:p>
            <w:pPr>
              <w:pStyle w:val="null3"/>
            </w:pPr>
            <w:r>
              <w:rPr>
                <w:rFonts w:ascii="仿宋_GB2312" w:hAnsi="仿宋_GB2312" w:cs="仿宋_GB2312" w:eastAsia="仿宋_GB2312"/>
                <w:sz w:val="18"/>
              </w:rPr>
              <w:t>2.付款前供应商提供符合采购人要求的发票。</w:t>
            </w:r>
          </w:p>
          <w:p>
            <w:pPr>
              <w:pStyle w:val="null3"/>
            </w:pPr>
            <w:r>
              <w:rPr>
                <w:rFonts w:ascii="仿宋_GB2312" w:hAnsi="仿宋_GB2312" w:cs="仿宋_GB2312" w:eastAsia="仿宋_GB2312"/>
                <w:sz w:val="18"/>
              </w:rPr>
              <w:t>3.付款方式：银行转账。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标的名称：综合实验楼室外管网、功能部室、实验室等提升改造配套设施设备项目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（一）二层家具配置清单</w:t>
            </w:r>
          </w:p>
          <w:tbl>
            <w:tblPr>
              <w:tblInd w:type="dxa" w:w="195"/>
              <w:tblBorders>
                <w:top w:val="none" w:color="000000" w:sz="4"/>
                <w:left w:val="none" w:color="000000" w:sz="4"/>
                <w:bottom w:val="none" w:color="000000" w:sz="4"/>
                <w:right w:val="none" w:color="000000" w:sz="4"/>
                <w:insideH w:val="none"/>
                <w:insideV w:val="none"/>
              </w:tblBorders>
            </w:tblPr>
            <w:tblGrid>
              <w:gridCol w:w="261"/>
              <w:gridCol w:w="183"/>
              <w:gridCol w:w="1864"/>
              <w:gridCol w:w="234"/>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部位</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规格参数</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26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生物实验室</w:t>
                  </w:r>
                  <w:r>
                    <w:rPr>
                      <w:rFonts w:ascii="仿宋_GB2312" w:hAnsi="仿宋_GB2312" w:cs="仿宋_GB2312" w:eastAsia="仿宋_GB2312"/>
                      <w:sz w:val="18"/>
                      <w:b/>
                    </w:rPr>
                    <w:t>/化学实验室</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学生双人桌椅（带一个水槽）</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桌子：</w:t>
                  </w:r>
                </w:p>
                <w:p>
                  <w:pPr>
                    <w:pStyle w:val="null3"/>
                    <w:jc w:val="both"/>
                  </w:pPr>
                  <w:r>
                    <w:rPr>
                      <w:rFonts w:ascii="仿宋_GB2312" w:hAnsi="仿宋_GB2312" w:cs="仿宋_GB2312" w:eastAsia="仿宋_GB2312"/>
                      <w:sz w:val="18"/>
                    </w:rPr>
                    <w:t>1、规格：≥1200mm*600mm*780mm,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台面板：采用</w:t>
                  </w:r>
                  <w:r>
                    <w:rPr>
                      <w:rFonts w:ascii="仿宋_GB2312" w:hAnsi="仿宋_GB2312" w:cs="仿宋_GB2312" w:eastAsia="仿宋_GB2312"/>
                      <w:sz w:val="18"/>
                    </w:rPr>
                    <w:t>≥</w:t>
                  </w:r>
                  <w:r>
                    <w:rPr>
                      <w:rFonts w:ascii="仿宋_GB2312" w:hAnsi="仿宋_GB2312" w:cs="仿宋_GB2312" w:eastAsia="仿宋_GB2312"/>
                      <w:sz w:val="18"/>
                    </w:rPr>
                    <w:t>12.7mm厚实芯理化板制作</w:t>
                  </w:r>
                </w:p>
                <w:p>
                  <w:pPr>
                    <w:pStyle w:val="null3"/>
                    <w:jc w:val="left"/>
                  </w:pPr>
                  <w:r>
                    <w:rPr>
                      <w:rFonts w:ascii="仿宋_GB2312" w:hAnsi="仿宋_GB2312" w:cs="仿宋_GB2312" w:eastAsia="仿宋_GB2312"/>
                      <w:sz w:val="18"/>
                    </w:rPr>
                    <w:t>3、（1）桌身：由桌腿、立柱、前横梁、中横梁、后横梁组成。</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2）桌腿：采用“工”字型压铸铝一次成型，材料表面经高压静电喷涂环氧树脂防护层，耐酸碱，耐腐蚀处理。</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3）上腿规格：≥长586mm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56mm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112mm，壁厚≥2.5mm。下腿规格：≥长536mm</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67mm</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116mm，壁厚≥2.5mm，上下脚成圆弧形状，无棱角圆润光滑，下脚配有专门的可更换型护脚盖，以来起到美观及提供产品的使用年限。</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4）立柱：采用≥534mm</w:t>
                  </w:r>
                  <w:r>
                    <w:rPr>
                      <w:rFonts w:ascii="仿宋_GB2312" w:hAnsi="仿宋_GB2312" w:cs="仿宋_GB2312" w:eastAsia="仿宋_GB2312"/>
                      <w:sz w:val="18"/>
                    </w:rPr>
                    <w:t>*</w:t>
                  </w:r>
                  <w:r>
                    <w:rPr>
                      <w:rFonts w:ascii="仿宋_GB2312" w:hAnsi="仿宋_GB2312" w:cs="仿宋_GB2312" w:eastAsia="仿宋_GB2312"/>
                      <w:sz w:val="18"/>
                    </w:rPr>
                    <w:t>56mm</w:t>
                  </w:r>
                  <w:r>
                    <w:rPr>
                      <w:rFonts w:ascii="仿宋_GB2312" w:hAnsi="仿宋_GB2312" w:cs="仿宋_GB2312" w:eastAsia="仿宋_GB2312"/>
                      <w:sz w:val="18"/>
                    </w:rPr>
                    <w:t>*</w:t>
                  </w:r>
                  <w:r>
                    <w:rPr>
                      <w:rFonts w:ascii="仿宋_GB2312" w:hAnsi="仿宋_GB2312" w:cs="仿宋_GB2312" w:eastAsia="仿宋_GB2312"/>
                      <w:sz w:val="18"/>
                    </w:rPr>
                    <w:t>125mm，壁厚≥1.5，最厚处≥3mm。立柱两侧R10圆角，R22半圆形整体成“云朵状”，立柱内嵌入上下铸铝脚，并用高强度内六角螺丝连接，上铝铸件立柱加固造型，立柱内有长534mm</w:t>
                  </w:r>
                  <w:r>
                    <w:rPr>
                      <w:rFonts w:ascii="仿宋_GB2312" w:hAnsi="仿宋_GB2312" w:cs="仿宋_GB2312" w:eastAsia="仿宋_GB2312"/>
                      <w:sz w:val="18"/>
                    </w:rPr>
                    <w:t>*</w:t>
                  </w:r>
                  <w:r>
                    <w:rPr>
                      <w:rFonts w:ascii="仿宋_GB2312" w:hAnsi="仿宋_GB2312" w:cs="仿宋_GB2312" w:eastAsia="仿宋_GB2312"/>
                      <w:sz w:val="18"/>
                    </w:rPr>
                    <w:t>2mm厚的加强筋，材料高强度铝合金模具压铸一次成型，并装有一片长方形≥534mm</w:t>
                  </w:r>
                  <w:r>
                    <w:rPr>
                      <w:rFonts w:ascii="仿宋_GB2312" w:hAnsi="仿宋_GB2312" w:cs="仿宋_GB2312" w:eastAsia="仿宋_GB2312"/>
                      <w:sz w:val="18"/>
                    </w:rPr>
                    <w:t>*</w:t>
                  </w:r>
                  <w:r>
                    <w:rPr>
                      <w:rFonts w:ascii="仿宋_GB2312" w:hAnsi="仿宋_GB2312" w:cs="仿宋_GB2312" w:eastAsia="仿宋_GB2312"/>
                      <w:sz w:val="18"/>
                    </w:rPr>
                    <w:t>20mm装饰条。</w:t>
                  </w:r>
                  <w:r>
                    <w:rPr>
                      <w:rFonts w:ascii="仿宋_GB2312" w:hAnsi="仿宋_GB2312" w:cs="仿宋_GB2312" w:eastAsia="仿宋_GB2312"/>
                      <w:sz w:val="18"/>
                      <w:b/>
                    </w:rPr>
                    <w:t>（</w:t>
                  </w:r>
                  <w:r>
                    <w:rPr>
                      <w:rFonts w:ascii="仿宋_GB2312" w:hAnsi="仿宋_GB2312" w:cs="仿宋_GB2312" w:eastAsia="仿宋_GB2312"/>
                      <w:sz w:val="18"/>
                      <w:b/>
                    </w:rPr>
                    <w:t>开标时需提供长度不小于</w:t>
                  </w:r>
                  <w:r>
                    <w:rPr>
                      <w:rFonts w:ascii="仿宋_GB2312" w:hAnsi="仿宋_GB2312" w:cs="仿宋_GB2312" w:eastAsia="仿宋_GB2312"/>
                      <w:sz w:val="18"/>
                      <w:b/>
                    </w:rPr>
                    <w:t>100</w:t>
                  </w:r>
                  <w:r>
                    <w:rPr>
                      <w:rFonts w:ascii="仿宋_GB2312" w:hAnsi="仿宋_GB2312" w:cs="仿宋_GB2312" w:eastAsia="仿宋_GB2312"/>
                      <w:sz w:val="18"/>
                      <w:b/>
                    </w:rPr>
                    <w:t>mm</w:t>
                  </w:r>
                  <w:r>
                    <w:rPr>
                      <w:rFonts w:ascii="仿宋_GB2312" w:hAnsi="仿宋_GB2312" w:cs="仿宋_GB2312" w:eastAsia="仿宋_GB2312"/>
                      <w:sz w:val="18"/>
                      <w:b/>
                    </w:rPr>
                    <w:t>立柱小样）</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5）前横梁采用铝合金管≥1124mm*27mm*36mm，壁厚≥1.2mm。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6）中横梁采用≥1103mm*25mm*25mm，壁厚≥1.2mm。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7）后横梁：采用铝合金管≥1124mm*27mm*36mm，壁厚≥1.2mm。</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8）加强横支撑件：采用≥1080mm*40mm*80mm椭圆管，壁厚≥1.5mm。材料表面经高压静电喷涂环氧树脂防护层，耐酸碱，耐腐蚀处理。材料表面经高压静电喷涂环氧树脂防护层，耐酸碱，耐腐蚀处理。</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9）书包斗：≥410mm</w:t>
                  </w:r>
                  <w:r>
                    <w:rPr>
                      <w:rFonts w:ascii="仿宋_GB2312" w:hAnsi="仿宋_GB2312" w:cs="仿宋_GB2312" w:eastAsia="仿宋_GB2312"/>
                      <w:sz w:val="18"/>
                    </w:rPr>
                    <w:t>*</w:t>
                  </w:r>
                  <w:r>
                    <w:rPr>
                      <w:rFonts w:ascii="仿宋_GB2312" w:hAnsi="仿宋_GB2312" w:cs="仿宋_GB2312" w:eastAsia="仿宋_GB2312"/>
                      <w:sz w:val="18"/>
                    </w:rPr>
                    <w:t>280mm</w:t>
                  </w:r>
                  <w:r>
                    <w:rPr>
                      <w:rFonts w:ascii="仿宋_GB2312" w:hAnsi="仿宋_GB2312" w:cs="仿宋_GB2312" w:eastAsia="仿宋_GB2312"/>
                      <w:sz w:val="18"/>
                    </w:rPr>
                    <w:t>*</w:t>
                  </w:r>
                  <w:r>
                    <w:rPr>
                      <w:rFonts w:ascii="仿宋_GB2312" w:hAnsi="仿宋_GB2312" w:cs="仿宋_GB2312" w:eastAsia="仿宋_GB2312"/>
                      <w:sz w:val="18"/>
                    </w:rPr>
                    <w:t>160mm，采用PP材料，大型模具一次性注塑成型,波浪镂空状，上面设计有可悬挂凳子的圆形孔，并有马蹄形并穿插两条一字型加强筋，简洁时尚。</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10）产品特点：零甲醛、零污染、易擦洗、耐老化、环保、回收率高。</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11）挡水线：≥1112</w:t>
                  </w:r>
                  <w:r>
                    <w:rPr>
                      <w:rFonts w:ascii="仿宋_GB2312" w:hAnsi="仿宋_GB2312" w:cs="仿宋_GB2312" w:eastAsia="仿宋_GB2312"/>
                      <w:sz w:val="18"/>
                    </w:rPr>
                    <w:t>*</w:t>
                  </w:r>
                  <w:r>
                    <w:rPr>
                      <w:rFonts w:ascii="仿宋_GB2312" w:hAnsi="仿宋_GB2312" w:cs="仿宋_GB2312" w:eastAsia="仿宋_GB2312"/>
                      <w:sz w:val="18"/>
                    </w:rPr>
                    <w:t>54</w:t>
                  </w:r>
                  <w:r>
                    <w:rPr>
                      <w:rFonts w:ascii="仿宋_GB2312" w:hAnsi="仿宋_GB2312" w:cs="仿宋_GB2312" w:eastAsia="仿宋_GB2312"/>
                      <w:sz w:val="18"/>
                    </w:rPr>
                    <w:t>*</w:t>
                  </w:r>
                  <w:r>
                    <w:rPr>
                      <w:rFonts w:ascii="仿宋_GB2312" w:hAnsi="仿宋_GB2312" w:cs="仿宋_GB2312" w:eastAsia="仿宋_GB2312"/>
                      <w:sz w:val="18"/>
                    </w:rPr>
                    <w:t>10，厚≥1.25mm铝合金一体挡水线，俩侧均有专门配套的塑料保护套。</w:t>
                  </w:r>
                </w:p>
                <w:p>
                  <w:pPr>
                    <w:pStyle w:val="null3"/>
                    <w:jc w:val="left"/>
                  </w:pPr>
                  <w:r>
                    <w:rPr>
                      <w:rFonts w:ascii="仿宋_GB2312" w:hAnsi="仿宋_GB2312" w:cs="仿宋_GB2312" w:eastAsia="仿宋_GB2312"/>
                      <w:sz w:val="18"/>
                    </w:rPr>
                    <w:t>凳子：</w:t>
                  </w:r>
                </w:p>
                <w:p>
                  <w:pPr>
                    <w:pStyle w:val="null3"/>
                    <w:jc w:val="both"/>
                  </w:pPr>
                  <w:r>
                    <w:rPr>
                      <w:rFonts w:ascii="仿宋_GB2312" w:hAnsi="仿宋_GB2312" w:cs="仿宋_GB2312" w:eastAsia="仿宋_GB2312"/>
                      <w:sz w:val="18"/>
                    </w:rPr>
                    <w:t>1.Ф凳面直径300mm*高450-500mm</w:t>
                  </w:r>
                </w:p>
                <w:p>
                  <w:pPr>
                    <w:pStyle w:val="null3"/>
                    <w:jc w:val="left"/>
                  </w:pPr>
                  <w:r>
                    <w:rPr>
                      <w:rFonts w:ascii="仿宋_GB2312" w:hAnsi="仿宋_GB2312" w:cs="仿宋_GB2312" w:eastAsia="仿宋_GB2312"/>
                      <w:sz w:val="18"/>
                    </w:rPr>
                    <w:t>2.凳脚材质：4个凳脚采用≥椭圆管20mm*40mm*1.2mm无缝钢管模具一次成型。全圆满焊接完成，结构牢固，经高温粉体烤漆处理，长时间使用也不会产生表面烤漆剥落现象，螺旋升降式，升降距离</w:t>
                  </w:r>
                  <w:r>
                    <w:rPr>
                      <w:rFonts w:ascii="仿宋_GB2312" w:hAnsi="仿宋_GB2312" w:cs="仿宋_GB2312" w:eastAsia="仿宋_GB2312"/>
                      <w:sz w:val="18"/>
                    </w:rPr>
                    <w:t>约</w:t>
                  </w:r>
                  <w:r>
                    <w:rPr>
                      <w:rFonts w:ascii="仿宋_GB2312" w:hAnsi="仿宋_GB2312" w:cs="仿宋_GB2312" w:eastAsia="仿宋_GB2312"/>
                      <w:sz w:val="18"/>
                    </w:rPr>
                    <w:t>为</w:t>
                  </w:r>
                  <w:r>
                    <w:rPr>
                      <w:rFonts w:ascii="仿宋_GB2312" w:hAnsi="仿宋_GB2312" w:cs="仿宋_GB2312" w:eastAsia="仿宋_GB2312"/>
                      <w:sz w:val="18"/>
                    </w:rPr>
                    <w:t>50mm，最高离地距离为500mm。</w:t>
                  </w:r>
                </w:p>
                <w:p>
                  <w:pPr>
                    <w:pStyle w:val="null3"/>
                    <w:jc w:val="left"/>
                  </w:pPr>
                  <w:r>
                    <w:rPr>
                      <w:rFonts w:ascii="仿宋_GB2312" w:hAnsi="仿宋_GB2312" w:cs="仿宋_GB2312" w:eastAsia="仿宋_GB2312"/>
                      <w:sz w:val="18"/>
                    </w:rPr>
                    <w:t>3.凳面材质：采用聚丙烯共聚级注塑,厚≥6mm。表面细纹咬花，防滑不发光，凳面底部镶嵌4枚铜质螺纹，采用不锈钢螺丝与圆型托盘固定。</w:t>
                  </w:r>
                </w:p>
                <w:p>
                  <w:pPr>
                    <w:pStyle w:val="null3"/>
                    <w:jc w:val="left"/>
                  </w:pPr>
                  <w:r>
                    <w:rPr>
                      <w:rFonts w:ascii="仿宋_GB2312" w:hAnsi="仿宋_GB2312" w:cs="仿宋_GB2312" w:eastAsia="仿宋_GB2312"/>
                      <w:sz w:val="18"/>
                    </w:rPr>
                    <w:t>4.脚垫材质：采用PP加耐磨纤维质塑料，实心倒勾式一体射出成型，凳面与凳脚留有一定的空间便于凳子挂在挂凳扣上。方便教室的打扫。</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符合</w:t>
                  </w:r>
                  <w:r>
                    <w:rPr>
                      <w:rFonts w:ascii="仿宋_GB2312" w:hAnsi="仿宋_GB2312" w:cs="仿宋_GB2312" w:eastAsia="仿宋_GB2312"/>
                      <w:sz w:val="18"/>
                    </w:rPr>
                    <w:t>GB24820-2024《实验室家具通用技术条件》</w:t>
                  </w:r>
                  <w:r>
                    <w:rPr>
                      <w:rFonts w:ascii="仿宋_GB2312" w:hAnsi="仿宋_GB2312" w:cs="仿宋_GB2312" w:eastAsia="仿宋_GB2312"/>
                      <w:sz w:val="18"/>
                    </w:rPr>
                    <w:t>的检测标准</w:t>
                  </w:r>
                  <w:r>
                    <w:rPr>
                      <w:rFonts w:ascii="仿宋_GB2312" w:hAnsi="仿宋_GB2312" w:cs="仿宋_GB2312" w:eastAsia="仿宋_GB2312"/>
                      <w:sz w:val="18"/>
                    </w:rPr>
                    <w: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60套</w:t>
                  </w:r>
                </w:p>
              </w:tc>
            </w:tr>
            <w:tr>
              <w:tc>
                <w:tcPr>
                  <w:tcW w:type="dxa" w:w="261"/>
                  <w:vMerge/>
                  <w:tcBorders>
                    <w:top w:val="none" w:color="000000" w:sz="4"/>
                    <w:left w:val="single" w:color="000000" w:sz="4"/>
                    <w:bottom w:val="non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教师桌椅（带一个水槽）</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w:t>
                  </w:r>
                  <w:r>
                    <w:rPr>
                      <w:rFonts w:ascii="仿宋_GB2312" w:hAnsi="仿宋_GB2312" w:cs="仿宋_GB2312" w:eastAsia="仿宋_GB2312"/>
                      <w:sz w:val="18"/>
                    </w:rPr>
                    <w:t>≥</w:t>
                  </w:r>
                  <w:r>
                    <w:rPr>
                      <w:rFonts w:ascii="仿宋_GB2312" w:hAnsi="仿宋_GB2312" w:cs="仿宋_GB2312" w:eastAsia="仿宋_GB2312"/>
                      <w:sz w:val="18"/>
                    </w:rPr>
                    <w:t>24</w:t>
                  </w:r>
                  <w:r>
                    <w:rPr>
                      <w:rFonts w:ascii="仿宋_GB2312" w:hAnsi="仿宋_GB2312" w:cs="仿宋_GB2312" w:eastAsia="仿宋_GB2312"/>
                      <w:sz w:val="18"/>
                    </w:rPr>
                    <w:t>00mm*600mm*780mm</w:t>
                  </w:r>
                </w:p>
                <w:p>
                  <w:pPr>
                    <w:pStyle w:val="null3"/>
                    <w:jc w:val="both"/>
                  </w:pPr>
                  <w:r>
                    <w:rPr>
                      <w:rFonts w:ascii="仿宋_GB2312" w:hAnsi="仿宋_GB2312" w:cs="仿宋_GB2312" w:eastAsia="仿宋_GB2312"/>
                      <w:sz w:val="18"/>
                    </w:rPr>
                    <w:t>2.台面：采用国内</w:t>
                  </w:r>
                  <w:r>
                    <w:rPr>
                      <w:rFonts w:ascii="仿宋_GB2312" w:hAnsi="仿宋_GB2312" w:cs="仿宋_GB2312" w:eastAsia="仿宋_GB2312"/>
                      <w:sz w:val="18"/>
                    </w:rPr>
                    <w:t>≥</w:t>
                  </w:r>
                  <w:r>
                    <w:rPr>
                      <w:rFonts w:ascii="仿宋_GB2312" w:hAnsi="仿宋_GB2312" w:cs="仿宋_GB2312" w:eastAsia="仿宋_GB2312"/>
                      <w:sz w:val="18"/>
                    </w:rPr>
                    <w:t>12.7mm厚实芯（双面）理化板台面，台面边缘用同质材料板双层加厚至25.4mm</w:t>
                  </w:r>
                  <w:r>
                    <w:rPr>
                      <w:rFonts w:ascii="仿宋_GB2312" w:hAnsi="仿宋_GB2312" w:cs="仿宋_GB2312" w:eastAsia="仿宋_GB2312"/>
                      <w:sz w:val="18"/>
                    </w:rPr>
                    <w:t>，由专业生产厂家用</w:t>
                  </w:r>
                  <w:r>
                    <w:rPr>
                      <w:rFonts w:ascii="仿宋_GB2312" w:hAnsi="仿宋_GB2312" w:cs="仿宋_GB2312" w:eastAsia="仿宋_GB2312"/>
                      <w:sz w:val="18"/>
                    </w:rPr>
                    <w:t>CNC机械加工而成。</w:t>
                  </w:r>
                </w:p>
                <w:p>
                  <w:pPr>
                    <w:pStyle w:val="null3"/>
                    <w:jc w:val="both"/>
                  </w:pPr>
                  <w:r>
                    <w:rPr>
                      <w:rFonts w:ascii="仿宋_GB2312" w:hAnsi="仿宋_GB2312" w:cs="仿宋_GB2312" w:eastAsia="仿宋_GB2312"/>
                      <w:sz w:val="18"/>
                    </w:rPr>
                    <w:t>3.桌身：新型全钢R字型结构，钢制部件经12道工艺制造：除油保洁、清洗除污、酸洗除锈、清洗除酸、冲淋表调、磷化防锈、清洗或冲洗表面除污，钝化后烘干、流水线静电喷粉、静电粉末涂料自流平、“EPO</w:t>
                  </w:r>
                  <w:r>
                    <w:rPr>
                      <w:rFonts w:ascii="仿宋_GB2312" w:hAnsi="仿宋_GB2312" w:cs="仿宋_GB2312" w:eastAsia="仿宋_GB2312"/>
                      <w:sz w:val="18"/>
                    </w:rPr>
                    <w:t>*</w:t>
                  </w:r>
                  <w:r>
                    <w:rPr>
                      <w:rFonts w:ascii="仿宋_GB2312" w:hAnsi="仿宋_GB2312" w:cs="仿宋_GB2312" w:eastAsia="仿宋_GB2312"/>
                      <w:sz w:val="18"/>
                    </w:rPr>
                    <w:t>Y”粉末喷涂渐进式升温高热温度固化。</w:t>
                  </w:r>
                </w:p>
                <w:p>
                  <w:pPr>
                    <w:pStyle w:val="null3"/>
                    <w:jc w:val="both"/>
                  </w:pPr>
                  <w:r>
                    <w:rPr>
                      <w:rFonts w:ascii="仿宋_GB2312" w:hAnsi="仿宋_GB2312" w:cs="仿宋_GB2312" w:eastAsia="仿宋_GB2312"/>
                      <w:sz w:val="18"/>
                    </w:rPr>
                    <w:t>4.桌身台架模块可根据功能需要自由组合：储存模块、多媒体模块、上下水模块、R型主控制系统模块、通风系统模块，并可根据实际需求开发新的组合模块。</w:t>
                  </w:r>
                </w:p>
                <w:p>
                  <w:pPr>
                    <w:pStyle w:val="null3"/>
                    <w:jc w:val="both"/>
                  </w:pPr>
                  <w:r>
                    <w:rPr>
                      <w:rFonts w:ascii="仿宋_GB2312" w:hAnsi="仿宋_GB2312" w:cs="仿宋_GB2312" w:eastAsia="仿宋_GB2312"/>
                      <w:sz w:val="18"/>
                    </w:rPr>
                    <w:t>5.操作台所有边角采用圆角处理设计，防止学生刮伤碰伤。外观设计符合人体工程学原理、中间R型设计。</w:t>
                  </w:r>
                </w:p>
                <w:p>
                  <w:pPr>
                    <w:pStyle w:val="null3"/>
                    <w:jc w:val="both"/>
                  </w:pPr>
                  <w:r>
                    <w:rPr>
                      <w:rFonts w:ascii="仿宋_GB2312" w:hAnsi="仿宋_GB2312" w:cs="仿宋_GB2312" w:eastAsia="仿宋_GB2312"/>
                      <w:sz w:val="18"/>
                    </w:rPr>
                    <w:t>6.可调脚：采用工程塑料模具成型制作而成，具有高度可调、耐磨、防潮、耐腐蚀等特点。</w:t>
                  </w:r>
                </w:p>
                <w:p>
                  <w:pPr>
                    <w:pStyle w:val="null3"/>
                    <w:jc w:val="left"/>
                  </w:pPr>
                  <w:r>
                    <w:rPr>
                      <w:rFonts w:ascii="仿宋_GB2312" w:hAnsi="仿宋_GB2312" w:cs="仿宋_GB2312" w:eastAsia="仿宋_GB2312"/>
                      <w:sz w:val="18"/>
                    </w:rPr>
                    <w:t>凳子：</w:t>
                  </w:r>
                </w:p>
                <w:p>
                  <w:pPr>
                    <w:pStyle w:val="null3"/>
                    <w:jc w:val="both"/>
                  </w:pPr>
                  <w:r>
                    <w:rPr>
                      <w:rFonts w:ascii="仿宋_GB2312" w:hAnsi="仿宋_GB2312" w:cs="仿宋_GB2312" w:eastAsia="仿宋_GB2312"/>
                      <w:sz w:val="18"/>
                    </w:rPr>
                    <w:t>1.Ф凳面直径300mm*高450-500mm</w:t>
                  </w:r>
                </w:p>
                <w:p>
                  <w:pPr>
                    <w:pStyle w:val="null3"/>
                    <w:jc w:val="left"/>
                  </w:pPr>
                  <w:r>
                    <w:rPr>
                      <w:rFonts w:ascii="仿宋_GB2312" w:hAnsi="仿宋_GB2312" w:cs="仿宋_GB2312" w:eastAsia="仿宋_GB2312"/>
                      <w:sz w:val="18"/>
                    </w:rPr>
                    <w:t>2.凳脚材质：4个凳脚采用≥椭圆管20*40*1.2mm 无缝钢管模具一次成型。全圆满焊接完成，结构牢固，经高温粉体烤漆处理，长时间使用也不会产生表面烤漆剥落现象，螺旋升降式，升降距离</w:t>
                  </w:r>
                  <w:r>
                    <w:rPr>
                      <w:rFonts w:ascii="仿宋_GB2312" w:hAnsi="仿宋_GB2312" w:cs="仿宋_GB2312" w:eastAsia="仿宋_GB2312"/>
                      <w:sz w:val="18"/>
                    </w:rPr>
                    <w:t>约</w:t>
                  </w:r>
                  <w:r>
                    <w:rPr>
                      <w:rFonts w:ascii="仿宋_GB2312" w:hAnsi="仿宋_GB2312" w:cs="仿宋_GB2312" w:eastAsia="仿宋_GB2312"/>
                      <w:sz w:val="18"/>
                    </w:rPr>
                    <w:t>为</w:t>
                  </w:r>
                  <w:r>
                    <w:rPr>
                      <w:rFonts w:ascii="仿宋_GB2312" w:hAnsi="仿宋_GB2312" w:cs="仿宋_GB2312" w:eastAsia="仿宋_GB2312"/>
                      <w:sz w:val="18"/>
                    </w:rPr>
                    <w:t>50mm，最高离地距离为500mm。</w:t>
                  </w:r>
                </w:p>
                <w:p>
                  <w:pPr>
                    <w:pStyle w:val="null3"/>
                    <w:jc w:val="left"/>
                  </w:pPr>
                  <w:r>
                    <w:rPr>
                      <w:rFonts w:ascii="仿宋_GB2312" w:hAnsi="仿宋_GB2312" w:cs="仿宋_GB2312" w:eastAsia="仿宋_GB2312"/>
                      <w:sz w:val="18"/>
                    </w:rPr>
                    <w:t>3.凳面材质：采用聚丙烯共聚级注塑,厚≥6mm。表面细纹咬花，防滑不发光，凳面底部镶嵌4枚铜质螺纹，采用不锈钢螺丝与圆型托盘固定。</w:t>
                  </w:r>
                </w:p>
                <w:p>
                  <w:pPr>
                    <w:pStyle w:val="null3"/>
                    <w:jc w:val="left"/>
                  </w:pPr>
                  <w:r>
                    <w:rPr>
                      <w:rFonts w:ascii="仿宋_GB2312" w:hAnsi="仿宋_GB2312" w:cs="仿宋_GB2312" w:eastAsia="仿宋_GB2312"/>
                      <w:sz w:val="18"/>
                    </w:rPr>
                    <w:t>4.脚垫材质：采用PP加耐磨纤维质塑料，实心倒勾式一体射出成型，凳面与凳脚留有一定的空间便于凳子挂在挂凳扣上。</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2套</w:t>
                  </w:r>
                </w:p>
              </w:tc>
            </w:tr>
            <w:tr>
              <w:tc>
                <w:tcPr>
                  <w:tcW w:type="dxa" w:w="261"/>
                  <w:vMerge/>
                  <w:tcBorders>
                    <w:top w:val="none" w:color="000000" w:sz="4"/>
                    <w:left w:val="single" w:color="000000" w:sz="4"/>
                    <w:bottom w:val="non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水槽柜</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1.规格：约</w:t>
                  </w:r>
                  <w:r>
                    <w:rPr>
                      <w:rFonts w:ascii="仿宋_GB2312" w:hAnsi="仿宋_GB2312" w:cs="仿宋_GB2312" w:eastAsia="仿宋_GB2312"/>
                      <w:sz w:val="18"/>
                    </w:rPr>
                    <w:t>600mm</w:t>
                  </w:r>
                  <w:r>
                    <w:rPr>
                      <w:rFonts w:ascii="仿宋_GB2312" w:hAnsi="仿宋_GB2312" w:cs="仿宋_GB2312" w:eastAsia="仿宋_GB2312"/>
                      <w:sz w:val="18"/>
                    </w:rPr>
                    <w:t>*</w:t>
                  </w:r>
                  <w:r>
                    <w:rPr>
                      <w:rFonts w:ascii="仿宋_GB2312" w:hAnsi="仿宋_GB2312" w:cs="仿宋_GB2312" w:eastAsia="仿宋_GB2312"/>
                      <w:sz w:val="18"/>
                    </w:rPr>
                    <w:t>500mm</w:t>
                  </w:r>
                  <w:r>
                    <w:rPr>
                      <w:rFonts w:ascii="仿宋_GB2312" w:hAnsi="仿宋_GB2312" w:cs="仿宋_GB2312" w:eastAsia="仿宋_GB2312"/>
                      <w:sz w:val="18"/>
                    </w:rPr>
                    <w:t>*</w:t>
                  </w:r>
                  <w:r>
                    <w:rPr>
                      <w:rFonts w:ascii="仿宋_GB2312" w:hAnsi="仿宋_GB2312" w:cs="仿宋_GB2312" w:eastAsia="仿宋_GB2312"/>
                      <w:sz w:val="18"/>
                    </w:rPr>
                    <w:t>820mm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创新型</w:t>
                  </w:r>
                  <w:r>
                    <w:rPr>
                      <w:rFonts w:ascii="仿宋_GB2312" w:hAnsi="仿宋_GB2312" w:cs="仿宋_GB2312" w:eastAsia="仿宋_GB2312"/>
                      <w:sz w:val="18"/>
                    </w:rPr>
                    <w:t>“五防”一体化水槽台</w:t>
                  </w:r>
                  <w:r>
                    <w:rPr>
                      <w:rFonts w:ascii="仿宋_GB2312" w:hAnsi="仿宋_GB2312" w:cs="仿宋_GB2312" w:eastAsia="仿宋_GB2312"/>
                      <w:sz w:val="18"/>
                    </w:rPr>
                    <w:t>，</w:t>
                  </w:r>
                  <w:r>
                    <w:rPr>
                      <w:rFonts w:ascii="仿宋_GB2312" w:hAnsi="仿宋_GB2312" w:cs="仿宋_GB2312" w:eastAsia="仿宋_GB2312"/>
                      <w:sz w:val="18"/>
                    </w:rPr>
                    <w:t>进口</w:t>
                  </w:r>
                  <w:r>
                    <w:rPr>
                      <w:rFonts w:ascii="仿宋_GB2312" w:hAnsi="仿宋_GB2312" w:cs="仿宋_GB2312" w:eastAsia="仿宋_GB2312"/>
                      <w:sz w:val="18"/>
                    </w:rPr>
                    <w:t>ABS材质；采用模具一次注塑成型，壁厚3mm，侧边设计框式U型槽，前后设有检修门，便于后期维护；上部为黑色一体式水槽，槽深</w:t>
                  </w:r>
                  <w:r>
                    <w:rPr>
                      <w:rFonts w:ascii="仿宋_GB2312" w:hAnsi="仿宋_GB2312" w:cs="仿宋_GB2312" w:eastAsia="仿宋_GB2312"/>
                      <w:sz w:val="18"/>
                    </w:rPr>
                    <w:t>约</w:t>
                  </w:r>
                  <w:r>
                    <w:rPr>
                      <w:rFonts w:ascii="仿宋_GB2312" w:hAnsi="仿宋_GB2312" w:cs="仿宋_GB2312" w:eastAsia="仿宋_GB2312"/>
                      <w:sz w:val="18"/>
                    </w:rPr>
                    <w:t>365mm</w:t>
                  </w:r>
                  <w:r>
                    <w:rPr>
                      <w:rFonts w:ascii="仿宋_GB2312" w:hAnsi="仿宋_GB2312" w:cs="仿宋_GB2312" w:eastAsia="仿宋_GB2312"/>
                      <w:sz w:val="18"/>
                    </w:rPr>
                    <w:t>*</w:t>
                  </w:r>
                  <w:r>
                    <w:rPr>
                      <w:rFonts w:ascii="仿宋_GB2312" w:hAnsi="仿宋_GB2312" w:cs="仿宋_GB2312" w:eastAsia="仿宋_GB2312"/>
                      <w:sz w:val="18"/>
                    </w:rPr>
                    <w:t>365mm</w:t>
                  </w:r>
                  <w:r>
                    <w:rPr>
                      <w:rFonts w:ascii="仿宋_GB2312" w:hAnsi="仿宋_GB2312" w:cs="仿宋_GB2312" w:eastAsia="仿宋_GB2312"/>
                      <w:sz w:val="18"/>
                    </w:rPr>
                    <w:t>*</w:t>
                  </w:r>
                  <w:r>
                    <w:rPr>
                      <w:rFonts w:ascii="仿宋_GB2312" w:hAnsi="仿宋_GB2312" w:cs="仿宋_GB2312" w:eastAsia="仿宋_GB2312"/>
                      <w:sz w:val="18"/>
                    </w:rPr>
                    <w:t>280mm，防臭式回水设计。水槽台整体防水、防漏、防臭、防水溅、防腐蚀</w:t>
                  </w:r>
                  <w:r>
                    <w:rPr>
                      <w:rFonts w:ascii="仿宋_GB2312" w:hAnsi="仿宋_GB2312" w:cs="仿宋_GB2312" w:eastAsia="仿宋_GB2312"/>
                      <w:sz w:val="18"/>
                    </w:rPr>
                    <w: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2个</w:t>
                  </w:r>
                </w:p>
              </w:tc>
            </w:tr>
            <w:tr>
              <w:tc>
                <w:tcPr>
                  <w:tcW w:type="dxa" w:w="261"/>
                  <w:vMerge/>
                  <w:tcBorders>
                    <w:top w:val="none" w:color="000000" w:sz="4"/>
                    <w:left w:val="single" w:color="000000" w:sz="4"/>
                    <w:bottom w:val="non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储物柜</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w:t>
                  </w:r>
                  <w:r>
                    <w:rPr>
                      <w:rFonts w:ascii="仿宋_GB2312" w:hAnsi="仿宋_GB2312" w:cs="仿宋_GB2312" w:eastAsia="仿宋_GB2312"/>
                      <w:sz w:val="18"/>
                    </w:rPr>
                    <w:t>约</w:t>
                  </w:r>
                  <w:r>
                    <w:rPr>
                      <w:rFonts w:ascii="仿宋_GB2312" w:hAnsi="仿宋_GB2312" w:cs="仿宋_GB2312" w:eastAsia="仿宋_GB2312"/>
                      <w:sz w:val="18"/>
                    </w:rPr>
                    <w:t>10900mm</w:t>
                  </w:r>
                  <w:r>
                    <w:rPr>
                      <w:rFonts w:ascii="仿宋_GB2312" w:hAnsi="仿宋_GB2312" w:cs="仿宋_GB2312" w:eastAsia="仿宋_GB2312"/>
                      <w:sz w:val="18"/>
                    </w:rPr>
                    <w:t>*</w:t>
                  </w:r>
                  <w:r>
                    <w:rPr>
                      <w:rFonts w:ascii="仿宋_GB2312" w:hAnsi="仿宋_GB2312" w:cs="仿宋_GB2312" w:eastAsia="仿宋_GB2312"/>
                      <w:sz w:val="18"/>
                    </w:rPr>
                    <w:t>600mm</w:t>
                  </w:r>
                  <w:r>
                    <w:rPr>
                      <w:rFonts w:ascii="仿宋_GB2312" w:hAnsi="仿宋_GB2312" w:cs="仿宋_GB2312" w:eastAsia="仿宋_GB2312"/>
                      <w:sz w:val="18"/>
                    </w:rPr>
                    <w:t>*</w:t>
                  </w:r>
                  <w:r>
                    <w:rPr>
                      <w:rFonts w:ascii="仿宋_GB2312" w:hAnsi="仿宋_GB2312" w:cs="仿宋_GB2312" w:eastAsia="仿宋_GB2312"/>
                      <w:sz w:val="18"/>
                    </w:rPr>
                    <w:t>600mm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2.台面：</w:t>
                  </w:r>
                  <w:r>
                    <w:rPr>
                      <w:rFonts w:ascii="仿宋_GB2312" w:hAnsi="仿宋_GB2312" w:cs="仿宋_GB2312" w:eastAsia="仿宋_GB2312"/>
                      <w:sz w:val="18"/>
                    </w:rPr>
                    <w:t>≥</w:t>
                  </w:r>
                  <w:r>
                    <w:rPr>
                      <w:rFonts w:ascii="仿宋_GB2312" w:hAnsi="仿宋_GB2312" w:cs="仿宋_GB2312" w:eastAsia="仿宋_GB2312"/>
                      <w:sz w:val="18"/>
                    </w:rPr>
                    <w:t>12.7mm厚实芯理化板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3.框架：</w:t>
                  </w:r>
                  <w:r>
                    <w:rPr>
                      <w:rFonts w:ascii="仿宋_GB2312" w:hAnsi="仿宋_GB2312" w:cs="仿宋_GB2312" w:eastAsia="仿宋_GB2312"/>
                      <w:sz w:val="18"/>
                    </w:rPr>
                    <w:t>约</w:t>
                  </w:r>
                  <w:r>
                    <w:rPr>
                      <w:rFonts w:ascii="仿宋_GB2312" w:hAnsi="仿宋_GB2312" w:cs="仿宋_GB2312" w:eastAsia="仿宋_GB2312"/>
                      <w:sz w:val="18"/>
                    </w:rPr>
                    <w:t>40mm*60mm*1.0mm厚方管</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4.柜体：</w:t>
                  </w:r>
                  <w:r>
                    <w:rPr>
                      <w:rFonts w:ascii="仿宋_GB2312" w:hAnsi="仿宋_GB2312" w:cs="仿宋_GB2312" w:eastAsia="仿宋_GB2312"/>
                      <w:sz w:val="18"/>
                    </w:rPr>
                    <w:t>≥</w:t>
                  </w:r>
                  <w:r>
                    <w:rPr>
                      <w:rFonts w:ascii="仿宋_GB2312" w:hAnsi="仿宋_GB2312" w:cs="仿宋_GB2312" w:eastAsia="仿宋_GB2312"/>
                      <w:sz w:val="18"/>
                    </w:rPr>
                    <w:t>15mm厚中纤板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5.门板/抽面：</w:t>
                  </w:r>
                  <w:r>
                    <w:rPr>
                      <w:rFonts w:ascii="仿宋_GB2312" w:hAnsi="仿宋_GB2312" w:cs="仿宋_GB2312" w:eastAsia="仿宋_GB2312"/>
                      <w:sz w:val="18"/>
                    </w:rPr>
                    <w:t>≥</w:t>
                  </w:r>
                  <w:r>
                    <w:rPr>
                      <w:rFonts w:ascii="仿宋_GB2312" w:hAnsi="仿宋_GB2312" w:cs="仿宋_GB2312" w:eastAsia="仿宋_GB2312"/>
                      <w:sz w:val="18"/>
                    </w:rPr>
                    <w:t>18mm厚中纤板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6.拉手：铝合金长条拉手</w:t>
                  </w:r>
                </w:p>
                <w:p>
                  <w:pPr>
                    <w:pStyle w:val="null3"/>
                    <w:jc w:val="both"/>
                  </w:pPr>
                  <w:r>
                    <w:rPr>
                      <w:rFonts w:ascii="仿宋_GB2312" w:hAnsi="仿宋_GB2312" w:cs="仿宋_GB2312" w:eastAsia="仿宋_GB2312"/>
                      <w:sz w:val="18"/>
                    </w:rPr>
                    <w:t>7.导轨：16寸三节静音导轨（非缓冲）</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8.门铰：缓冲门铰</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9.地脚：采用高强度尼龙+不锈钢螺杆制作可调地脚</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10.带水槽及三联水嘴</w:t>
                  </w:r>
                  <w:r>
                    <w:rPr>
                      <w:rFonts w:ascii="仿宋_GB2312" w:hAnsi="仿宋_GB2312" w:cs="仿宋_GB2312" w:eastAsia="仿宋_GB2312"/>
                      <w:sz w:val="18"/>
                    </w:rPr>
                    <w: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2套</w:t>
                  </w:r>
                </w:p>
              </w:tc>
            </w:tr>
            <w:tr>
              <w:tc>
                <w:tcPr>
                  <w:tcW w:type="dxa" w:w="26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物理实验室</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学生双人桌椅</w:t>
                  </w:r>
                </w:p>
              </w:tc>
              <w:tc>
                <w:tcPr>
                  <w:tcW w:type="dxa" w:w="18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桌子：</w:t>
                  </w:r>
                </w:p>
                <w:p>
                  <w:pPr>
                    <w:pStyle w:val="null3"/>
                    <w:jc w:val="both"/>
                  </w:pPr>
                  <w:r>
                    <w:rPr>
                      <w:rFonts w:ascii="仿宋_GB2312" w:hAnsi="仿宋_GB2312" w:cs="仿宋_GB2312" w:eastAsia="仿宋_GB2312"/>
                      <w:sz w:val="18"/>
                    </w:rPr>
                    <w:t>1.学生桌子规格约1200mm*600mm*760mm；</w:t>
                  </w:r>
                </w:p>
                <w:p>
                  <w:pPr>
                    <w:pStyle w:val="null3"/>
                    <w:jc w:val="both"/>
                  </w:pPr>
                  <w:r>
                    <w:rPr>
                      <w:rFonts w:ascii="仿宋_GB2312" w:hAnsi="仿宋_GB2312" w:cs="仿宋_GB2312" w:eastAsia="仿宋_GB2312"/>
                      <w:sz w:val="18"/>
                    </w:rPr>
                    <w:t>老师桌子规格</w:t>
                  </w:r>
                  <w:r>
                    <w:rPr>
                      <w:rFonts w:ascii="仿宋_GB2312" w:hAnsi="仿宋_GB2312" w:cs="仿宋_GB2312" w:eastAsia="仿宋_GB2312"/>
                      <w:sz w:val="18"/>
                    </w:rPr>
                    <w:t>≥2400mm*600mm*780mm。</w:t>
                  </w:r>
                </w:p>
                <w:p>
                  <w:pPr>
                    <w:pStyle w:val="null3"/>
                    <w:jc w:val="both"/>
                  </w:pPr>
                  <w:r>
                    <w:rPr>
                      <w:rFonts w:ascii="仿宋_GB2312" w:hAnsi="仿宋_GB2312" w:cs="仿宋_GB2312" w:eastAsia="仿宋_GB2312"/>
                      <w:sz w:val="18"/>
                    </w:rPr>
                    <w:t>2.铝木结构，一体化台面，设有桌斗。</w:t>
                  </w:r>
                </w:p>
                <w:p>
                  <w:pPr>
                    <w:pStyle w:val="null3"/>
                    <w:jc w:val="both"/>
                  </w:pPr>
                  <w:r>
                    <w:rPr>
                      <w:rFonts w:ascii="仿宋_GB2312" w:hAnsi="仿宋_GB2312" w:cs="仿宋_GB2312" w:eastAsia="仿宋_GB2312"/>
                      <w:sz w:val="18"/>
                    </w:rPr>
                    <w:t>参数如下：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1）台面尺寸（长宽）约1200mm*600mm，2人座。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2）台面：</w:t>
                  </w:r>
                  <w:r>
                    <w:rPr>
                      <w:rFonts w:ascii="仿宋_GB2312" w:hAnsi="仿宋_GB2312" w:cs="仿宋_GB2312" w:eastAsia="仿宋_GB2312"/>
                      <w:sz w:val="18"/>
                    </w:rPr>
                    <w:t>≥</w:t>
                  </w:r>
                  <w:r>
                    <w:rPr>
                      <w:rFonts w:ascii="仿宋_GB2312" w:hAnsi="仿宋_GB2312" w:cs="仿宋_GB2312" w:eastAsia="仿宋_GB2312"/>
                      <w:sz w:val="18"/>
                    </w:rPr>
                    <w:t>12.7mm厚实芯理化板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3）台体框架：采用模具成型的专用铝合金型材制作，铝合金型材的壁厚</w:t>
                  </w:r>
                  <w:r>
                    <w:rPr>
                      <w:rFonts w:ascii="仿宋_GB2312" w:hAnsi="仿宋_GB2312" w:cs="仿宋_GB2312" w:eastAsia="仿宋_GB2312"/>
                      <w:sz w:val="18"/>
                    </w:rPr>
                    <w:t>≥</w:t>
                  </w:r>
                  <w:r>
                    <w:rPr>
                      <w:rFonts w:ascii="仿宋_GB2312" w:hAnsi="仿宋_GB2312" w:cs="仿宋_GB2312" w:eastAsia="仿宋_GB2312"/>
                      <w:sz w:val="18"/>
                    </w:rPr>
                    <w:t>1.0mm。框架的立柱为圆管，圆管外径</w:t>
                  </w:r>
                  <w:r>
                    <w:rPr>
                      <w:rFonts w:ascii="仿宋_GB2312" w:hAnsi="仿宋_GB2312" w:cs="仿宋_GB2312" w:eastAsia="仿宋_GB2312"/>
                      <w:sz w:val="18"/>
                    </w:rPr>
                    <w:t>≥</w:t>
                  </w:r>
                  <w:r>
                    <w:rPr>
                      <w:rFonts w:ascii="仿宋_GB2312" w:hAnsi="仿宋_GB2312" w:cs="仿宋_GB2312" w:eastAsia="仿宋_GB2312"/>
                      <w:sz w:val="18"/>
                    </w:rPr>
                    <w:t>50mm，框架的横梁为方管，通过ABS专用连接件组装而成，组装接缝严密，连接牢固，无松动现象。铝合金型材带凹槽，槽的宽度、深度均与所采用的柜体板材相匹配，接缝严密，无晃动现象。铝合金型材表面经静电粉沫喷涂处理，整体耐腐蚀、防火、防潮、稳固耐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4）台体衬板：用厚度为</w:t>
                  </w:r>
                  <w:r>
                    <w:rPr>
                      <w:rFonts w:ascii="仿宋_GB2312" w:hAnsi="仿宋_GB2312" w:cs="仿宋_GB2312" w:eastAsia="仿宋_GB2312"/>
                      <w:sz w:val="18"/>
                    </w:rPr>
                    <w:t>≥</w:t>
                  </w:r>
                  <w:r>
                    <w:rPr>
                      <w:rFonts w:ascii="仿宋_GB2312" w:hAnsi="仿宋_GB2312" w:cs="仿宋_GB2312" w:eastAsia="仿宋_GB2312"/>
                      <w:sz w:val="18"/>
                    </w:rPr>
                    <w:t>16mm、湖蓝色和灰白色双面三聚氰胺板（即双饰面板）作为台体衬板，外漏截面采用</w:t>
                  </w:r>
                  <w:r>
                    <w:rPr>
                      <w:rFonts w:ascii="仿宋_GB2312" w:hAnsi="仿宋_GB2312" w:cs="仿宋_GB2312" w:eastAsia="仿宋_GB2312"/>
                      <w:sz w:val="18"/>
                    </w:rPr>
                    <w:t>≥</w:t>
                  </w:r>
                  <w:r>
                    <w:rPr>
                      <w:rFonts w:ascii="仿宋_GB2312" w:hAnsi="仿宋_GB2312" w:cs="仿宋_GB2312" w:eastAsia="仿宋_GB2312"/>
                      <w:sz w:val="18"/>
                    </w:rPr>
                    <w:t>1.2mm厚塑制优质封边条机械封边；桌斗设有挂凳扣。挂凳板的外露截面采用</w:t>
                  </w:r>
                  <w:r>
                    <w:rPr>
                      <w:rFonts w:ascii="仿宋_GB2312" w:hAnsi="仿宋_GB2312" w:cs="仿宋_GB2312" w:eastAsia="仿宋_GB2312"/>
                      <w:sz w:val="18"/>
                    </w:rPr>
                    <w:t>≥</w:t>
                  </w:r>
                  <w:r>
                    <w:rPr>
                      <w:rFonts w:ascii="仿宋_GB2312" w:hAnsi="仿宋_GB2312" w:cs="仿宋_GB2312" w:eastAsia="仿宋_GB2312"/>
                      <w:sz w:val="18"/>
                    </w:rPr>
                    <w:t>1.2mm厚塑制优质封边条机械封边。</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5）桌脚：采用直径为</w:t>
                  </w:r>
                  <w:r>
                    <w:rPr>
                      <w:rFonts w:ascii="仿宋_GB2312" w:hAnsi="仿宋_GB2312" w:cs="仿宋_GB2312" w:eastAsia="仿宋_GB2312"/>
                      <w:sz w:val="18"/>
                    </w:rPr>
                    <w:t>≥</w:t>
                  </w:r>
                  <w:r>
                    <w:rPr>
                      <w:rFonts w:ascii="仿宋_GB2312" w:hAnsi="仿宋_GB2312" w:cs="仿宋_GB2312" w:eastAsia="仿宋_GB2312"/>
                      <w:sz w:val="18"/>
                    </w:rPr>
                    <w:t>10mm的螺杆与ABS工程塑料一次注塑成型的脚垫，高度可调节，并可锁紧。</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）固定：实验台安装到位后可固定在地面，防止移动。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供电插座：五孔以上</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凳子：</w:t>
                  </w:r>
                </w:p>
                <w:p>
                  <w:pPr>
                    <w:pStyle w:val="null3"/>
                    <w:jc w:val="both"/>
                  </w:pPr>
                  <w:r>
                    <w:rPr>
                      <w:rFonts w:ascii="仿宋_GB2312" w:hAnsi="仿宋_GB2312" w:cs="仿宋_GB2312" w:eastAsia="仿宋_GB2312"/>
                      <w:sz w:val="18"/>
                    </w:rPr>
                    <w:t>1.Ф凳面直径300</w:t>
                  </w:r>
                  <w:r>
                    <w:rPr>
                      <w:rFonts w:ascii="仿宋_GB2312" w:hAnsi="仿宋_GB2312" w:cs="仿宋_GB2312" w:eastAsia="仿宋_GB2312"/>
                      <w:sz w:val="18"/>
                    </w:rPr>
                    <w:t>mm</w:t>
                  </w:r>
                  <w:r>
                    <w:rPr>
                      <w:rFonts w:ascii="仿宋_GB2312" w:hAnsi="仿宋_GB2312" w:cs="仿宋_GB2312" w:eastAsia="仿宋_GB2312"/>
                      <w:sz w:val="18"/>
                    </w:rPr>
                    <w:t>*高450-500mm</w:t>
                  </w:r>
                </w:p>
                <w:p>
                  <w:pPr>
                    <w:pStyle w:val="null3"/>
                    <w:jc w:val="left"/>
                  </w:pPr>
                  <w:r>
                    <w:rPr>
                      <w:rFonts w:ascii="仿宋_GB2312" w:hAnsi="仿宋_GB2312" w:cs="仿宋_GB2312" w:eastAsia="仿宋_GB2312"/>
                      <w:sz w:val="18"/>
                    </w:rPr>
                    <w:t>2.凳脚材质：4个凳脚采用≥椭圆管20*40*1.2mm 无缝钢管模具一次成型。全圆满焊接完成，结构牢固，经高温粉体烤漆处理，长时间使用也不会产生表面烤漆剥落现象，螺旋升降式，升降距离</w:t>
                  </w:r>
                  <w:r>
                    <w:rPr>
                      <w:rFonts w:ascii="仿宋_GB2312" w:hAnsi="仿宋_GB2312" w:cs="仿宋_GB2312" w:eastAsia="仿宋_GB2312"/>
                      <w:sz w:val="18"/>
                    </w:rPr>
                    <w:t>约</w:t>
                  </w:r>
                  <w:r>
                    <w:rPr>
                      <w:rFonts w:ascii="仿宋_GB2312" w:hAnsi="仿宋_GB2312" w:cs="仿宋_GB2312" w:eastAsia="仿宋_GB2312"/>
                      <w:sz w:val="18"/>
                    </w:rPr>
                    <w:t>为</w:t>
                  </w:r>
                  <w:r>
                    <w:rPr>
                      <w:rFonts w:ascii="仿宋_GB2312" w:hAnsi="仿宋_GB2312" w:cs="仿宋_GB2312" w:eastAsia="仿宋_GB2312"/>
                      <w:sz w:val="18"/>
                    </w:rPr>
                    <w:t>50mm，最高离地距离为500mm。</w:t>
                  </w:r>
                </w:p>
                <w:p>
                  <w:pPr>
                    <w:pStyle w:val="null3"/>
                    <w:jc w:val="left"/>
                  </w:pPr>
                  <w:r>
                    <w:rPr>
                      <w:rFonts w:ascii="仿宋_GB2312" w:hAnsi="仿宋_GB2312" w:cs="仿宋_GB2312" w:eastAsia="仿宋_GB2312"/>
                      <w:sz w:val="18"/>
                    </w:rPr>
                    <w:t>3.凳面材质：采用聚丙烯共聚级注塑,厚≥6mm。表面细纹咬花，防滑不发光，凳面底部镶嵌4枚铜质螺纹，采用不锈钢螺丝与圆型托盘固定。</w:t>
                  </w:r>
                </w:p>
                <w:p>
                  <w:pPr>
                    <w:pStyle w:val="null3"/>
                    <w:jc w:val="left"/>
                  </w:pPr>
                  <w:r>
                    <w:rPr>
                      <w:rFonts w:ascii="仿宋_GB2312" w:hAnsi="仿宋_GB2312" w:cs="仿宋_GB2312" w:eastAsia="仿宋_GB2312"/>
                      <w:sz w:val="18"/>
                    </w:rPr>
                    <w:t>4.脚垫材质：采用PP加耐磨纤维质塑料，实心倒勾式一体射出成型，凳面与凳脚留有一定的空间便于凳子挂在挂凳扣上。方便教室的打扫。</w:t>
                  </w:r>
                </w:p>
                <w:p>
                  <w:pPr>
                    <w:pStyle w:val="null3"/>
                    <w:jc w:val="left"/>
                  </w:pPr>
                  <w:r>
                    <w:rPr>
                      <w:rFonts w:ascii="仿宋_GB2312" w:hAnsi="仿宋_GB2312" w:cs="仿宋_GB2312" w:eastAsia="仿宋_GB2312"/>
                      <w:sz w:val="18"/>
                    </w:rPr>
                    <w:t>教师椅子：</w:t>
                  </w:r>
                </w:p>
                <w:p>
                  <w:pPr>
                    <w:pStyle w:val="null3"/>
                    <w:jc w:val="left"/>
                  </w:pPr>
                  <w:r>
                    <w:rPr>
                      <w:rFonts w:ascii="仿宋_GB2312" w:hAnsi="仿宋_GB2312" w:cs="仿宋_GB2312" w:eastAsia="仿宋_GB2312"/>
                      <w:sz w:val="18"/>
                    </w:rPr>
                    <w:t>1.规格：620</w:t>
                  </w:r>
                  <w:r>
                    <w:rPr>
                      <w:rFonts w:ascii="仿宋_GB2312" w:hAnsi="仿宋_GB2312" w:cs="仿宋_GB2312" w:eastAsia="仿宋_GB2312"/>
                      <w:sz w:val="18"/>
                    </w:rPr>
                    <w:t>mm</w:t>
                  </w:r>
                  <w:r>
                    <w:rPr>
                      <w:rFonts w:ascii="仿宋_GB2312" w:hAnsi="仿宋_GB2312" w:cs="仿宋_GB2312" w:eastAsia="仿宋_GB2312"/>
                      <w:sz w:val="18"/>
                    </w:rPr>
                    <w:t>*670</w:t>
                  </w:r>
                  <w:r>
                    <w:rPr>
                      <w:rFonts w:ascii="仿宋_GB2312" w:hAnsi="仿宋_GB2312" w:cs="仿宋_GB2312" w:eastAsia="仿宋_GB2312"/>
                      <w:sz w:val="18"/>
                    </w:rPr>
                    <w:t>mm</w:t>
                  </w:r>
                  <w:r>
                    <w:rPr>
                      <w:rFonts w:ascii="仿宋_GB2312" w:hAnsi="仿宋_GB2312" w:cs="仿宋_GB2312" w:eastAsia="仿宋_GB2312"/>
                      <w:sz w:val="18"/>
                    </w:rPr>
                    <w:t>*950-1050</w:t>
                  </w:r>
                  <w:r>
                    <w:rPr>
                      <w:rFonts w:ascii="仿宋_GB2312" w:hAnsi="仿宋_GB2312" w:cs="仿宋_GB2312" w:eastAsia="仿宋_GB2312"/>
                      <w:sz w:val="18"/>
                    </w:rPr>
                    <w:t>mm</w:t>
                  </w:r>
                  <w:r>
                    <w:rPr>
                      <w:rFonts w:ascii="仿宋_GB2312" w:hAnsi="仿宋_GB2312" w:cs="仿宋_GB2312" w:eastAsia="仿宋_GB2312"/>
                      <w:sz w:val="18"/>
                    </w:rPr>
                    <w:t>（高度可调节）；</w:t>
                  </w:r>
                </w:p>
                <w:p>
                  <w:pPr>
                    <w:pStyle w:val="null3"/>
                    <w:jc w:val="left"/>
                  </w:pPr>
                  <w:r>
                    <w:rPr>
                      <w:rFonts w:ascii="仿宋_GB2312" w:hAnsi="仿宋_GB2312" w:cs="仿宋_GB2312" w:eastAsia="仿宋_GB2312"/>
                      <w:sz w:val="18"/>
                    </w:rPr>
                    <w:t>2.椅座面料：采用优质特网。</w:t>
                  </w:r>
                </w:p>
                <w:p>
                  <w:pPr>
                    <w:pStyle w:val="null3"/>
                    <w:jc w:val="left"/>
                  </w:pPr>
                  <w:r>
                    <w:rPr>
                      <w:rFonts w:ascii="仿宋_GB2312" w:hAnsi="仿宋_GB2312" w:cs="仿宋_GB2312" w:eastAsia="仿宋_GB2312"/>
                      <w:sz w:val="18"/>
                    </w:rPr>
                    <w:t>3.椅背面料：采用优质耐磨特网网布。</w:t>
                  </w:r>
                </w:p>
                <w:p>
                  <w:pPr>
                    <w:pStyle w:val="null3"/>
                    <w:jc w:val="left"/>
                  </w:pPr>
                  <w:r>
                    <w:rPr>
                      <w:rFonts w:ascii="仿宋_GB2312" w:hAnsi="仿宋_GB2312" w:cs="仿宋_GB2312" w:eastAsia="仿宋_GB2312"/>
                      <w:sz w:val="18"/>
                    </w:rPr>
                    <w:t>4.海绵：采用优质PU成型高密度高弹定型阻燃海棉。</w:t>
                  </w:r>
                </w:p>
                <w:p>
                  <w:pPr>
                    <w:pStyle w:val="null3"/>
                    <w:jc w:val="left"/>
                  </w:pPr>
                  <w:r>
                    <w:rPr>
                      <w:rFonts w:ascii="仿宋_GB2312" w:hAnsi="仿宋_GB2312" w:cs="仿宋_GB2312" w:eastAsia="仿宋_GB2312"/>
                      <w:sz w:val="18"/>
                    </w:rPr>
                    <w:t>5.座底板：采用E0级优质实木多层板，厚度≥18mm。</w:t>
                  </w:r>
                </w:p>
                <w:p>
                  <w:pPr>
                    <w:pStyle w:val="null3"/>
                    <w:jc w:val="left"/>
                  </w:pPr>
                  <w:r>
                    <w:rPr>
                      <w:rFonts w:ascii="仿宋_GB2312" w:hAnsi="仿宋_GB2312" w:cs="仿宋_GB2312" w:eastAsia="仿宋_GB2312"/>
                      <w:sz w:val="18"/>
                    </w:rPr>
                    <w:t>6.气压棒：采用优质气压棒。</w:t>
                  </w:r>
                </w:p>
                <w:p>
                  <w:pPr>
                    <w:pStyle w:val="null3"/>
                    <w:jc w:val="left"/>
                  </w:pPr>
                  <w:r>
                    <w:rPr>
                      <w:rFonts w:ascii="仿宋_GB2312" w:hAnsi="仿宋_GB2312" w:cs="仿宋_GB2312" w:eastAsia="仿宋_GB2312"/>
                      <w:sz w:val="18"/>
                    </w:rPr>
                    <w:t>7.底盘：采用多段位滑板锁定机构，自载重底盘，具备四级倾仰功能，可倾仰。</w:t>
                  </w:r>
                </w:p>
                <w:p>
                  <w:pPr>
                    <w:pStyle w:val="null3"/>
                    <w:jc w:val="left"/>
                  </w:pPr>
                  <w:r>
                    <w:rPr>
                      <w:rFonts w:ascii="仿宋_GB2312" w:hAnsi="仿宋_GB2312" w:cs="仿宋_GB2312" w:eastAsia="仿宋_GB2312"/>
                      <w:sz w:val="18"/>
                    </w:rPr>
                    <w:t>8.底盘扳杆可控制座垫高低、椅背倾仰，具备椅背拉力调教功能。</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30套</w:t>
                  </w:r>
                </w:p>
              </w:tc>
            </w:tr>
            <w:tr>
              <w:tc>
                <w:tcPr>
                  <w:tcW w:type="dxa" w:w="261"/>
                  <w:vMerge/>
                  <w:tcBorders>
                    <w:top w:val="none" w:color="000000" w:sz="4"/>
                    <w:left w:val="single" w:color="000000" w:sz="4"/>
                    <w:bottom w:val="non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教师桌椅</w:t>
                  </w:r>
                </w:p>
              </w:tc>
              <w:tc>
                <w:tcPr>
                  <w:tcW w:type="dxa" w:w="1864"/>
                  <w:vMerge/>
                  <w:tcBorders>
                    <w:top w:val="none" w:color="000000" w:sz="4"/>
                    <w:left w:val="none" w:color="000000" w:sz="4"/>
                    <w:bottom w:val="non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261"/>
                  <w:vMerge/>
                  <w:tcBorders>
                    <w:top w:val="none" w:color="000000" w:sz="4"/>
                    <w:left w:val="single" w:color="000000" w:sz="4"/>
                    <w:bottom w:val="non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储物柜</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w:t>
                  </w:r>
                  <w:r>
                    <w:rPr>
                      <w:rFonts w:ascii="仿宋_GB2312" w:hAnsi="仿宋_GB2312" w:cs="仿宋_GB2312" w:eastAsia="仿宋_GB2312"/>
                      <w:sz w:val="18"/>
                    </w:rPr>
                    <w:t>约</w:t>
                  </w:r>
                  <w:r>
                    <w:rPr>
                      <w:rFonts w:ascii="仿宋_GB2312" w:hAnsi="仿宋_GB2312" w:cs="仿宋_GB2312" w:eastAsia="仿宋_GB2312"/>
                      <w:sz w:val="18"/>
                    </w:rPr>
                    <w:t>：</w:t>
                  </w:r>
                  <w:r>
                    <w:rPr>
                      <w:rFonts w:ascii="仿宋_GB2312" w:hAnsi="仿宋_GB2312" w:cs="仿宋_GB2312" w:eastAsia="仿宋_GB2312"/>
                      <w:sz w:val="18"/>
                    </w:rPr>
                    <w:t>10300</w:t>
                  </w:r>
                  <w:r>
                    <w:rPr>
                      <w:rFonts w:ascii="仿宋_GB2312" w:hAnsi="仿宋_GB2312" w:cs="仿宋_GB2312" w:eastAsia="仿宋_GB2312"/>
                      <w:sz w:val="18"/>
                    </w:rPr>
                    <w:t>mm</w:t>
                  </w:r>
                  <w:r>
                    <w:rPr>
                      <w:rFonts w:ascii="仿宋_GB2312" w:hAnsi="仿宋_GB2312" w:cs="仿宋_GB2312" w:eastAsia="仿宋_GB2312"/>
                      <w:sz w:val="18"/>
                    </w:rPr>
                    <w:t>*600</w:t>
                  </w:r>
                  <w:r>
                    <w:rPr>
                      <w:rFonts w:ascii="仿宋_GB2312" w:hAnsi="仿宋_GB2312" w:cs="仿宋_GB2312" w:eastAsia="仿宋_GB2312"/>
                      <w:sz w:val="18"/>
                    </w:rPr>
                    <w:t>mm</w:t>
                  </w:r>
                  <w:r>
                    <w:rPr>
                      <w:rFonts w:ascii="仿宋_GB2312" w:hAnsi="仿宋_GB2312" w:cs="仿宋_GB2312" w:eastAsia="仿宋_GB2312"/>
                      <w:sz w:val="18"/>
                    </w:rPr>
                    <w:t>*900</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2.台面：</w:t>
                  </w:r>
                  <w:r>
                    <w:rPr>
                      <w:rFonts w:ascii="仿宋_GB2312" w:hAnsi="仿宋_GB2312" w:cs="仿宋_GB2312" w:eastAsia="仿宋_GB2312"/>
                      <w:sz w:val="18"/>
                    </w:rPr>
                    <w:t>≥</w:t>
                  </w:r>
                  <w:r>
                    <w:rPr>
                      <w:rFonts w:ascii="仿宋_GB2312" w:hAnsi="仿宋_GB2312" w:cs="仿宋_GB2312" w:eastAsia="仿宋_GB2312"/>
                      <w:sz w:val="18"/>
                    </w:rPr>
                    <w:t>12.7mm厚实芯理化板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3.框架：</w:t>
                  </w:r>
                  <w:r>
                    <w:rPr>
                      <w:rFonts w:ascii="仿宋_GB2312" w:hAnsi="仿宋_GB2312" w:cs="仿宋_GB2312" w:eastAsia="仿宋_GB2312"/>
                      <w:sz w:val="18"/>
                    </w:rPr>
                    <w:t>≥</w:t>
                  </w:r>
                  <w:r>
                    <w:rPr>
                      <w:rFonts w:ascii="仿宋_GB2312" w:hAnsi="仿宋_GB2312" w:cs="仿宋_GB2312" w:eastAsia="仿宋_GB2312"/>
                      <w:sz w:val="18"/>
                    </w:rPr>
                    <w:t>40*60*1.0mm厚方管</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4.柜体：</w:t>
                  </w:r>
                  <w:r>
                    <w:rPr>
                      <w:rFonts w:ascii="仿宋_GB2312" w:hAnsi="仿宋_GB2312" w:cs="仿宋_GB2312" w:eastAsia="仿宋_GB2312"/>
                      <w:sz w:val="18"/>
                    </w:rPr>
                    <w:t>≥</w:t>
                  </w:r>
                  <w:r>
                    <w:rPr>
                      <w:rFonts w:ascii="仿宋_GB2312" w:hAnsi="仿宋_GB2312" w:cs="仿宋_GB2312" w:eastAsia="仿宋_GB2312"/>
                      <w:sz w:val="18"/>
                    </w:rPr>
                    <w:t>15mm厚中纤板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5.门板/抽面：</w:t>
                  </w:r>
                  <w:r>
                    <w:rPr>
                      <w:rFonts w:ascii="仿宋_GB2312" w:hAnsi="仿宋_GB2312" w:cs="仿宋_GB2312" w:eastAsia="仿宋_GB2312"/>
                      <w:sz w:val="18"/>
                    </w:rPr>
                    <w:t>≥</w:t>
                  </w:r>
                  <w:r>
                    <w:rPr>
                      <w:rFonts w:ascii="仿宋_GB2312" w:hAnsi="仿宋_GB2312" w:cs="仿宋_GB2312" w:eastAsia="仿宋_GB2312"/>
                      <w:sz w:val="18"/>
                    </w:rPr>
                    <w:t>18mm厚中纤板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6.拉手：铝合金长条拉手</w:t>
                  </w:r>
                </w:p>
                <w:p>
                  <w:pPr>
                    <w:pStyle w:val="null3"/>
                    <w:jc w:val="both"/>
                  </w:pPr>
                  <w:r>
                    <w:rPr>
                      <w:rFonts w:ascii="仿宋_GB2312" w:hAnsi="仿宋_GB2312" w:cs="仿宋_GB2312" w:eastAsia="仿宋_GB2312"/>
                      <w:sz w:val="18"/>
                    </w:rPr>
                    <w:t>7.导轨：16寸三节静音导轨（非缓冲）</w:t>
                  </w:r>
                </w:p>
                <w:p>
                  <w:pPr>
                    <w:pStyle w:val="null3"/>
                    <w:jc w:val="both"/>
                  </w:pPr>
                  <w:r>
                    <w:rPr>
                      <w:rFonts w:ascii="仿宋_GB2312" w:hAnsi="仿宋_GB2312" w:cs="仿宋_GB2312" w:eastAsia="仿宋_GB2312"/>
                      <w:sz w:val="18"/>
                    </w:rPr>
                    <w:t>8.门铰：缓冲门铰</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9.地脚：采用高强度尼龙+不锈钢螺杆制作可调地脚</w:t>
                  </w:r>
                  <w:r>
                    <w:rPr>
                      <w:rFonts w:ascii="仿宋_GB2312" w:hAnsi="仿宋_GB2312" w:cs="仿宋_GB2312" w:eastAsia="仿宋_GB2312"/>
                      <w:sz w:val="18"/>
                    </w:rPr>
                    <w: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物理器材室</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储物柜</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1.规格：≥1000</w:t>
                  </w:r>
                  <w:r>
                    <w:rPr>
                      <w:rFonts w:ascii="仿宋_GB2312" w:hAnsi="仿宋_GB2312" w:cs="仿宋_GB2312" w:eastAsia="仿宋_GB2312"/>
                      <w:sz w:val="18"/>
                    </w:rPr>
                    <w:t>mm</w:t>
                  </w:r>
                  <w:r>
                    <w:rPr>
                      <w:rFonts w:ascii="仿宋_GB2312" w:hAnsi="仿宋_GB2312" w:cs="仿宋_GB2312" w:eastAsia="仿宋_GB2312"/>
                      <w:sz w:val="18"/>
                    </w:rPr>
                    <w:t>*500</w:t>
                  </w:r>
                  <w:r>
                    <w:rPr>
                      <w:rFonts w:ascii="仿宋_GB2312" w:hAnsi="仿宋_GB2312" w:cs="仿宋_GB2312" w:eastAsia="仿宋_GB2312"/>
                      <w:sz w:val="18"/>
                    </w:rPr>
                    <w:t>mm</w:t>
                  </w:r>
                  <w:r>
                    <w:rPr>
                      <w:rFonts w:ascii="仿宋_GB2312" w:hAnsi="仿宋_GB2312" w:cs="仿宋_GB2312" w:eastAsia="仿宋_GB2312"/>
                      <w:sz w:val="18"/>
                    </w:rPr>
                    <w:t>*2000mm</w:t>
                  </w:r>
                </w:p>
                <w:p>
                  <w:pPr>
                    <w:pStyle w:val="null3"/>
                    <w:jc w:val="left"/>
                  </w:pPr>
                  <w:r>
                    <w:rPr>
                      <w:rFonts w:ascii="仿宋_GB2312" w:hAnsi="仿宋_GB2312" w:cs="仿宋_GB2312" w:eastAsia="仿宋_GB2312"/>
                      <w:sz w:val="18"/>
                    </w:rPr>
                    <w:t>2.柜体：侧板、顶底板采用改性PP材料模具一次成型，表面沙面和光面相结合处理，保证柜体之坚固及密封性，耐腐蚀性强，顶板、底板预留模具成型排风孔。底部镶嵌约15mm*30mm*1.2mm钢制横梁，承重力强。</w:t>
                  </w:r>
                </w:p>
                <w:p>
                  <w:pPr>
                    <w:pStyle w:val="null3"/>
                    <w:jc w:val="left"/>
                  </w:pPr>
                  <w:r>
                    <w:rPr>
                      <w:rFonts w:ascii="仿宋_GB2312" w:hAnsi="仿宋_GB2312" w:cs="仿宋_GB2312" w:eastAsia="仿宋_GB2312"/>
                      <w:sz w:val="18"/>
                    </w:rPr>
                    <w:t>3.下柜柜门：内框采用改性PP材质模具一次成型，外嵌≥4mm厚钢化烤漆玻璃。上下拉手及三角对称五点固定，防止玻璃的松动或开合。伸缩式PP旋转门轴，四角圆弧倒角，内侧弧形圆边，配锁。</w:t>
                  </w:r>
                </w:p>
                <w:p>
                  <w:pPr>
                    <w:pStyle w:val="null3"/>
                    <w:jc w:val="left"/>
                  </w:pPr>
                  <w:r>
                    <w:rPr>
                      <w:rFonts w:ascii="仿宋_GB2312" w:hAnsi="仿宋_GB2312" w:cs="仿宋_GB2312" w:eastAsia="仿宋_GB2312"/>
                      <w:sz w:val="18"/>
                    </w:rPr>
                    <w:t>4.上柜柜门：内框采用改性PP材质模具一次成型，外嵌≥4mm厚钢化烤漆玻璃，中间烤漆镂空制作。上下拉手及三角对称五点固定，防止玻璃的松动或开合。伸缩式PP旋转门轴，四角圆弧倒角，内侧弧形圆边。配锁</w:t>
                  </w:r>
                </w:p>
                <w:p>
                  <w:pPr>
                    <w:pStyle w:val="null3"/>
                    <w:jc w:val="left"/>
                  </w:pPr>
                  <w:r>
                    <w:rPr>
                      <w:rFonts w:ascii="仿宋_GB2312" w:hAnsi="仿宋_GB2312" w:cs="仿宋_GB2312" w:eastAsia="仿宋_GB2312"/>
                      <w:sz w:val="18"/>
                    </w:rPr>
                    <w:t>5.层板：上柜配置两块活动层板，下柜配置一块活动层板，层板全部采用改性PP材料模具一次成型，表面沙面和光面相结合处理，四周有阻水边，底部镶嵌两根约15mm*30mm*1.2mm钢制横梁，承重力强。整体设计为活动式，可随意抽取放在合适的隔层，自由组合各层空间。</w:t>
                  </w:r>
                </w:p>
                <w:p>
                  <w:pPr>
                    <w:pStyle w:val="null3"/>
                    <w:jc w:val="left"/>
                  </w:pPr>
                  <w:r>
                    <w:rPr>
                      <w:rFonts w:ascii="仿宋_GB2312" w:hAnsi="仿宋_GB2312" w:cs="仿宋_GB2312" w:eastAsia="仿宋_GB2312"/>
                      <w:sz w:val="18"/>
                    </w:rPr>
                    <w:t>6.拉手：采用改性PP材料模具一次成型，直角梯形四周倒圆与柜门平行，开启方便。</w:t>
                  </w:r>
                </w:p>
                <w:p>
                  <w:pPr>
                    <w:pStyle w:val="null3"/>
                    <w:jc w:val="left"/>
                  </w:pPr>
                  <w:r>
                    <w:rPr>
                      <w:rFonts w:ascii="仿宋_GB2312" w:hAnsi="仿宋_GB2312" w:cs="仿宋_GB2312" w:eastAsia="仿宋_GB2312"/>
                      <w:sz w:val="18"/>
                    </w:rPr>
                    <w:t>7.门铰链：采用改性PP材料模具一次成型，伸缩式PP旋转门轴，永不生锈，耐腐蚀性好。带PP阶梯</w:t>
                  </w:r>
                  <w:r>
                    <w:rPr>
                      <w:rFonts w:ascii="仿宋_GB2312" w:hAnsi="仿宋_GB2312" w:cs="仿宋_GB2312" w:eastAsia="仿宋_GB2312"/>
                      <w:sz w:val="18"/>
                      <w:b/>
                    </w:rPr>
                    <w:t>（开标时需提供</w:t>
                  </w:r>
                  <w:r>
                    <w:rPr>
                      <w:rFonts w:ascii="仿宋_GB2312" w:hAnsi="仿宋_GB2312" w:cs="仿宋_GB2312" w:eastAsia="仿宋_GB2312"/>
                      <w:sz w:val="18"/>
                      <w:b/>
                    </w:rPr>
                    <w:t>PP阶梯样品）。</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8组</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化学器材室</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储物柜</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1.规格：≥1000</w:t>
                  </w:r>
                  <w:r>
                    <w:rPr>
                      <w:rFonts w:ascii="仿宋_GB2312" w:hAnsi="仿宋_GB2312" w:cs="仿宋_GB2312" w:eastAsia="仿宋_GB2312"/>
                      <w:sz w:val="18"/>
                    </w:rPr>
                    <w:t>mm</w:t>
                  </w:r>
                  <w:r>
                    <w:rPr>
                      <w:rFonts w:ascii="仿宋_GB2312" w:hAnsi="仿宋_GB2312" w:cs="仿宋_GB2312" w:eastAsia="仿宋_GB2312"/>
                      <w:sz w:val="18"/>
                    </w:rPr>
                    <w:t>*500</w:t>
                  </w:r>
                  <w:r>
                    <w:rPr>
                      <w:rFonts w:ascii="仿宋_GB2312" w:hAnsi="仿宋_GB2312" w:cs="仿宋_GB2312" w:eastAsia="仿宋_GB2312"/>
                      <w:sz w:val="18"/>
                    </w:rPr>
                    <w:t>mm</w:t>
                  </w:r>
                  <w:r>
                    <w:rPr>
                      <w:rFonts w:ascii="仿宋_GB2312" w:hAnsi="仿宋_GB2312" w:cs="仿宋_GB2312" w:eastAsia="仿宋_GB2312"/>
                      <w:sz w:val="18"/>
                    </w:rPr>
                    <w:t>*2000mm</w:t>
                  </w:r>
                </w:p>
                <w:p>
                  <w:pPr>
                    <w:pStyle w:val="null3"/>
                    <w:jc w:val="left"/>
                  </w:pPr>
                  <w:r>
                    <w:rPr>
                      <w:rFonts w:ascii="仿宋_GB2312" w:hAnsi="仿宋_GB2312" w:cs="仿宋_GB2312" w:eastAsia="仿宋_GB2312"/>
                      <w:sz w:val="18"/>
                    </w:rPr>
                    <w:t>2.柜体：侧板、顶底板采用改性PP材料模具一次成型，表面沙面和光面相结合处理，保证柜体之坚固及密封性，耐腐蚀性强，顶板、底板预留模具成型排风孔。底部镶嵌约15mm*30mm*1.2mm钢制横梁，承重力强。</w:t>
                  </w:r>
                </w:p>
                <w:p>
                  <w:pPr>
                    <w:pStyle w:val="null3"/>
                    <w:jc w:val="left"/>
                  </w:pPr>
                  <w:r>
                    <w:rPr>
                      <w:rFonts w:ascii="仿宋_GB2312" w:hAnsi="仿宋_GB2312" w:cs="仿宋_GB2312" w:eastAsia="仿宋_GB2312"/>
                      <w:sz w:val="18"/>
                    </w:rPr>
                    <w:t>3.下柜柜门：内框采用改性PP材质模具一次成型，外嵌≥4mm厚钢化烤漆玻璃。上下拉手及三角对称五点固定，防止玻璃的松动或开合。伸缩式PP旋转门轴，四角圆弧倒角，内侧弧形圆边，配锁。</w:t>
                  </w:r>
                </w:p>
                <w:p>
                  <w:pPr>
                    <w:pStyle w:val="null3"/>
                    <w:jc w:val="left"/>
                  </w:pPr>
                  <w:r>
                    <w:rPr>
                      <w:rFonts w:ascii="仿宋_GB2312" w:hAnsi="仿宋_GB2312" w:cs="仿宋_GB2312" w:eastAsia="仿宋_GB2312"/>
                      <w:sz w:val="18"/>
                    </w:rPr>
                    <w:t>4.上柜柜门：内框采用改性PP材质模具一次成型，外嵌≥4mm厚钢化烤漆玻璃，中间烤漆镂空制作。上下拉手及三角对称五点固定，防止玻璃的松动或开合。伸缩式PP旋转门轴，四角圆弧倒角，内侧弧形圆边。配锁</w:t>
                  </w:r>
                </w:p>
                <w:p>
                  <w:pPr>
                    <w:pStyle w:val="null3"/>
                    <w:jc w:val="left"/>
                  </w:pPr>
                  <w:r>
                    <w:rPr>
                      <w:rFonts w:ascii="仿宋_GB2312" w:hAnsi="仿宋_GB2312" w:cs="仿宋_GB2312" w:eastAsia="仿宋_GB2312"/>
                      <w:sz w:val="18"/>
                    </w:rPr>
                    <w:t>5.层板：上柜配置两块活动层板，下柜配置一块活动层板，层板全部采用改性PP材料模具一次成型，表面沙面和光面相结合处理，四周有阻水边，底部镶嵌两根约15mm*30mm*1.2mm钢制横梁，承重力强。整体设计为活动式，可随意抽取放在合适的隔层，自由组合各层空间。</w:t>
                  </w:r>
                </w:p>
                <w:p>
                  <w:pPr>
                    <w:pStyle w:val="null3"/>
                    <w:jc w:val="left"/>
                  </w:pPr>
                  <w:r>
                    <w:rPr>
                      <w:rFonts w:ascii="仿宋_GB2312" w:hAnsi="仿宋_GB2312" w:cs="仿宋_GB2312" w:eastAsia="仿宋_GB2312"/>
                      <w:sz w:val="18"/>
                    </w:rPr>
                    <w:t>6.拉手：采用改性PP材料模具一次成型，直角梯形四周倒圆与柜门平行，开启方便。</w:t>
                  </w:r>
                </w:p>
                <w:p>
                  <w:pPr>
                    <w:pStyle w:val="null3"/>
                    <w:jc w:val="left"/>
                  </w:pPr>
                  <w:r>
                    <w:rPr>
                      <w:rFonts w:ascii="仿宋_GB2312" w:hAnsi="仿宋_GB2312" w:cs="仿宋_GB2312" w:eastAsia="仿宋_GB2312"/>
                      <w:sz w:val="18"/>
                    </w:rPr>
                    <w:t>7.门铰链：采用改性PP材料模具一次成型，伸缩式PP旋转门轴，永不生锈，耐腐蚀性好。带PP阶梯。</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6组</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生物器材室</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储物柜</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1.规格：≥1000</w:t>
                  </w:r>
                  <w:r>
                    <w:rPr>
                      <w:rFonts w:ascii="仿宋_GB2312" w:hAnsi="仿宋_GB2312" w:cs="仿宋_GB2312" w:eastAsia="仿宋_GB2312"/>
                      <w:sz w:val="18"/>
                    </w:rPr>
                    <w:t>mm</w:t>
                  </w:r>
                  <w:r>
                    <w:rPr>
                      <w:rFonts w:ascii="仿宋_GB2312" w:hAnsi="仿宋_GB2312" w:cs="仿宋_GB2312" w:eastAsia="仿宋_GB2312"/>
                      <w:sz w:val="18"/>
                    </w:rPr>
                    <w:t>*500</w:t>
                  </w:r>
                  <w:r>
                    <w:rPr>
                      <w:rFonts w:ascii="仿宋_GB2312" w:hAnsi="仿宋_GB2312" w:cs="仿宋_GB2312" w:eastAsia="仿宋_GB2312"/>
                      <w:sz w:val="18"/>
                    </w:rPr>
                    <w:t>mm</w:t>
                  </w:r>
                  <w:r>
                    <w:rPr>
                      <w:rFonts w:ascii="仿宋_GB2312" w:hAnsi="仿宋_GB2312" w:cs="仿宋_GB2312" w:eastAsia="仿宋_GB2312"/>
                      <w:sz w:val="18"/>
                    </w:rPr>
                    <w:t>*2000mm</w:t>
                  </w:r>
                </w:p>
                <w:p>
                  <w:pPr>
                    <w:pStyle w:val="null3"/>
                    <w:jc w:val="left"/>
                  </w:pPr>
                  <w:r>
                    <w:rPr>
                      <w:rFonts w:ascii="仿宋_GB2312" w:hAnsi="仿宋_GB2312" w:cs="仿宋_GB2312" w:eastAsia="仿宋_GB2312"/>
                      <w:sz w:val="18"/>
                    </w:rPr>
                    <w:t>2.柜体：侧板、顶底板采用改性PP材料模具一次成型，表面沙面和光面相结合处理，保证柜体之坚固及密封性，耐腐蚀性强，顶板、底板预留模具成型排风孔。底部镶嵌约15mm*30mm*1.2mm钢制横梁，承重力强。</w:t>
                  </w:r>
                </w:p>
                <w:p>
                  <w:pPr>
                    <w:pStyle w:val="null3"/>
                    <w:jc w:val="left"/>
                  </w:pPr>
                  <w:r>
                    <w:rPr>
                      <w:rFonts w:ascii="仿宋_GB2312" w:hAnsi="仿宋_GB2312" w:cs="仿宋_GB2312" w:eastAsia="仿宋_GB2312"/>
                      <w:sz w:val="18"/>
                    </w:rPr>
                    <w:t>3.下柜柜门：内框采用改性PP材质模具一次成型，外嵌≥4mm厚钢化烤漆玻璃。上下拉手及三角对称五点固定，防止玻璃的松动或开合。伸缩式PP旋转门轴，四角圆弧倒角，内侧弧形圆边，配锁。</w:t>
                  </w:r>
                </w:p>
                <w:p>
                  <w:pPr>
                    <w:pStyle w:val="null3"/>
                    <w:jc w:val="left"/>
                  </w:pPr>
                  <w:r>
                    <w:rPr>
                      <w:rFonts w:ascii="仿宋_GB2312" w:hAnsi="仿宋_GB2312" w:cs="仿宋_GB2312" w:eastAsia="仿宋_GB2312"/>
                      <w:sz w:val="18"/>
                    </w:rPr>
                    <w:t>4.上柜柜门：内框采用改性PP材质模具一次成型，外嵌≥4mm厚钢化烤漆玻璃，中间烤漆镂空制作。上下拉手及三角对称五点固定，防止玻璃的松动或开合。伸缩式PP旋转门轴，四角圆弧倒角，内侧弧形圆边。配锁</w:t>
                  </w:r>
                </w:p>
                <w:p>
                  <w:pPr>
                    <w:pStyle w:val="null3"/>
                    <w:jc w:val="left"/>
                  </w:pPr>
                  <w:r>
                    <w:rPr>
                      <w:rFonts w:ascii="仿宋_GB2312" w:hAnsi="仿宋_GB2312" w:cs="仿宋_GB2312" w:eastAsia="仿宋_GB2312"/>
                      <w:sz w:val="18"/>
                    </w:rPr>
                    <w:t>5.层板：上柜配置两块活动层板，下柜配置一块活动层板，层板全部采用改性PP材料模具一次成型，表面沙面和光面相结合处理，四周有阻水边，底部镶嵌两根约15mm*30mm*1.2mm钢制横梁，承重力强。整体设计为活动式，可随意抽取放在合适的隔层，自由组合各层空间。</w:t>
                  </w:r>
                </w:p>
                <w:p>
                  <w:pPr>
                    <w:pStyle w:val="null3"/>
                    <w:jc w:val="left"/>
                  </w:pPr>
                  <w:r>
                    <w:rPr>
                      <w:rFonts w:ascii="仿宋_GB2312" w:hAnsi="仿宋_GB2312" w:cs="仿宋_GB2312" w:eastAsia="仿宋_GB2312"/>
                      <w:sz w:val="18"/>
                    </w:rPr>
                    <w:t>6.拉手：采用改性PP材料模具一次成型，直角梯形四周倒圆与柜门平行，开启方便。</w:t>
                  </w:r>
                </w:p>
                <w:p>
                  <w:pPr>
                    <w:pStyle w:val="null3"/>
                    <w:jc w:val="left"/>
                  </w:pPr>
                  <w:r>
                    <w:rPr>
                      <w:rFonts w:ascii="仿宋_GB2312" w:hAnsi="仿宋_GB2312" w:cs="仿宋_GB2312" w:eastAsia="仿宋_GB2312"/>
                      <w:sz w:val="18"/>
                    </w:rPr>
                    <w:t>7.门铰链：采用改性PP材料模具一次成型，伸缩式PP旋转门轴，永不生锈，耐腐蚀性好。带PP阶梯。</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17组</w:t>
                  </w:r>
                </w:p>
              </w:tc>
            </w:tr>
            <w:tr>
              <w:tc>
                <w:tcPr>
                  <w:tcW w:type="dxa" w:w="26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心理咨询室</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沙盘</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1.规格约：800*570*700mm；</w:t>
                  </w:r>
                </w:p>
                <w:p>
                  <w:pPr>
                    <w:pStyle w:val="null3"/>
                    <w:jc w:val="left"/>
                  </w:pPr>
                  <w:r>
                    <w:rPr>
                      <w:rFonts w:ascii="仿宋_GB2312" w:hAnsi="仿宋_GB2312" w:cs="仿宋_GB2312" w:eastAsia="仿宋_GB2312"/>
                      <w:sz w:val="18"/>
                    </w:rPr>
                    <w:t>2.所有板材采用不低于E0级颗粒板制作，</w:t>
                  </w:r>
                  <w:r>
                    <w:rPr>
                      <w:rFonts w:ascii="仿宋_GB2312" w:hAnsi="仿宋_GB2312" w:cs="仿宋_GB2312" w:eastAsia="仿宋_GB2312"/>
                      <w:sz w:val="18"/>
                    </w:rPr>
                    <w:t>厚度：顶板、层板厚度为</w:t>
                  </w:r>
                  <w:r>
                    <w:rPr>
                      <w:rFonts w:ascii="仿宋_GB2312" w:hAnsi="仿宋_GB2312" w:cs="仿宋_GB2312" w:eastAsia="仿宋_GB2312"/>
                      <w:sz w:val="18"/>
                    </w:rPr>
                    <w:t>≥25mm，</w:t>
                  </w:r>
                  <w:r>
                    <w:rPr>
                      <w:rFonts w:ascii="仿宋_GB2312" w:hAnsi="仿宋_GB2312" w:cs="仿宋_GB2312" w:eastAsia="仿宋_GB2312"/>
                      <w:sz w:val="18"/>
                    </w:rPr>
                    <w:t>其余</w:t>
                  </w:r>
                  <w:r>
                    <w:rPr>
                      <w:rFonts w:ascii="仿宋_GB2312" w:hAnsi="仿宋_GB2312" w:cs="仿宋_GB2312" w:eastAsia="仿宋_GB2312"/>
                      <w:sz w:val="18"/>
                    </w:rPr>
                    <w:t>厚度为</w:t>
                  </w: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3.结构：布局合理，带小组件。</w:t>
                  </w:r>
                </w:p>
                <w:p>
                  <w:pPr>
                    <w:pStyle w:val="null3"/>
                    <w:jc w:val="left"/>
                  </w:pPr>
                  <w:r>
                    <w:rPr>
                      <w:rFonts w:ascii="仿宋_GB2312" w:hAnsi="仿宋_GB2312" w:cs="仿宋_GB2312" w:eastAsia="仿宋_GB2312"/>
                      <w:sz w:val="18"/>
                    </w:rPr>
                    <w:t>4.五金配件：标准五金件；</w:t>
                  </w:r>
                </w:p>
                <w:p>
                  <w:pPr>
                    <w:pStyle w:val="null3"/>
                    <w:jc w:val="left"/>
                  </w:pPr>
                  <w:r>
                    <w:rPr>
                      <w:rFonts w:ascii="仿宋_GB2312" w:hAnsi="仿宋_GB2312" w:cs="仿宋_GB2312" w:eastAsia="仿宋_GB2312"/>
                      <w:sz w:val="18"/>
                    </w:rPr>
                    <w:t>5.封边：采用激光或全自动封边技术，同色PVC封边条激光封边，封边条厚度≥2.0mm；</w:t>
                  </w:r>
                </w:p>
                <w:p>
                  <w:pPr>
                    <w:pStyle w:val="null3"/>
                    <w:jc w:val="left"/>
                  </w:pPr>
                  <w:r>
                    <w:rPr>
                      <w:rFonts w:ascii="仿宋_GB2312" w:hAnsi="仿宋_GB2312" w:cs="仿宋_GB2312" w:eastAsia="仿宋_GB2312"/>
                      <w:sz w:val="18"/>
                    </w:rPr>
                    <w:t>6.颜色最终由校方制定。</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2套</w:t>
                  </w:r>
                </w:p>
              </w:tc>
            </w:tr>
            <w:tr>
              <w:tc>
                <w:tcPr>
                  <w:tcW w:type="dxa" w:w="261"/>
                  <w:vMerge/>
                  <w:tcBorders>
                    <w:top w:val="none" w:color="000000" w:sz="4"/>
                    <w:left w:val="single" w:color="000000" w:sz="4"/>
                    <w:bottom w:val="non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宣泄人</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1.规格约：600*600*1680mm；</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外层面料</w:t>
                  </w:r>
                  <w:r>
                    <w:rPr>
                      <w:rFonts w:ascii="仿宋_GB2312" w:hAnsi="仿宋_GB2312" w:cs="仿宋_GB2312" w:eastAsia="仿宋_GB2312"/>
                      <w:sz w:val="18"/>
                    </w:rPr>
                    <w:t>/外壳主流材质：食品级/医用级环保硅胶（或高级仿硅胶聚氨酯合成材料）◦厚度：≥3mm，一体成型工艺，无接缝◦特性：无毒无味、耐老化、抗撕裂、耐高频击打，长期使用不开裂、不褪色；表面光滑细腻，可水洗、酒精擦拭消毒，不残留污渍◦触感：弹性接近人体肌肉质感，回弹柔和，既保证宣泄体验，又能缓冲冲击力，避免使用者关节受伤</w:t>
                  </w:r>
                  <w:r>
                    <w:rPr>
                      <w:rFonts w:ascii="仿宋_GB2312" w:hAnsi="仿宋_GB2312" w:cs="仿宋_GB2312" w:eastAsia="仿宋_GB2312"/>
                      <w:sz w:val="18"/>
                    </w:rPr>
                    <w:t>。</w:t>
                  </w:r>
                  <w:r>
                    <w:rPr>
                      <w:rFonts w:ascii="仿宋_GB2312" w:hAnsi="仿宋_GB2312" w:cs="仿宋_GB2312" w:eastAsia="仿宋_GB2312"/>
                      <w:sz w:val="18"/>
                    </w:rPr>
                    <w:t>内部填充材质：高密度高回弹发泡海绵（或分层缓冲结构）</w:t>
                  </w:r>
                  <w:r>
                    <w:rPr>
                      <w:rFonts w:ascii="仿宋_GB2312" w:hAnsi="仿宋_GB2312" w:cs="仿宋_GB2312" w:eastAsia="仿宋_GB2312"/>
                      <w:sz w:val="18"/>
                    </w:rPr>
                    <w:t>◦特性：抗压缩、抗疲劳，反复击打后不易塌陷变形；内部无硬质凸起，进一步提升缓冲效果，降低受伤风险</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底座材质与配重设计</w:t>
                  </w:r>
                  <w:r>
                    <w:rPr>
                      <w:rFonts w:ascii="仿宋_GB2312" w:hAnsi="仿宋_GB2312" w:cs="仿宋_GB2312" w:eastAsia="仿宋_GB2312"/>
                      <w:sz w:val="18"/>
                    </w:rPr>
                    <w:t>：</w:t>
                  </w:r>
                  <w:r>
                    <w:rPr>
                      <w:rFonts w:ascii="仿宋_GB2312" w:hAnsi="仿宋_GB2312" w:cs="仿宋_GB2312" w:eastAsia="仿宋_GB2312"/>
                      <w:sz w:val="18"/>
                    </w:rPr>
                    <w:t>底座主体</w:t>
                  </w:r>
                  <w:r>
                    <w:rPr>
                      <w:rFonts w:ascii="仿宋_GB2312" w:hAnsi="仿宋_GB2312" w:cs="仿宋_GB2312" w:eastAsia="仿宋_GB2312"/>
                      <w:sz w:val="18"/>
                    </w:rPr>
                    <w:t>。</w:t>
                  </w:r>
                  <w:r>
                    <w:rPr>
                      <w:rFonts w:ascii="仿宋_GB2312" w:hAnsi="仿宋_GB2312" w:cs="仿宋_GB2312" w:eastAsia="仿宋_GB2312"/>
                      <w:sz w:val="18"/>
                    </w:rPr>
                    <w:t>材质：高密度聚乙烯（</w:t>
                  </w:r>
                  <w:r>
                    <w:rPr>
                      <w:rFonts w:ascii="仿宋_GB2312" w:hAnsi="仿宋_GB2312" w:cs="仿宋_GB2312" w:eastAsia="仿宋_GB2312"/>
                      <w:sz w:val="18"/>
                    </w:rPr>
                    <w:t>PE）工程塑料，或加厚ABS塑料</w:t>
                  </w:r>
                  <w:r>
                    <w:rPr>
                      <w:rFonts w:ascii="仿宋_GB2312" w:hAnsi="仿宋_GB2312" w:cs="仿宋_GB2312" w:eastAsia="仿宋_GB2312"/>
                      <w:sz w:val="18"/>
                    </w:rPr>
                    <w:t>。</w:t>
                  </w:r>
                  <w:r>
                    <w:rPr>
                      <w:rFonts w:ascii="仿宋_GB2312" w:hAnsi="仿宋_GB2312" w:cs="仿宋_GB2312" w:eastAsia="仿宋_GB2312"/>
                      <w:sz w:val="18"/>
                    </w:rPr>
                    <w:t>特性：强度高、韧性强，抗冲击、不易碎裂；表面防滑、耐磨</w:t>
                  </w:r>
                  <w:r>
                    <w:rPr>
                      <w:rFonts w:ascii="仿宋_GB2312" w:hAnsi="仿宋_GB2312" w:cs="仿宋_GB2312" w:eastAsia="仿宋_GB2312"/>
                      <w:sz w:val="18"/>
                    </w:rPr>
                    <w:t>。</w:t>
                  </w:r>
                  <w:r>
                    <w:rPr>
                      <w:rFonts w:ascii="仿宋_GB2312" w:hAnsi="仿宋_GB2312" w:cs="仿宋_GB2312" w:eastAsia="仿宋_GB2312"/>
                      <w:sz w:val="18"/>
                    </w:rPr>
                    <w:t>配重方式设计：可注水</w:t>
                  </w:r>
                  <w:r>
                    <w:rPr>
                      <w:rFonts w:ascii="仿宋_GB2312" w:hAnsi="仿宋_GB2312" w:cs="仿宋_GB2312" w:eastAsia="仿宋_GB2312"/>
                      <w:sz w:val="18"/>
                    </w:rPr>
                    <w:t>/灌沙双用结构</w:t>
                  </w:r>
                  <w:r>
                    <w:rPr>
                      <w:rFonts w:ascii="仿宋_GB2312" w:hAnsi="仿宋_GB2312" w:cs="仿宋_GB2312" w:eastAsia="仿宋_GB2312"/>
                      <w:sz w:val="18"/>
                    </w:rPr>
                    <w:t>。</w:t>
                  </w:r>
                  <w:r>
                    <w:rPr>
                      <w:rFonts w:ascii="仿宋_GB2312" w:hAnsi="仿宋_GB2312" w:cs="仿宋_GB2312" w:eastAsia="仿宋_GB2312"/>
                      <w:sz w:val="18"/>
                    </w:rPr>
                    <w:t>承重：注水可达</w:t>
                  </w:r>
                  <w:r>
                    <w:rPr>
                      <w:rFonts w:ascii="仿宋_GB2312" w:hAnsi="仿宋_GB2312" w:cs="仿宋_GB2312" w:eastAsia="仿宋_GB2312"/>
                      <w:sz w:val="18"/>
                    </w:rPr>
                    <w:t>80-110kg，灌沙可达120-160kg，强力击打不易倾倒</w:t>
                  </w:r>
                  <w:r>
                    <w:rPr>
                      <w:rFonts w:ascii="仿宋_GB2312" w:hAnsi="仿宋_GB2312" w:cs="仿宋_GB2312" w:eastAsia="仿宋_GB2312"/>
                      <w:sz w:val="18"/>
                    </w:rPr>
                    <w:t>。</w:t>
                  </w:r>
                  <w:r>
                    <w:rPr>
                      <w:rFonts w:ascii="仿宋_GB2312" w:hAnsi="仿宋_GB2312" w:cs="仿宋_GB2312" w:eastAsia="仿宋_GB2312"/>
                      <w:sz w:val="18"/>
                    </w:rPr>
                    <w:t>附加：部分型号底部带防滑橡胶吸盘，进一步增强稳定性，防止使用中移位</w:t>
                  </w:r>
                  <w:r>
                    <w:rPr>
                      <w:rFonts w:ascii="仿宋_GB2312" w:hAnsi="仿宋_GB2312" w:cs="仿宋_GB2312" w:eastAsia="仿宋_GB2312"/>
                      <w:sz w:val="18"/>
                    </w:rPr>
                    <w: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2个</w:t>
                  </w:r>
                </w:p>
              </w:tc>
            </w:tr>
            <w:tr>
              <w:tc>
                <w:tcPr>
                  <w:tcW w:type="dxa" w:w="261"/>
                  <w:vMerge/>
                  <w:tcBorders>
                    <w:top w:val="none" w:color="000000" w:sz="4"/>
                    <w:left w:val="single" w:color="000000" w:sz="4"/>
                    <w:bottom w:val="non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接待桌椅</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接待桌：</w:t>
                  </w:r>
                </w:p>
                <w:p>
                  <w:pPr>
                    <w:pStyle w:val="null3"/>
                    <w:jc w:val="left"/>
                  </w:pPr>
                  <w:r>
                    <w:rPr>
                      <w:rFonts w:ascii="仿宋_GB2312" w:hAnsi="仿宋_GB2312" w:cs="仿宋_GB2312" w:eastAsia="仿宋_GB2312"/>
                      <w:sz w:val="18"/>
                    </w:rPr>
                    <w:t>1.规格约：1400*600*760mm；</w:t>
                  </w:r>
                </w:p>
                <w:p>
                  <w:pPr>
                    <w:pStyle w:val="null3"/>
                    <w:jc w:val="left"/>
                  </w:pPr>
                  <w:r>
                    <w:rPr>
                      <w:rFonts w:ascii="仿宋_GB2312" w:hAnsi="仿宋_GB2312" w:cs="仿宋_GB2312" w:eastAsia="仿宋_GB2312"/>
                      <w:sz w:val="18"/>
                    </w:rPr>
                    <w:t>2.主体：台面采用优质E0级≥25mm实木颗粒板，</w:t>
                  </w:r>
                  <w:r>
                    <w:rPr>
                      <w:rFonts w:ascii="仿宋_GB2312" w:hAnsi="仿宋_GB2312" w:cs="仿宋_GB2312" w:eastAsia="仿宋_GB2312"/>
                      <w:sz w:val="18"/>
                    </w:rPr>
                    <w:t>其余</w:t>
                  </w:r>
                  <w:r>
                    <w:rPr>
                      <w:rFonts w:ascii="仿宋_GB2312" w:hAnsi="仿宋_GB2312" w:cs="仿宋_GB2312" w:eastAsia="仿宋_GB2312"/>
                      <w:sz w:val="18"/>
                    </w:rPr>
                    <w:t>厚度为</w:t>
                  </w: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双面</w:t>
                  </w:r>
                  <w:r>
                    <w:rPr>
                      <w:rFonts w:ascii="仿宋_GB2312" w:hAnsi="仿宋_GB2312" w:cs="仿宋_GB2312" w:eastAsia="仿宋_GB2312"/>
                      <w:sz w:val="18"/>
                    </w:rPr>
                    <w:t>MFC板，防潮、耐磨；</w:t>
                  </w:r>
                </w:p>
                <w:p>
                  <w:pPr>
                    <w:pStyle w:val="null3"/>
                    <w:jc w:val="left"/>
                  </w:pPr>
                  <w:r>
                    <w:rPr>
                      <w:rFonts w:ascii="仿宋_GB2312" w:hAnsi="仿宋_GB2312" w:cs="仿宋_GB2312" w:eastAsia="仿宋_GB2312"/>
                      <w:sz w:val="18"/>
                    </w:rPr>
                    <w:t>3.台架：采用优质钢架；金属表面采用环氧树脂静电粉末喷涂，涂层膜厚度均匀，采用抗菌粉末涂料，环保、抑菌、防锈、附着力强、耐摩擦；</w:t>
                  </w:r>
                </w:p>
                <w:p>
                  <w:pPr>
                    <w:pStyle w:val="null3"/>
                    <w:jc w:val="left"/>
                  </w:pPr>
                  <w:r>
                    <w:rPr>
                      <w:rFonts w:ascii="仿宋_GB2312" w:hAnsi="仿宋_GB2312" w:cs="仿宋_GB2312" w:eastAsia="仿宋_GB2312"/>
                      <w:sz w:val="18"/>
                    </w:rPr>
                    <w:t>4.封边：采用≥2.0mm厚PVC同色封边带，色泽均匀一致，使用热熔胶全自动封边技术，封边润滑无毛刺，密封性好，防水、耐磨；</w:t>
                  </w:r>
                </w:p>
                <w:p>
                  <w:pPr>
                    <w:pStyle w:val="null3"/>
                    <w:jc w:val="left"/>
                  </w:pPr>
                  <w:r>
                    <w:rPr>
                      <w:rFonts w:ascii="仿宋_GB2312" w:hAnsi="仿宋_GB2312" w:cs="仿宋_GB2312" w:eastAsia="仿宋_GB2312"/>
                      <w:sz w:val="18"/>
                    </w:rPr>
                    <w:t>5.优质五金配件。</w:t>
                  </w:r>
                </w:p>
                <w:p>
                  <w:pPr>
                    <w:pStyle w:val="null3"/>
                    <w:jc w:val="left"/>
                  </w:pPr>
                  <w:r>
                    <w:rPr>
                      <w:rFonts w:ascii="仿宋_GB2312" w:hAnsi="仿宋_GB2312" w:cs="仿宋_GB2312" w:eastAsia="仿宋_GB2312"/>
                      <w:sz w:val="18"/>
                    </w:rPr>
                    <w:t>椅子：</w:t>
                  </w:r>
                </w:p>
                <w:p>
                  <w:pPr>
                    <w:pStyle w:val="null3"/>
                    <w:jc w:val="left"/>
                  </w:pPr>
                  <w:r>
                    <w:rPr>
                      <w:rFonts w:ascii="仿宋_GB2312" w:hAnsi="仿宋_GB2312" w:cs="仿宋_GB2312" w:eastAsia="仿宋_GB2312"/>
                      <w:sz w:val="18"/>
                    </w:rPr>
                    <w:t>1.高度可调节。椅座面料：采用优质特网。椅背面料：采用优质耐磨特网网布。海绵：采用优质PU成型高密度高弹定型阻燃海棉。</w:t>
                  </w:r>
                </w:p>
                <w:p>
                  <w:pPr>
                    <w:pStyle w:val="null3"/>
                    <w:jc w:val="left"/>
                  </w:pPr>
                  <w:r>
                    <w:rPr>
                      <w:rFonts w:ascii="仿宋_GB2312" w:hAnsi="仿宋_GB2312" w:cs="仿宋_GB2312" w:eastAsia="仿宋_GB2312"/>
                      <w:sz w:val="18"/>
                    </w:rPr>
                    <w:t>2.座底板：采用E0级优质实木多层板，厚度≥18mm。</w:t>
                  </w:r>
                </w:p>
                <w:p>
                  <w:pPr>
                    <w:pStyle w:val="null3"/>
                    <w:jc w:val="left"/>
                  </w:pPr>
                  <w:r>
                    <w:rPr>
                      <w:rFonts w:ascii="仿宋_GB2312" w:hAnsi="仿宋_GB2312" w:cs="仿宋_GB2312" w:eastAsia="仿宋_GB2312"/>
                      <w:sz w:val="18"/>
                    </w:rPr>
                    <w:t>3.气压棒：采用优质气压棒。</w:t>
                  </w:r>
                </w:p>
                <w:p>
                  <w:pPr>
                    <w:pStyle w:val="null3"/>
                    <w:jc w:val="left"/>
                  </w:pPr>
                  <w:r>
                    <w:rPr>
                      <w:rFonts w:ascii="仿宋_GB2312" w:hAnsi="仿宋_GB2312" w:cs="仿宋_GB2312" w:eastAsia="仿宋_GB2312"/>
                      <w:sz w:val="18"/>
                    </w:rPr>
                    <w:t>4.底盘：采用多段位滑板锁定机构，自载重底盘，具备四级倾仰功能，可倾仰。</w:t>
                  </w:r>
                </w:p>
                <w:p>
                  <w:pPr>
                    <w:pStyle w:val="null3"/>
                    <w:jc w:val="left"/>
                  </w:pPr>
                  <w:r>
                    <w:rPr>
                      <w:rFonts w:ascii="仿宋_GB2312" w:hAnsi="仿宋_GB2312" w:cs="仿宋_GB2312" w:eastAsia="仿宋_GB2312"/>
                      <w:sz w:val="18"/>
                    </w:rPr>
                    <w:t>5.底盘扳杆可控制座垫高低、椅背倾仰，具备椅背拉力调教功能。</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261"/>
                  <w:vMerge/>
                  <w:tcBorders>
                    <w:top w:val="none" w:color="000000" w:sz="4"/>
                    <w:left w:val="single" w:color="000000" w:sz="4"/>
                    <w:bottom w:val="none" w:color="000000" w:sz="4"/>
                    <w:right w:val="single" w:color="000000" w:sz="4"/>
                  </w:tcBorders>
                </w:tcPr>
                <w:p/>
              </w:tc>
              <w:tc>
                <w:tcPr>
                  <w:tcW w:type="dxa" w:w="18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椅子</w:t>
                  </w:r>
                </w:p>
                <w:p>
                  <w:pPr>
                    <w:pStyle w:val="null3"/>
                    <w:ind w:firstLine="477"/>
                    <w:jc w:val="left"/>
                  </w:p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接待椅：</w:t>
                  </w:r>
                </w:p>
                <w:p>
                  <w:pPr>
                    <w:pStyle w:val="null3"/>
                    <w:jc w:val="left"/>
                  </w:pPr>
                  <w:r>
                    <w:rPr>
                      <w:rFonts w:ascii="仿宋_GB2312" w:hAnsi="仿宋_GB2312" w:cs="仿宋_GB2312" w:eastAsia="仿宋_GB2312"/>
                      <w:sz w:val="18"/>
                    </w:rPr>
                    <w:t>1.网布：双层3D网布结构（GB/T 19817-2005）；</w:t>
                  </w:r>
                </w:p>
                <w:p>
                  <w:pPr>
                    <w:pStyle w:val="null3"/>
                    <w:jc w:val="left"/>
                  </w:pPr>
                  <w:r>
                    <w:rPr>
                      <w:rFonts w:ascii="仿宋_GB2312" w:hAnsi="仿宋_GB2312" w:cs="仿宋_GB2312" w:eastAsia="仿宋_GB2312"/>
                      <w:sz w:val="18"/>
                    </w:rPr>
                    <w:t>2.海绵：通用软质聚氨酯泡沫塑料，密度≥25kg/m³，座垫厚度≥5mm（GB/T 10802-2006）,不应CFC和HCFC类物质作为发泡剂；</w:t>
                  </w:r>
                </w:p>
                <w:p>
                  <w:pPr>
                    <w:pStyle w:val="null3"/>
                    <w:jc w:val="left"/>
                  </w:pPr>
                  <w:r>
                    <w:rPr>
                      <w:rFonts w:ascii="仿宋_GB2312" w:hAnsi="仿宋_GB2312" w:cs="仿宋_GB2312" w:eastAsia="仿宋_GB2312"/>
                      <w:sz w:val="18"/>
                    </w:rPr>
                    <w:t>3.椅脚：加厚管壁钢制弓形椅脚；</w:t>
                  </w:r>
                </w:p>
                <w:p>
                  <w:pPr>
                    <w:pStyle w:val="null3"/>
                    <w:jc w:val="left"/>
                  </w:pPr>
                  <w:r>
                    <w:rPr>
                      <w:rFonts w:ascii="仿宋_GB2312" w:hAnsi="仿宋_GB2312" w:cs="仿宋_GB2312" w:eastAsia="仿宋_GB2312"/>
                      <w:sz w:val="18"/>
                    </w:rPr>
                    <w:t>4.框架：金属；</w:t>
                  </w:r>
                </w:p>
                <w:p>
                  <w:pPr>
                    <w:pStyle w:val="null3"/>
                    <w:jc w:val="left"/>
                  </w:pPr>
                  <w:r>
                    <w:rPr>
                      <w:rFonts w:ascii="仿宋_GB2312" w:hAnsi="仿宋_GB2312" w:cs="仿宋_GB2312" w:eastAsia="仿宋_GB2312"/>
                      <w:sz w:val="18"/>
                    </w:rPr>
                    <w:t>5.颜色：黑色。</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2把</w:t>
                  </w:r>
                </w:p>
              </w:tc>
            </w:tr>
            <w:tr>
              <w:tc>
                <w:tcPr>
                  <w:tcW w:type="dxa" w:w="261"/>
                  <w:vMerge/>
                  <w:tcBorders>
                    <w:top w:val="none" w:color="000000" w:sz="4"/>
                    <w:left w:val="single" w:color="000000" w:sz="4"/>
                    <w:bottom w:val="none" w:color="000000" w:sz="4"/>
                    <w:right w:val="single" w:color="000000" w:sz="4"/>
                  </w:tcBorders>
                </w:tcP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沙发茶几组合</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w:t>
                  </w:r>
                  <w:r>
                    <w:rPr>
                      <w:rFonts w:ascii="仿宋_GB2312" w:hAnsi="仿宋_GB2312" w:cs="仿宋_GB2312" w:eastAsia="仿宋_GB2312"/>
                      <w:sz w:val="18"/>
                    </w:rPr>
                    <w:t>：</w:t>
                  </w:r>
                  <w:r>
                    <w:rPr>
                      <w:rFonts w:ascii="仿宋_GB2312" w:hAnsi="仿宋_GB2312" w:cs="仿宋_GB2312" w:eastAsia="仿宋_GB2312"/>
                      <w:sz w:val="18"/>
                    </w:rPr>
                    <w:t>双人约</w:t>
                  </w:r>
                  <w:r>
                    <w:rPr>
                      <w:rFonts w:ascii="仿宋_GB2312" w:hAnsi="仿宋_GB2312" w:cs="仿宋_GB2312" w:eastAsia="仿宋_GB2312"/>
                      <w:sz w:val="18"/>
                    </w:rPr>
                    <w:t>1350*750*420mm；单人约850*750*420mm；茶几约800*800*350mm</w:t>
                  </w:r>
                </w:p>
                <w:p>
                  <w:pPr>
                    <w:pStyle w:val="null3"/>
                    <w:jc w:val="both"/>
                  </w:pPr>
                  <w:r>
                    <w:rPr>
                      <w:rFonts w:ascii="仿宋_GB2312" w:hAnsi="仿宋_GB2312" w:cs="仿宋_GB2312" w:eastAsia="仿宋_GB2312"/>
                      <w:sz w:val="18"/>
                    </w:rPr>
                    <w:t>2.沙发：</w:t>
                  </w:r>
                  <w:r>
                    <w:rPr>
                      <w:rFonts w:ascii="仿宋_GB2312" w:hAnsi="仿宋_GB2312" w:cs="仿宋_GB2312" w:eastAsia="仿宋_GB2312"/>
                      <w:sz w:val="18"/>
                    </w:rPr>
                    <w:t>面料为优质</w:t>
                  </w:r>
                  <w:r>
                    <w:rPr>
                      <w:rFonts w:ascii="仿宋_GB2312" w:hAnsi="仿宋_GB2312" w:cs="仿宋_GB2312" w:eastAsia="仿宋_GB2312"/>
                      <w:sz w:val="18"/>
                    </w:rPr>
                    <w:t>超纤皮</w:t>
                  </w:r>
                  <w:r>
                    <w:rPr>
                      <w:rFonts w:ascii="仿宋_GB2312" w:hAnsi="仿宋_GB2312" w:cs="仿宋_GB2312" w:eastAsia="仿宋_GB2312"/>
                      <w:sz w:val="18"/>
                    </w:rPr>
                    <w:t>；优质高密度回弹海绵；内框架为木架，含水率符合西安地区平均平衡含水率要求，落地为金属脚架喷漆处理；五金配件：采用优质五金配件。</w:t>
                  </w:r>
                </w:p>
                <w:p>
                  <w:pPr>
                    <w:pStyle w:val="null3"/>
                    <w:jc w:val="left"/>
                  </w:pPr>
                  <w:r>
                    <w:rPr>
                      <w:rFonts w:ascii="仿宋_GB2312" w:hAnsi="仿宋_GB2312" w:cs="仿宋_GB2312" w:eastAsia="仿宋_GB2312"/>
                      <w:sz w:val="18"/>
                    </w:rPr>
                    <w:t>3.茶几规格约：</w:t>
                  </w:r>
                  <w:r>
                    <w:rPr>
                      <w:rFonts w:ascii="仿宋_GB2312" w:hAnsi="仿宋_GB2312" w:cs="仿宋_GB2312" w:eastAsia="仿宋_GB2312"/>
                      <w:sz w:val="18"/>
                    </w:rPr>
                    <w:t>800*800*350mm</w:t>
                  </w:r>
                  <w:r>
                    <w:rPr>
                      <w:rFonts w:ascii="仿宋_GB2312" w:hAnsi="仿宋_GB2312" w:cs="仿宋_GB2312" w:eastAsia="仿宋_GB2312"/>
                      <w:sz w:val="18"/>
                    </w:rPr>
                    <w:t>；桌面：材质为实木多层板，厚度</w:t>
                  </w:r>
                  <w:r>
                    <w:rPr>
                      <w:rFonts w:ascii="仿宋_GB2312" w:hAnsi="仿宋_GB2312" w:cs="仿宋_GB2312" w:eastAsia="仿宋_GB2312"/>
                      <w:sz w:val="18"/>
                    </w:rPr>
                    <w:t>≥25</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桌腿：实木或木纹转印桌腿</w:t>
                  </w:r>
                  <w:r>
                    <w:rPr>
                      <w:rFonts w:ascii="仿宋_GB2312" w:hAnsi="仿宋_GB2312" w:cs="仿宋_GB2312" w:eastAsia="仿宋_GB2312"/>
                      <w:sz w:val="18"/>
                    </w:rPr>
                    <w:t>；结构：</w:t>
                  </w:r>
                  <w:r>
                    <w:rPr>
                      <w:rFonts w:ascii="仿宋_GB2312" w:hAnsi="仿宋_GB2312" w:cs="仿宋_GB2312" w:eastAsia="仿宋_GB2312"/>
                      <w:sz w:val="18"/>
                    </w:rPr>
                    <w:t>桌架</w:t>
                  </w:r>
                  <w:r>
                    <w:rPr>
                      <w:rFonts w:ascii="仿宋_GB2312" w:hAnsi="仿宋_GB2312" w:cs="仿宋_GB2312" w:eastAsia="仿宋_GB2312"/>
                      <w:sz w:val="18"/>
                    </w:rPr>
                    <w:t>+台面；</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封边：</w:t>
                  </w:r>
                  <w:r>
                    <w:rPr>
                      <w:rFonts w:ascii="仿宋_GB2312" w:hAnsi="仿宋_GB2312" w:cs="仿宋_GB2312" w:eastAsia="仿宋_GB2312"/>
                      <w:sz w:val="18"/>
                    </w:rPr>
                    <w:t>封边条</w:t>
                  </w:r>
                  <w:r>
                    <w:rPr>
                      <w:rFonts w:ascii="仿宋_GB2312" w:hAnsi="仿宋_GB2312" w:cs="仿宋_GB2312" w:eastAsia="仿宋_GB2312"/>
                      <w:sz w:val="18"/>
                    </w:rPr>
                    <w:t>≥2.0mm厚</w:t>
                  </w:r>
                  <w:r>
                    <w:rPr>
                      <w:rFonts w:ascii="仿宋_GB2312" w:hAnsi="仿宋_GB2312" w:cs="仿宋_GB2312" w:eastAsia="仿宋_GB2312"/>
                      <w:sz w:val="18"/>
                    </w:rPr>
                    <w:t>，</w:t>
                  </w:r>
                  <w:r>
                    <w:rPr>
                      <w:rFonts w:ascii="仿宋_GB2312" w:hAnsi="仿宋_GB2312" w:cs="仿宋_GB2312" w:eastAsia="仿宋_GB2312"/>
                      <w:sz w:val="18"/>
                    </w:rPr>
                    <w:t>全自动封边工艺。</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261"/>
                  <w:vMerge/>
                  <w:tcBorders>
                    <w:top w:val="none" w:color="000000" w:sz="4"/>
                    <w:left w:val="single" w:color="000000" w:sz="4"/>
                    <w:bottom w:val="non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储物柜</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1.规格约900*450*1800mm</w:t>
                  </w:r>
                </w:p>
                <w:p>
                  <w:pPr>
                    <w:pStyle w:val="null3"/>
                    <w:jc w:val="left"/>
                  </w:pPr>
                  <w:r>
                    <w:rPr>
                      <w:rFonts w:ascii="仿宋_GB2312" w:hAnsi="仿宋_GB2312" w:cs="仿宋_GB2312" w:eastAsia="仿宋_GB2312"/>
                      <w:sz w:val="18"/>
                    </w:rPr>
                    <w:t>2.所有板材采用不低于E0级颗粒板制作，</w:t>
                  </w:r>
                  <w:r>
                    <w:rPr>
                      <w:rFonts w:ascii="仿宋_GB2312" w:hAnsi="仿宋_GB2312" w:cs="仿宋_GB2312" w:eastAsia="仿宋_GB2312"/>
                      <w:sz w:val="18"/>
                    </w:rPr>
                    <w:t>厚度：顶板、层板厚度为</w:t>
                  </w:r>
                  <w:r>
                    <w:rPr>
                      <w:rFonts w:ascii="仿宋_GB2312" w:hAnsi="仿宋_GB2312" w:cs="仿宋_GB2312" w:eastAsia="仿宋_GB2312"/>
                      <w:sz w:val="18"/>
                    </w:rPr>
                    <w:t>≥25mm，</w:t>
                  </w:r>
                  <w:r>
                    <w:rPr>
                      <w:rFonts w:ascii="仿宋_GB2312" w:hAnsi="仿宋_GB2312" w:cs="仿宋_GB2312" w:eastAsia="仿宋_GB2312"/>
                      <w:sz w:val="18"/>
                    </w:rPr>
                    <w:t>其余</w:t>
                  </w:r>
                  <w:r>
                    <w:rPr>
                      <w:rFonts w:ascii="仿宋_GB2312" w:hAnsi="仿宋_GB2312" w:cs="仿宋_GB2312" w:eastAsia="仿宋_GB2312"/>
                      <w:sz w:val="18"/>
                    </w:rPr>
                    <w:t>厚度为</w:t>
                  </w: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mm</w:t>
                  </w:r>
                  <w:r>
                    <w:rPr>
                      <w:rFonts w:ascii="仿宋_GB2312" w:hAnsi="仿宋_GB2312" w:cs="仿宋_GB2312" w:eastAsia="仿宋_GB2312"/>
                      <w:sz w:val="18"/>
                    </w:rPr>
                    <w:t>；玻璃部分采用钢化玻璃。</w:t>
                  </w:r>
                </w:p>
                <w:p>
                  <w:pPr>
                    <w:pStyle w:val="null3"/>
                    <w:jc w:val="left"/>
                  </w:pPr>
                  <w:r>
                    <w:rPr>
                      <w:rFonts w:ascii="仿宋_GB2312" w:hAnsi="仿宋_GB2312" w:cs="仿宋_GB2312" w:eastAsia="仿宋_GB2312"/>
                      <w:sz w:val="18"/>
                    </w:rPr>
                    <w:t>3.结构：布局合理。</w:t>
                  </w:r>
                </w:p>
                <w:p>
                  <w:pPr>
                    <w:pStyle w:val="null3"/>
                    <w:jc w:val="left"/>
                  </w:pPr>
                  <w:r>
                    <w:rPr>
                      <w:rFonts w:ascii="仿宋_GB2312" w:hAnsi="仿宋_GB2312" w:cs="仿宋_GB2312" w:eastAsia="仿宋_GB2312"/>
                      <w:sz w:val="18"/>
                    </w:rPr>
                    <w:t>4.五金配件：标准五金件；</w:t>
                  </w:r>
                </w:p>
                <w:p>
                  <w:pPr>
                    <w:pStyle w:val="null3"/>
                    <w:jc w:val="left"/>
                  </w:pPr>
                  <w:r>
                    <w:rPr>
                      <w:rFonts w:ascii="仿宋_GB2312" w:hAnsi="仿宋_GB2312" w:cs="仿宋_GB2312" w:eastAsia="仿宋_GB2312"/>
                      <w:sz w:val="18"/>
                    </w:rPr>
                    <w:t>5.封边：采用激光或全自动封边技术，同色PVC封边条激光封边，封边条厚度≥2.0mm；</w:t>
                  </w:r>
                </w:p>
                <w:p>
                  <w:pPr>
                    <w:pStyle w:val="null3"/>
                    <w:jc w:val="left"/>
                  </w:pPr>
                  <w:r>
                    <w:rPr>
                      <w:rFonts w:ascii="仿宋_GB2312" w:hAnsi="仿宋_GB2312" w:cs="仿宋_GB2312" w:eastAsia="仿宋_GB2312"/>
                      <w:sz w:val="18"/>
                    </w:rPr>
                    <w:t>6.颜色最终由校方制定。</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4组</w:t>
                  </w:r>
                </w:p>
              </w:tc>
            </w:tr>
            <w:tr>
              <w:tc>
                <w:tcPr>
                  <w:tcW w:type="dxa" w:w="26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午休室</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双层床</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1.规格：W2000mm*D900mm*H1850mm</w:t>
                  </w:r>
                </w:p>
                <w:p>
                  <w:pPr>
                    <w:pStyle w:val="null3"/>
                    <w:jc w:val="left"/>
                  </w:pPr>
                  <w:r>
                    <w:rPr>
                      <w:rFonts w:ascii="仿宋_GB2312" w:hAnsi="仿宋_GB2312" w:cs="仿宋_GB2312" w:eastAsia="仿宋_GB2312"/>
                      <w:sz w:val="18"/>
                    </w:rPr>
                    <w:t>2.结构：上床下床，可满足两个人使用，设计新颖，床体稳固、承载强度好。</w:t>
                  </w:r>
                </w:p>
                <w:p>
                  <w:pPr>
                    <w:pStyle w:val="null3"/>
                    <w:jc w:val="left"/>
                  </w:pPr>
                  <w:r>
                    <w:rPr>
                      <w:rFonts w:ascii="仿宋_GB2312" w:hAnsi="仿宋_GB2312" w:cs="仿宋_GB2312" w:eastAsia="仿宋_GB2312"/>
                      <w:sz w:val="18"/>
                    </w:rPr>
                    <w:t>3.床立柱：</w:t>
                  </w:r>
                </w:p>
                <w:p>
                  <w:pPr>
                    <w:pStyle w:val="null3"/>
                    <w:jc w:val="left"/>
                  </w:pPr>
                  <w:r>
                    <w:rPr>
                      <w:rFonts w:ascii="仿宋_GB2312" w:hAnsi="仿宋_GB2312" w:cs="仿宋_GB2312" w:eastAsia="仿宋_GB2312"/>
                      <w:sz w:val="18"/>
                    </w:rPr>
                    <w:t>采用一次成型冷轧带钢闭口管，截面规格</w:t>
                  </w:r>
                  <w:r>
                    <w:rPr>
                      <w:rFonts w:ascii="仿宋_GB2312" w:hAnsi="仿宋_GB2312" w:cs="仿宋_GB2312" w:eastAsia="仿宋_GB2312"/>
                      <w:sz w:val="18"/>
                    </w:rPr>
                    <w:t>75mm(±2mm）*75mm(±2mm）*1.2mm，管材不少于7个面，管材表面经优质环氧聚酯塑粉静电喷塑处理。立柱上端采用优质工程塑料的静音内塞，高度≥25mm，立柱下端采用优质工程塑料静音脚套，形状与立柱完全吻合，脚套与立柱应紧密结合牢固，内塞与脚套不接受3D打印及雕刻。</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符合不限于</w:t>
                  </w:r>
                  <w:r>
                    <w:rPr>
                      <w:rFonts w:ascii="仿宋_GB2312" w:hAnsi="仿宋_GB2312" w:cs="仿宋_GB2312" w:eastAsia="仿宋_GB2312"/>
                      <w:sz w:val="18"/>
                    </w:rPr>
                    <w:t>QB/T4767-2014《家具用钢构件》、GB/T3325-2024《金属家具通用技术条件》、GB/T228.1-2021《金属材料拉伸试验第1部分:室温试验方法》的检测依据。（</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4.前后床厅（床横梁）：</w:t>
                  </w:r>
                </w:p>
                <w:p>
                  <w:pPr>
                    <w:pStyle w:val="null3"/>
                    <w:jc w:val="left"/>
                  </w:pPr>
                  <w:r>
                    <w:rPr>
                      <w:rFonts w:ascii="仿宋_GB2312" w:hAnsi="仿宋_GB2312" w:cs="仿宋_GB2312" w:eastAsia="仿宋_GB2312"/>
                      <w:sz w:val="18"/>
                    </w:rPr>
                    <w:t>采用截面规格</w:t>
                  </w:r>
                  <w:r>
                    <w:rPr>
                      <w:rFonts w:ascii="仿宋_GB2312" w:hAnsi="仿宋_GB2312" w:cs="仿宋_GB2312" w:eastAsia="仿宋_GB2312"/>
                      <w:sz w:val="18"/>
                    </w:rPr>
                    <w:t>95mm (±2mm）*40mm (±2mm）*1.2mm 的高频焊接封口型材管；床厅内侧直边设计，内侧分别有矩形孔位，用于安装床撑；整体设计转角圆润，防碰伤、安全又起到加强筋作用。</w:t>
                  </w:r>
                </w:p>
                <w:p>
                  <w:pPr>
                    <w:pStyle w:val="null3"/>
                    <w:jc w:val="left"/>
                  </w:pPr>
                  <w:r>
                    <w:rPr>
                      <w:rFonts w:ascii="仿宋_GB2312" w:hAnsi="仿宋_GB2312" w:cs="仿宋_GB2312" w:eastAsia="仿宋_GB2312"/>
                      <w:sz w:val="18"/>
                    </w:rPr>
                    <w:t>▲符合不限于QB/T4767-2014《家具用钢构件》、GB/T3325-2024《金属家具通用技术条件》的检测依据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5.立柱与床厅连接方式（卡式连接件）：</w:t>
                  </w:r>
                </w:p>
                <w:p>
                  <w:pPr>
                    <w:pStyle w:val="null3"/>
                    <w:jc w:val="left"/>
                  </w:pPr>
                  <w:r>
                    <w:rPr>
                      <w:rFonts w:ascii="仿宋_GB2312" w:hAnsi="仿宋_GB2312" w:cs="仿宋_GB2312" w:eastAsia="仿宋_GB2312"/>
                      <w:sz w:val="18"/>
                    </w:rPr>
                    <w:t>卡式连接挂件为冷轧钢板冲压成型，成型后外观尺寸：</w:t>
                  </w:r>
                  <w:r>
                    <w:rPr>
                      <w:rFonts w:ascii="仿宋_GB2312" w:hAnsi="仿宋_GB2312" w:cs="仿宋_GB2312" w:eastAsia="仿宋_GB2312"/>
                      <w:sz w:val="18"/>
                    </w:rPr>
                    <w:t>≥160mm(±1mm）*52mm (±1mm）*厚度 2.0mm；连接扣点采用 3 个位置连接并设置防退凸包，越用越紧、易扣难取；3 个挂件挂舌与立柱 3 个挂孔卡式插入，依靠床铺组件自重力胀紧连接；立柱与床厅卡扣式连接挂件安装贴合；卡式连接挂件与立柱接触面有三个面，保证安装更加稳固。</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符合不限于</w:t>
                  </w:r>
                  <w:r>
                    <w:rPr>
                      <w:rFonts w:ascii="仿宋_GB2312" w:hAnsi="仿宋_GB2312" w:cs="仿宋_GB2312" w:eastAsia="仿宋_GB2312"/>
                      <w:sz w:val="18"/>
                    </w:rPr>
                    <w:t>QB/T4767-2014《家具用钢构件》、GB/T3325-2024《金属家具通用技术条件》</w:t>
                  </w:r>
                  <w:r>
                    <w:rPr>
                      <w:rFonts w:ascii="仿宋_GB2312" w:hAnsi="仿宋_GB2312" w:cs="仿宋_GB2312" w:eastAsia="仿宋_GB2312"/>
                      <w:sz w:val="18"/>
                    </w:rPr>
                    <w:t>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6.前床厅护栏：</w:t>
                  </w:r>
                </w:p>
                <w:p>
                  <w:pPr>
                    <w:pStyle w:val="null3"/>
                    <w:jc w:val="left"/>
                  </w:pPr>
                  <w:r>
                    <w:rPr>
                      <w:rFonts w:ascii="仿宋_GB2312" w:hAnsi="仿宋_GB2312" w:cs="仿宋_GB2312" w:eastAsia="仿宋_GB2312"/>
                      <w:sz w:val="18"/>
                    </w:rPr>
                    <w:t>长度约</w:t>
                  </w:r>
                  <w:r>
                    <w:rPr>
                      <w:rFonts w:ascii="仿宋_GB2312" w:hAnsi="仿宋_GB2312" w:cs="仿宋_GB2312" w:eastAsia="仿宋_GB2312"/>
                      <w:sz w:val="18"/>
                    </w:rPr>
                    <w:t>1320mm，高约320mm，材质为纯钢制，护栏横向应有两根横管，上部横管采用≥25mm*1.2mm 的D型管，中部横管采用≥20mm×20mm 方管，护栏上部2根立管连接上部横管和中部横管，2根立管与床厅焊接，护栏下部为护拦挡板，护拦挡板用于遮挡棉絮，护拦板采用整体式不可采用分体式，采用优质高强度碳钢(DC03)一次冲压成型，护拦板中心处冲压≥φ156mm*3mm(深)的圆形凹槽，圆形凹槽处可粘贴校徽信息，左、右两面向外冲压≥450mm(长)*140mm(高)*18mm（深）凹槽，后部焊接一次冲压成型的护板，护板凹槽≥440mm(长)*60mm(高)*18mm(深）, 使左、右两边护拦空间具有收纳功能，可放置手机、钱包等小件物品。</w:t>
                  </w:r>
                </w:p>
                <w:p>
                  <w:pPr>
                    <w:pStyle w:val="null3"/>
                    <w:jc w:val="left"/>
                  </w:pPr>
                  <w:r>
                    <w:rPr>
                      <w:rFonts w:ascii="仿宋_GB2312" w:hAnsi="仿宋_GB2312" w:cs="仿宋_GB2312" w:eastAsia="仿宋_GB2312"/>
                      <w:sz w:val="18"/>
                    </w:rPr>
                    <w:t>▲符合不限于QB/T4767-2014《家具用钢构件》、GB/T3324-2024《木家具通用技术条件》、GB/T3325-2024《金属家具通用技术条件》、GB/T32487-2016《塑料家具通用技术条件》的检测依据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7.床头护栏：</w:t>
                  </w:r>
                </w:p>
                <w:p>
                  <w:pPr>
                    <w:pStyle w:val="null3"/>
                    <w:jc w:val="left"/>
                  </w:pPr>
                  <w:r>
                    <w:rPr>
                      <w:rFonts w:ascii="仿宋_GB2312" w:hAnsi="仿宋_GB2312" w:cs="仿宋_GB2312" w:eastAsia="仿宋_GB2312"/>
                      <w:sz w:val="18"/>
                    </w:rPr>
                    <w:t>长度为两立柱间距，高度</w:t>
                  </w:r>
                  <w:r>
                    <w:rPr>
                      <w:rFonts w:ascii="仿宋_GB2312" w:hAnsi="仿宋_GB2312" w:cs="仿宋_GB2312" w:eastAsia="仿宋_GB2312"/>
                      <w:sz w:val="18"/>
                    </w:rPr>
                    <w:t>≥240mm,上部横管采用≥25mm*1.2mm D型管，中间二根竖管采用≥20mm*20mm方管,床头护栏下部拉换采用规格≥25mm*50mm管材厚度1.0mm，护栏呈“罒”字型焊接。</w:t>
                  </w:r>
                </w:p>
                <w:p>
                  <w:pPr>
                    <w:pStyle w:val="null3"/>
                    <w:jc w:val="left"/>
                  </w:pPr>
                  <w:r>
                    <w:rPr>
                      <w:rFonts w:ascii="仿宋_GB2312" w:hAnsi="仿宋_GB2312" w:cs="仿宋_GB2312" w:eastAsia="仿宋_GB2312"/>
                      <w:sz w:val="18"/>
                    </w:rPr>
                    <w:t>8.床撑：</w:t>
                  </w:r>
                </w:p>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≥30 mm*30mm 三角管，裸壁厚度≥1.0mm，数量≥5 根（不包含床头护栏两边横换），床撑与横梁连接做静音处理，具有防止床横撑松动、掉落等功能，同时床撑需设计防止学生自行拆卸的功能。</w:t>
                  </w:r>
                </w:p>
                <w:p>
                  <w:pPr>
                    <w:pStyle w:val="null3"/>
                    <w:jc w:val="left"/>
                  </w:pPr>
                  <w:r>
                    <w:rPr>
                      <w:rFonts w:ascii="仿宋_GB2312" w:hAnsi="仿宋_GB2312" w:cs="仿宋_GB2312" w:eastAsia="仿宋_GB2312"/>
                      <w:sz w:val="18"/>
                    </w:rPr>
                    <w:t>▲符合不限于GB/T 3325-2024《金属家具通用技术条件》、GB/T35607-2024《绿色产品评价家具》、GB 18584-2024《家具中有害物质限量》、GB 28008-2024《家具结构安全技术规范》、GB/T 26694-2024《家具绿色设计评价规范》的检测依据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9.床梯支撑柱：</w:t>
                  </w:r>
                </w:p>
                <w:p>
                  <w:pPr>
                    <w:pStyle w:val="null3"/>
                    <w:jc w:val="both"/>
                  </w:pPr>
                  <w:r>
                    <w:rPr>
                      <w:rFonts w:ascii="仿宋_GB2312" w:hAnsi="仿宋_GB2312" w:cs="仿宋_GB2312" w:eastAsia="仿宋_GB2312"/>
                      <w:sz w:val="18"/>
                    </w:rPr>
                    <w:t>采用约</w:t>
                  </w:r>
                  <w:r>
                    <w:rPr>
                      <w:rFonts w:ascii="仿宋_GB2312" w:hAnsi="仿宋_GB2312" w:cs="仿宋_GB2312" w:eastAsia="仿宋_GB2312"/>
                      <w:sz w:val="18"/>
                    </w:rPr>
                    <w:t>20mm*30mm矩形管，材料厚度≥1.2mm。床梯踏板：规格≥300mm*60mm*20mm,采用≥1.5mm的优质冷轧钢板，一次冲压成型,踏板正面均匀分布条形防滑点，内镶防滑塑料夜光条，增加整体安全性。</w:t>
                  </w:r>
                </w:p>
                <w:p>
                  <w:pPr>
                    <w:pStyle w:val="null3"/>
                    <w:jc w:val="left"/>
                  </w:pPr>
                  <w:r>
                    <w:rPr>
                      <w:rFonts w:ascii="仿宋_GB2312" w:hAnsi="仿宋_GB2312" w:cs="仿宋_GB2312" w:eastAsia="仿宋_GB2312"/>
                      <w:sz w:val="18"/>
                    </w:rPr>
                    <w:t>10.床板：</w:t>
                  </w:r>
                </w:p>
                <w:p>
                  <w:pPr>
                    <w:pStyle w:val="null3"/>
                    <w:jc w:val="left"/>
                  </w:pPr>
                  <w:r>
                    <w:rPr>
                      <w:rFonts w:ascii="仿宋_GB2312" w:hAnsi="仿宋_GB2312" w:cs="仿宋_GB2312" w:eastAsia="仿宋_GB2312"/>
                      <w:sz w:val="18"/>
                    </w:rPr>
                    <w:t>采用厚度</w:t>
                  </w:r>
                  <w:r>
                    <w:rPr>
                      <w:rFonts w:ascii="仿宋_GB2312" w:hAnsi="仿宋_GB2312" w:cs="仿宋_GB2312" w:eastAsia="仿宋_GB2312"/>
                      <w:sz w:val="18"/>
                    </w:rPr>
                    <w:t>≥16mm杉木直拼双面刨光床板，均匀排布，不得使用边角料，材料需进行熏蒸杀虫、干燥处理，无边角 缺陷、虫蛀、腐朽、霉变、开裂、变形等，中间不少于4根杉木原木木横撑固定，横撑规格≥35mm*25mm，木撑表面刨光、光滑无毛刺。床板环保无异味，符合国家甲醛释放量标准。</w:t>
                  </w:r>
                </w:p>
                <w:p>
                  <w:pPr>
                    <w:pStyle w:val="null3"/>
                    <w:jc w:val="left"/>
                  </w:pPr>
                  <w:r>
                    <w:rPr>
                      <w:rFonts w:ascii="仿宋_GB2312" w:hAnsi="仿宋_GB2312" w:cs="仿宋_GB2312" w:eastAsia="仿宋_GB2312"/>
                      <w:sz w:val="18"/>
                    </w:rPr>
                    <w:t>▲符合不限于GB/T3324-2024《木家具通用技术条件》、GB/T35607-2024《绿色产品评价家具》的检测依据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27套</w:t>
                  </w:r>
                </w:p>
              </w:tc>
            </w:tr>
            <w:tr>
              <w:tc>
                <w:tcPr>
                  <w:tcW w:type="dxa" w:w="26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办公室</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桌椅组合</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桌子：</w:t>
                  </w:r>
                </w:p>
                <w:p>
                  <w:pPr>
                    <w:pStyle w:val="null3"/>
                    <w:jc w:val="left"/>
                  </w:pPr>
                  <w:r>
                    <w:rPr>
                      <w:rFonts w:ascii="仿宋_GB2312" w:hAnsi="仿宋_GB2312" w:cs="仿宋_GB2312" w:eastAsia="仿宋_GB2312"/>
                      <w:sz w:val="18"/>
                    </w:rPr>
                    <w:t>1.规格约：1500*1400*1150mm；</w:t>
                  </w:r>
                </w:p>
                <w:p>
                  <w:pPr>
                    <w:pStyle w:val="null3"/>
                    <w:jc w:val="left"/>
                  </w:pPr>
                  <w:r>
                    <w:rPr>
                      <w:rFonts w:ascii="仿宋_GB2312" w:hAnsi="仿宋_GB2312" w:cs="仿宋_GB2312" w:eastAsia="仿宋_GB2312"/>
                      <w:sz w:val="18"/>
                    </w:rPr>
                    <w:t>2.所有板材采用不低于E0级颗粒板制作，</w:t>
                  </w:r>
                  <w:r>
                    <w:rPr>
                      <w:rFonts w:ascii="仿宋_GB2312" w:hAnsi="仿宋_GB2312" w:cs="仿宋_GB2312" w:eastAsia="仿宋_GB2312"/>
                      <w:sz w:val="18"/>
                    </w:rPr>
                    <w:t>厚度：顶板、层板厚度为</w:t>
                  </w:r>
                  <w:r>
                    <w:rPr>
                      <w:rFonts w:ascii="仿宋_GB2312" w:hAnsi="仿宋_GB2312" w:cs="仿宋_GB2312" w:eastAsia="仿宋_GB2312"/>
                      <w:sz w:val="18"/>
                    </w:rPr>
                    <w:t>≥25mm，</w:t>
                  </w:r>
                  <w:r>
                    <w:rPr>
                      <w:rFonts w:ascii="仿宋_GB2312" w:hAnsi="仿宋_GB2312" w:cs="仿宋_GB2312" w:eastAsia="仿宋_GB2312"/>
                      <w:sz w:val="18"/>
                    </w:rPr>
                    <w:t>其余</w:t>
                  </w:r>
                  <w:r>
                    <w:rPr>
                      <w:rFonts w:ascii="仿宋_GB2312" w:hAnsi="仿宋_GB2312" w:cs="仿宋_GB2312" w:eastAsia="仿宋_GB2312"/>
                      <w:sz w:val="18"/>
                    </w:rPr>
                    <w:t>厚度为</w:t>
                  </w: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3.结构：布局合理。</w:t>
                  </w:r>
                </w:p>
                <w:p>
                  <w:pPr>
                    <w:pStyle w:val="null3"/>
                    <w:jc w:val="left"/>
                  </w:pPr>
                  <w:r>
                    <w:rPr>
                      <w:rFonts w:ascii="仿宋_GB2312" w:hAnsi="仿宋_GB2312" w:cs="仿宋_GB2312" w:eastAsia="仿宋_GB2312"/>
                      <w:sz w:val="18"/>
                    </w:rPr>
                    <w:t>4.五金配件：标准五金件；</w:t>
                  </w:r>
                </w:p>
                <w:p>
                  <w:pPr>
                    <w:pStyle w:val="null3"/>
                    <w:jc w:val="left"/>
                  </w:pPr>
                  <w:r>
                    <w:rPr>
                      <w:rFonts w:ascii="仿宋_GB2312" w:hAnsi="仿宋_GB2312" w:cs="仿宋_GB2312" w:eastAsia="仿宋_GB2312"/>
                      <w:sz w:val="18"/>
                    </w:rPr>
                    <w:t>5.封边：采用激光或全自动封边技术，同色PVC封边条激光封边，封边条厚度≥2.0mm；</w:t>
                  </w:r>
                </w:p>
                <w:p>
                  <w:pPr>
                    <w:pStyle w:val="null3"/>
                    <w:jc w:val="left"/>
                  </w:pPr>
                  <w:r>
                    <w:rPr>
                      <w:rFonts w:ascii="仿宋_GB2312" w:hAnsi="仿宋_GB2312" w:cs="仿宋_GB2312" w:eastAsia="仿宋_GB2312"/>
                      <w:sz w:val="18"/>
                    </w:rPr>
                    <w:t>6.颜色最终由校方制定。</w:t>
                  </w:r>
                </w:p>
                <w:p>
                  <w:pPr>
                    <w:pStyle w:val="null3"/>
                    <w:jc w:val="left"/>
                  </w:pPr>
                  <w:r>
                    <w:rPr>
                      <w:rFonts w:ascii="仿宋_GB2312" w:hAnsi="仿宋_GB2312" w:cs="仿宋_GB2312" w:eastAsia="仿宋_GB2312"/>
                      <w:sz w:val="18"/>
                    </w:rPr>
                    <w:t>椅子</w:t>
                  </w:r>
                </w:p>
                <w:p>
                  <w:pPr>
                    <w:pStyle w:val="null3"/>
                    <w:jc w:val="left"/>
                  </w:pPr>
                  <w:r>
                    <w:rPr>
                      <w:rFonts w:ascii="仿宋_GB2312" w:hAnsi="仿宋_GB2312" w:cs="仿宋_GB2312" w:eastAsia="仿宋_GB2312"/>
                      <w:sz w:val="18"/>
                    </w:rPr>
                    <w:t>1.规格：620*670*950-1050</w:t>
                  </w:r>
                  <w:r>
                    <w:rPr>
                      <w:rFonts w:ascii="仿宋_GB2312" w:hAnsi="仿宋_GB2312" w:cs="仿宋_GB2312" w:eastAsia="仿宋_GB2312"/>
                      <w:sz w:val="18"/>
                    </w:rPr>
                    <w:t>mm</w:t>
                  </w:r>
                  <w:r>
                    <w:rPr>
                      <w:rFonts w:ascii="仿宋_GB2312" w:hAnsi="仿宋_GB2312" w:cs="仿宋_GB2312" w:eastAsia="仿宋_GB2312"/>
                      <w:sz w:val="18"/>
                    </w:rPr>
                    <w:t>（高度可调节）；</w:t>
                  </w:r>
                </w:p>
                <w:p>
                  <w:pPr>
                    <w:pStyle w:val="null3"/>
                    <w:jc w:val="left"/>
                  </w:pPr>
                  <w:r>
                    <w:rPr>
                      <w:rFonts w:ascii="仿宋_GB2312" w:hAnsi="仿宋_GB2312" w:cs="仿宋_GB2312" w:eastAsia="仿宋_GB2312"/>
                      <w:sz w:val="18"/>
                    </w:rPr>
                    <w:t>2.椅座面料：采用优质特网。</w:t>
                  </w:r>
                </w:p>
                <w:p>
                  <w:pPr>
                    <w:pStyle w:val="null3"/>
                    <w:jc w:val="left"/>
                  </w:pPr>
                  <w:r>
                    <w:rPr>
                      <w:rFonts w:ascii="仿宋_GB2312" w:hAnsi="仿宋_GB2312" w:cs="仿宋_GB2312" w:eastAsia="仿宋_GB2312"/>
                      <w:sz w:val="18"/>
                    </w:rPr>
                    <w:t>3.椅背面料：采用优质耐磨特网网布。</w:t>
                  </w:r>
                </w:p>
                <w:p>
                  <w:pPr>
                    <w:pStyle w:val="null3"/>
                    <w:jc w:val="left"/>
                  </w:pPr>
                  <w:r>
                    <w:rPr>
                      <w:rFonts w:ascii="仿宋_GB2312" w:hAnsi="仿宋_GB2312" w:cs="仿宋_GB2312" w:eastAsia="仿宋_GB2312"/>
                      <w:sz w:val="18"/>
                    </w:rPr>
                    <w:t>4.海绵：采用优质PU成型高密度高弹定型阻燃海棉。</w:t>
                  </w:r>
                </w:p>
                <w:p>
                  <w:pPr>
                    <w:pStyle w:val="null3"/>
                    <w:jc w:val="left"/>
                  </w:pPr>
                  <w:r>
                    <w:rPr>
                      <w:rFonts w:ascii="仿宋_GB2312" w:hAnsi="仿宋_GB2312" w:cs="仿宋_GB2312" w:eastAsia="仿宋_GB2312"/>
                      <w:sz w:val="18"/>
                    </w:rPr>
                    <w:t>5.座底板：采用E0级优质实木多层板，厚度≥18mm。</w:t>
                  </w:r>
                </w:p>
                <w:p>
                  <w:pPr>
                    <w:pStyle w:val="null3"/>
                    <w:jc w:val="left"/>
                  </w:pPr>
                  <w:r>
                    <w:rPr>
                      <w:rFonts w:ascii="仿宋_GB2312" w:hAnsi="仿宋_GB2312" w:cs="仿宋_GB2312" w:eastAsia="仿宋_GB2312"/>
                      <w:sz w:val="18"/>
                    </w:rPr>
                    <w:t>6.气压棒：采用优质气压棒。</w:t>
                  </w:r>
                </w:p>
                <w:p>
                  <w:pPr>
                    <w:pStyle w:val="null3"/>
                    <w:jc w:val="left"/>
                  </w:pPr>
                  <w:r>
                    <w:rPr>
                      <w:rFonts w:ascii="仿宋_GB2312" w:hAnsi="仿宋_GB2312" w:cs="仿宋_GB2312" w:eastAsia="仿宋_GB2312"/>
                      <w:sz w:val="18"/>
                    </w:rPr>
                    <w:t>7.底盘：采用多段位滑板锁定机构，自载重底盘，具备四级倾仰功能，可倾仰。</w:t>
                  </w:r>
                </w:p>
                <w:p>
                  <w:pPr>
                    <w:pStyle w:val="null3"/>
                    <w:jc w:val="left"/>
                  </w:pPr>
                  <w:r>
                    <w:rPr>
                      <w:rFonts w:ascii="仿宋_GB2312" w:hAnsi="仿宋_GB2312" w:cs="仿宋_GB2312" w:eastAsia="仿宋_GB2312"/>
                      <w:sz w:val="18"/>
                    </w:rPr>
                    <w:t>8.底盘扳杆可控制座垫高低、椅背倾仰，具备椅背拉力调教功能。</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29套</w:t>
                  </w:r>
                </w:p>
              </w:tc>
            </w:tr>
            <w:tr>
              <w:tc>
                <w:tcPr>
                  <w:tcW w:type="dxa" w:w="261"/>
                  <w:vMerge/>
                  <w:tcBorders>
                    <w:top w:val="single" w:color="000000" w:sz="4"/>
                    <w:left w:val="single" w:color="000000" w:sz="4"/>
                    <w:bottom w:val="non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储物柜</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1.储物柜规格：900*500*1850mm</w:t>
                  </w:r>
                </w:p>
                <w:p>
                  <w:pPr>
                    <w:pStyle w:val="null3"/>
                    <w:jc w:val="left"/>
                  </w:pPr>
                  <w:r>
                    <w:rPr>
                      <w:rFonts w:ascii="仿宋_GB2312" w:hAnsi="仿宋_GB2312" w:cs="仿宋_GB2312" w:eastAsia="仿宋_GB2312"/>
                      <w:sz w:val="18"/>
                    </w:rPr>
                    <w:t>2.材质：采用优质冷轧钢板,裸板厚度厚度不小于0.6mm。</w:t>
                  </w:r>
                </w:p>
                <w:p>
                  <w:pPr>
                    <w:pStyle w:val="null3"/>
                    <w:jc w:val="left"/>
                  </w:pPr>
                  <w:r>
                    <w:rPr>
                      <w:rFonts w:ascii="仿宋_GB2312" w:hAnsi="仿宋_GB2312" w:cs="仿宋_GB2312" w:eastAsia="仿宋_GB2312"/>
                      <w:sz w:val="18"/>
                    </w:rPr>
                    <w:t>3.储物柜颜色为白色套铁灰色。</w:t>
                  </w:r>
                </w:p>
                <w:p>
                  <w:pPr>
                    <w:pStyle w:val="null3"/>
                    <w:jc w:val="left"/>
                  </w:pPr>
                  <w:r>
                    <w:rPr>
                      <w:rFonts w:ascii="仿宋_GB2312" w:hAnsi="仿宋_GB2312" w:cs="仿宋_GB2312" w:eastAsia="仿宋_GB2312"/>
                      <w:sz w:val="18"/>
                    </w:rPr>
                    <w:t>4.柜体结构：独立六门结构，柜体底部采用L形垫脚。</w:t>
                  </w:r>
                </w:p>
                <w:p>
                  <w:pPr>
                    <w:pStyle w:val="null3"/>
                    <w:jc w:val="left"/>
                  </w:pPr>
                  <w:r>
                    <w:rPr>
                      <w:rFonts w:ascii="仿宋_GB2312" w:hAnsi="仿宋_GB2312" w:cs="仿宋_GB2312" w:eastAsia="仿宋_GB2312"/>
                      <w:sz w:val="18"/>
                    </w:rPr>
                    <w:t>5.钢制部分焊接牢固，无漏焊、挂锁穿等现象，冲压件表面无裂痕。表面工艺经过经脱脂、除油、除锈、磷化等多道工序处理，环氧聚酯热固粉末高压恒温静电喷塑而成，喷涂均匀，无异味、无毛刺。检验符合国家质量标准。美观大方，牢固结实耐用。</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6.符合不限于GB/T 3325-2024、GB 17927.5-2024的检测依据。（</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5台</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（二）</w:t>
            </w:r>
            <w:r>
              <w:rPr>
                <w:rFonts w:ascii="仿宋_GB2312" w:hAnsi="仿宋_GB2312" w:cs="仿宋_GB2312" w:eastAsia="仿宋_GB2312"/>
                <w:sz w:val="18"/>
              </w:rPr>
              <w:t>三层家具配置清单</w:t>
            </w:r>
          </w:p>
          <w:tbl>
            <w:tblPr>
              <w:tblInd w:type="dxa" w:w="195"/>
              <w:tblBorders>
                <w:top w:val="none" w:color="000000" w:sz="4"/>
                <w:left w:val="none" w:color="000000" w:sz="4"/>
                <w:bottom w:val="none" w:color="000000" w:sz="4"/>
                <w:right w:val="none" w:color="000000" w:sz="4"/>
                <w:insideH w:val="none"/>
                <w:insideV w:val="none"/>
              </w:tblBorders>
            </w:tblPr>
            <w:tblGrid>
              <w:gridCol w:w="202"/>
              <w:gridCol w:w="198"/>
              <w:gridCol w:w="1913"/>
              <w:gridCol w:w="229"/>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部位</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1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规格参数</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20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教室</w:t>
                  </w:r>
                  <w:r>
                    <w:rPr>
                      <w:rFonts w:ascii="仿宋_GB2312" w:hAnsi="仿宋_GB2312" w:cs="仿宋_GB2312" w:eastAsia="仿宋_GB2312"/>
                      <w:sz w:val="18"/>
                      <w:b/>
                    </w:rPr>
                    <w:t>1-9</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课桌椅（本项目核心产品）</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1.课桌尺寸约：650*450*760mm 高度可调节(五档升降，每档30mm）</w:t>
                  </w:r>
                </w:p>
                <w:p>
                  <w:pPr>
                    <w:pStyle w:val="null3"/>
                    <w:jc w:val="left"/>
                  </w:pPr>
                  <w:r>
                    <w:rPr>
                      <w:rFonts w:ascii="仿宋_GB2312" w:hAnsi="仿宋_GB2312" w:cs="仿宋_GB2312" w:eastAsia="仿宋_GB2312"/>
                      <w:sz w:val="18"/>
                    </w:rPr>
                    <w:t>2.桌面：规格为约：650mm*450mm（整体宽度）；整体对称，线条流畅美观；采用E0 级实木多层板为基材，三聚氰胺双饰面，桌面厚度≥18mm；边缘处理采用ABS注塑包边，经数控大型注塑机注塑一次无接缝成型，注塑厚度不低于2mm,，笔槽与桌面边缘为一体注塑，不可分体注塑或粘贴安装，桌面带工艺造型，面板平整无毛刺，色泽温和抗氧化抗褪色。（</w:t>
                  </w:r>
                  <w:r>
                    <w:rPr>
                      <w:rFonts w:ascii="仿宋_GB2312" w:hAnsi="仿宋_GB2312" w:cs="仿宋_GB2312" w:eastAsia="仿宋_GB2312"/>
                      <w:sz w:val="18"/>
                    </w:rPr>
                    <w:t>▲</w:t>
                  </w:r>
                  <w:r>
                    <w:rPr>
                      <w:rFonts w:ascii="仿宋_GB2312" w:hAnsi="仿宋_GB2312" w:cs="仿宋_GB2312" w:eastAsia="仿宋_GB2312"/>
                      <w:sz w:val="18"/>
                    </w:rPr>
                    <w:t>提供</w:t>
                  </w:r>
                  <w:r>
                    <w:rPr>
                      <w:rFonts w:ascii="仿宋_GB2312" w:hAnsi="仿宋_GB2312" w:cs="仿宋_GB2312" w:eastAsia="仿宋_GB2312"/>
                      <w:sz w:val="18"/>
                    </w:rPr>
                    <w:t>ABS塑料检测报告，符合不限于GB/T 40906-2021《家具产品及其材料中禁限用物质测定方法 邻苯二甲酸酯增塑剂》、GB/T 40908-2021《家具产品及其材料中禁限用物质测定方法 阻燃剂》、GB/T 40971-2021《家具产品及其材料中禁限用物质测定方法 多环芳烃》的检测依据，</w:t>
                  </w:r>
                  <w:r>
                    <w:rPr>
                      <w:rFonts w:ascii="仿宋_GB2312" w:hAnsi="仿宋_GB2312" w:cs="仿宋_GB2312" w:eastAsia="仿宋_GB2312"/>
                      <w:sz w:val="18"/>
                    </w:rPr>
                    <w:t>需提供相关部门出具的检测报告）</w:t>
                  </w:r>
                </w:p>
                <w:p>
                  <w:pPr>
                    <w:pStyle w:val="null3"/>
                    <w:jc w:val="left"/>
                  </w:pPr>
                  <w:r>
                    <w:rPr>
                      <w:rFonts w:ascii="仿宋_GB2312" w:hAnsi="仿宋_GB2312" w:cs="仿宋_GB2312" w:eastAsia="仿宋_GB2312"/>
                      <w:sz w:val="18"/>
                    </w:rPr>
                    <w:t>3.下升降立管（桌腿）：采用≥50*25*1.2mm椭圆管。与桌脚管一体，经数控弯管机弯管成型。下拉撑采用≥50*25*1.2mm优质椭圆管，与桌腿焊接组成桌下架。</w:t>
                  </w:r>
                </w:p>
                <w:p>
                  <w:pPr>
                    <w:pStyle w:val="null3"/>
                    <w:jc w:val="left"/>
                  </w:pPr>
                  <w:r>
                    <w:rPr>
                      <w:rFonts w:ascii="仿宋_GB2312" w:hAnsi="仿宋_GB2312" w:cs="仿宋_GB2312" w:eastAsia="仿宋_GB2312"/>
                      <w:sz w:val="18"/>
                    </w:rPr>
                    <w:t>4.上升降立管（桌腿）：采用≥40*20*1.3mm椭圆管。与桌面支撑管一体，经数控弯管机弯管成型。上桌腿升降立管采用冲孔拉伸攻丝工艺，上下桌腿螺丝连接，可升降。</w:t>
                  </w:r>
                </w:p>
                <w:p>
                  <w:pPr>
                    <w:pStyle w:val="null3"/>
                    <w:jc w:val="left"/>
                  </w:pPr>
                  <w:r>
                    <w:rPr>
                      <w:rFonts w:ascii="仿宋_GB2312" w:hAnsi="仿宋_GB2312" w:cs="仿宋_GB2312" w:eastAsia="仿宋_GB2312"/>
                      <w:sz w:val="18"/>
                    </w:rPr>
                    <w:t>5.桌斗支撑：采用≥20*20*1.2mm国标优质钢管，经数控弯管机弯管呈“U”型，钻孔后焊接在桌面支撑上,安装时与桌面连接，桌上架连接撑采用≥20*40*1.2mm椭圆管，弯管成“U”型，焊接与上升降管，与上升降管、桌面支撑焊接组成课桌上架。</w:t>
                  </w:r>
                </w:p>
                <w:p>
                  <w:pPr>
                    <w:pStyle w:val="null3"/>
                    <w:jc w:val="left"/>
                  </w:pPr>
                  <w:r>
                    <w:rPr>
                      <w:rFonts w:ascii="仿宋_GB2312" w:hAnsi="仿宋_GB2312" w:cs="仿宋_GB2312" w:eastAsia="仿宋_GB2312"/>
                      <w:sz w:val="18"/>
                    </w:rPr>
                    <w:t>6.桌斗：采用不低于0.8厚冷板冲压拉伸成型，规格为满外长约450mm,深约300mm，斗口满外高约150mm，斗口净空高135斗体内高度不低于150mm，斗口呈梯形设计，左右两侧斗侧板自上而下斜边处理至斗底，总体呈簸箕型。斗体纵向四组加强，每组3条加强凹陷，加强凹陷贯穿于桌斗的两侧及底部。靠近斗口处设有放置文具的冲压拉伸文具槽，既方便学生放置文具，增加了功能性，又增强了桌斗的强度，宽度不低于40mm长度与桌斗长度一致。斗口边缘做R7的卷边处理，防止剐蹭学生，避免伤害。为使桌斗强度更大，桌斗背部设有加强钣金，钣金面积不小于桌斗背部的四分之三。桌斗上部25mm的翻边处理，左右各设两个50mm*10mm的固定孔，背部上方设有4个R6的固定孔。</w:t>
                  </w:r>
                </w:p>
                <w:p>
                  <w:pPr>
                    <w:pStyle w:val="null3"/>
                    <w:jc w:val="left"/>
                  </w:pPr>
                  <w:r>
                    <w:rPr>
                      <w:rFonts w:ascii="仿宋_GB2312" w:hAnsi="仿宋_GB2312" w:cs="仿宋_GB2312" w:eastAsia="仿宋_GB2312"/>
                      <w:sz w:val="18"/>
                    </w:rPr>
                    <w:t>7.课桌钢架分上下两部分，整体采用焊接结构，不允许组装，使整体更加牢固、稳定。</w:t>
                  </w:r>
                </w:p>
                <w:p>
                  <w:pPr>
                    <w:pStyle w:val="null3"/>
                    <w:jc w:val="left"/>
                  </w:pPr>
                  <w:r>
                    <w:rPr>
                      <w:rFonts w:ascii="仿宋_GB2312" w:hAnsi="仿宋_GB2312" w:cs="仿宋_GB2312" w:eastAsia="仿宋_GB2312"/>
                      <w:sz w:val="18"/>
                    </w:rPr>
                    <w:t>8.胶套：优质环保全新PP胶套，前边三角型垫脚，垫脚内焊接有三角形固定架，使垫脚安装更牢固，靠人面采用套脚，安装后平稳牢固，螺丝固定。（</w:t>
                  </w:r>
                  <w:r>
                    <w:rPr>
                      <w:rFonts w:ascii="仿宋_GB2312" w:hAnsi="仿宋_GB2312" w:cs="仿宋_GB2312" w:eastAsia="仿宋_GB2312"/>
                      <w:sz w:val="18"/>
                    </w:rPr>
                    <w:t>▲</w:t>
                  </w:r>
                  <w:r>
                    <w:rPr>
                      <w:rFonts w:ascii="仿宋_GB2312" w:hAnsi="仿宋_GB2312" w:cs="仿宋_GB2312" w:eastAsia="仿宋_GB2312"/>
                      <w:sz w:val="18"/>
                    </w:rPr>
                    <w:t>提供</w:t>
                  </w:r>
                  <w:r>
                    <w:rPr>
                      <w:rFonts w:ascii="仿宋_GB2312" w:hAnsi="仿宋_GB2312" w:cs="仿宋_GB2312" w:eastAsia="仿宋_GB2312"/>
                      <w:sz w:val="18"/>
                    </w:rPr>
                    <w:t>PP塑料检测报告，符合不限于GB/T 40906-2021《家具产品及其材料中禁限用物质测定方法 邻苯二甲酸酯增塑剂》、CB/T 40908-2021《家具产品及其材料中禁限用物质测定方法 阻燃剂》、GB/T 40971-2021《家具产品及其材料中禁限用物质测定方法 多环芳烃》的检测依据，</w:t>
                  </w:r>
                  <w:r>
                    <w:rPr>
                      <w:rFonts w:ascii="仿宋_GB2312" w:hAnsi="仿宋_GB2312" w:cs="仿宋_GB2312" w:eastAsia="仿宋_GB2312"/>
                      <w:sz w:val="18"/>
                    </w:rPr>
                    <w:t>需提供相关部门出具的检测报告）</w:t>
                  </w:r>
                </w:p>
                <w:p>
                  <w:pPr>
                    <w:pStyle w:val="null3"/>
                    <w:jc w:val="left"/>
                  </w:pPr>
                  <w:r>
                    <w:rPr>
                      <w:rFonts w:ascii="仿宋_GB2312" w:hAnsi="仿宋_GB2312" w:cs="仿宋_GB2312" w:eastAsia="仿宋_GB2312"/>
                      <w:sz w:val="18"/>
                    </w:rPr>
                    <w:t>9.工件弯管需经数控弯管机弯管成型，弯管处圆润无褶皱。</w:t>
                  </w:r>
                </w:p>
                <w:p>
                  <w:pPr>
                    <w:pStyle w:val="null3"/>
                    <w:jc w:val="left"/>
                  </w:pPr>
                  <w:r>
                    <w:rPr>
                      <w:rFonts w:ascii="仿宋_GB2312" w:hAnsi="仿宋_GB2312" w:cs="仿宋_GB2312" w:eastAsia="仿宋_GB2312"/>
                      <w:sz w:val="18"/>
                    </w:rPr>
                    <w:t>10.椅子：</w:t>
                  </w:r>
                </w:p>
                <w:p>
                  <w:pPr>
                    <w:pStyle w:val="null3"/>
                    <w:jc w:val="left"/>
                  </w:pPr>
                  <w:r>
                    <w:rPr>
                      <w:rFonts w:ascii="仿宋_GB2312" w:hAnsi="仿宋_GB2312" w:cs="仿宋_GB2312" w:eastAsia="仿宋_GB2312"/>
                      <w:sz w:val="18"/>
                    </w:rPr>
                    <w:t>1）座椅总高约800mm。高度可调节(五档升降，每档30mm）</w:t>
                  </w:r>
                </w:p>
                <w:p>
                  <w:pPr>
                    <w:pStyle w:val="null3"/>
                    <w:jc w:val="left"/>
                  </w:pPr>
                  <w:r>
                    <w:rPr>
                      <w:rFonts w:ascii="仿宋_GB2312" w:hAnsi="仿宋_GB2312" w:cs="仿宋_GB2312" w:eastAsia="仿宋_GB2312"/>
                      <w:sz w:val="18"/>
                    </w:rPr>
                    <w:t>2）椅座、椅背，椅座规格为宽约370mm，深约380mm，厚度最厚处不低于50mm，椅背规格为宽约410mm，高约235mm。采用全新PE材料吹塑成型，座板设有38个排气孔。做靠板边缘修整平滑。靠板设有扣手，方便移动。</w:t>
                  </w:r>
                </w:p>
                <w:p>
                  <w:pPr>
                    <w:pStyle w:val="null3"/>
                    <w:jc w:val="left"/>
                  </w:pPr>
                  <w:r>
                    <w:rPr>
                      <w:rFonts w:ascii="仿宋_GB2312" w:hAnsi="仿宋_GB2312" w:cs="仿宋_GB2312" w:eastAsia="仿宋_GB2312"/>
                      <w:sz w:val="18"/>
                    </w:rPr>
                    <w:t>3）座板支撑采用≥20*40*1.2mmD型钢管，经数控弯管机弯管成“U”型。</w:t>
                  </w:r>
                </w:p>
                <w:p>
                  <w:pPr>
                    <w:pStyle w:val="null3"/>
                    <w:jc w:val="left"/>
                  </w:pPr>
                  <w:r>
                    <w:rPr>
                      <w:rFonts w:ascii="仿宋_GB2312" w:hAnsi="仿宋_GB2312" w:cs="仿宋_GB2312" w:eastAsia="仿宋_GB2312"/>
                      <w:sz w:val="18"/>
                    </w:rPr>
                    <w:t>4）下椅腿：采用≥25*50*1.2mm椭圆管。经弯管机弯管成型，与椅脚一体。连接撑采用≥20*40*1.2mm椭圆管与椅下腿焊接一体组成椅下架。</w:t>
                  </w:r>
                </w:p>
                <w:p>
                  <w:pPr>
                    <w:pStyle w:val="null3"/>
                    <w:jc w:val="left"/>
                  </w:pPr>
                  <w:r>
                    <w:rPr>
                      <w:rFonts w:ascii="仿宋_GB2312" w:hAnsi="仿宋_GB2312" w:cs="仿宋_GB2312" w:eastAsia="仿宋_GB2312"/>
                      <w:sz w:val="18"/>
                    </w:rPr>
                    <w:t>5）上椅腿及拉撑20*40*1.2mm优质椭圆管。上椅腿冲孔翻丝，上下椅腿螺丝连接，可升降，与座板支撑焊接一体组成椅上架。</w:t>
                  </w:r>
                </w:p>
                <w:p>
                  <w:pPr>
                    <w:pStyle w:val="null3"/>
                    <w:jc w:val="left"/>
                  </w:pPr>
                  <w:r>
                    <w:rPr>
                      <w:rFonts w:ascii="仿宋_GB2312" w:hAnsi="仿宋_GB2312" w:cs="仿宋_GB2312" w:eastAsia="仿宋_GB2312"/>
                      <w:sz w:val="18"/>
                    </w:rPr>
                    <w:t>6）胶套：优质环保全新PP胶套，后三角型垫脚，垫脚内焊接有三角形固定架，靠人面采用套脚，安装后平稳牢固，螺丝牢固边。表面喷静电环氧聚酯粉末，并经高温固化处理，长时间使用不生锈，不掉漆的特性。工件弯管需经数控弯管机弯管成型，弯管处圆润无褶皱。</w:t>
                  </w:r>
                </w:p>
                <w:p>
                  <w:pPr>
                    <w:pStyle w:val="null3"/>
                    <w:jc w:val="left"/>
                  </w:pPr>
                  <w:r>
                    <w:rPr>
                      <w:rFonts w:ascii="仿宋_GB2312" w:hAnsi="仿宋_GB2312" w:cs="仿宋_GB2312" w:eastAsia="仿宋_GB2312"/>
                      <w:sz w:val="18"/>
                    </w:rPr>
                    <w:t>11.工艺要求：钢质部件经防锈处理，采用灰白环氧聚酯粉末喷塑等应符合国家标准。钢件表面及桌椅金属部分需经喷砂，磷化，表面除锈。除锈后采用高压静电喷涂，图层厚度50～60um。金属零部件采用焊接连接。（结构不需要时除外）焊接件采用二氧化碳保护焊接。应无脱焊、虚焊、焊穿、错位；焊接处应无夹渣、气孔、焊瘤、焊丝头、咬边、飞溅、焊疤。焊接后经打磨处理。</w:t>
                  </w:r>
                </w:p>
                <w:p>
                  <w:pPr>
                    <w:pStyle w:val="null3"/>
                    <w:jc w:val="left"/>
                  </w:pPr>
                  <w:r>
                    <w:rPr>
                      <w:rFonts w:ascii="仿宋_GB2312" w:hAnsi="仿宋_GB2312" w:cs="仿宋_GB2312" w:eastAsia="仿宋_GB2312"/>
                      <w:sz w:val="18"/>
                    </w:rPr>
                    <w:t>12.颜色要求：钢架喷涂灰白色粉末，桌面为白橡灰色注塑包边，坐靠板采用浅灰色，胶套采用黑色。</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13.符合不限于QB/T4071-2021《课桌椅》的检测依据，需提供相关部门出具的检测报告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b/>
                    </w:rPr>
                    <w:t>14.开标时须提供成品样品一套.</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495套</w:t>
                  </w:r>
                </w:p>
              </w:tc>
            </w:tr>
            <w:tr>
              <w:tc>
                <w:tcPr>
                  <w:tcW w:type="dxa" w:w="202"/>
                  <w:vMerge/>
                  <w:tcBorders>
                    <w:top w:val="none" w:color="000000" w:sz="4"/>
                    <w:left w:val="single" w:color="000000" w:sz="4"/>
                    <w:bottom w:val="none" w:color="000000" w:sz="4"/>
                    <w:right w:val="single" w:color="000000" w:sz="4"/>
                  </w:tcBorders>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讲桌</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1.规格约：1200*600*1050mm；</w:t>
                  </w:r>
                </w:p>
                <w:p>
                  <w:pPr>
                    <w:pStyle w:val="null3"/>
                    <w:jc w:val="left"/>
                  </w:pPr>
                  <w:r>
                    <w:rPr>
                      <w:rFonts w:ascii="仿宋_GB2312" w:hAnsi="仿宋_GB2312" w:cs="仿宋_GB2312" w:eastAsia="仿宋_GB2312"/>
                      <w:sz w:val="18"/>
                    </w:rPr>
                    <w:t>2.所有板材采用不低于E0级颗粒板制作，</w:t>
                  </w:r>
                  <w:r>
                    <w:rPr>
                      <w:rFonts w:ascii="仿宋_GB2312" w:hAnsi="仿宋_GB2312" w:cs="仿宋_GB2312" w:eastAsia="仿宋_GB2312"/>
                      <w:sz w:val="18"/>
                    </w:rPr>
                    <w:t>厚度：顶板、层板厚度为</w:t>
                  </w:r>
                  <w:r>
                    <w:rPr>
                      <w:rFonts w:ascii="仿宋_GB2312" w:hAnsi="仿宋_GB2312" w:cs="仿宋_GB2312" w:eastAsia="仿宋_GB2312"/>
                      <w:sz w:val="18"/>
                    </w:rPr>
                    <w:t>≥25mm，</w:t>
                  </w:r>
                  <w:r>
                    <w:rPr>
                      <w:rFonts w:ascii="仿宋_GB2312" w:hAnsi="仿宋_GB2312" w:cs="仿宋_GB2312" w:eastAsia="仿宋_GB2312"/>
                      <w:sz w:val="18"/>
                    </w:rPr>
                    <w:t>其余</w:t>
                  </w:r>
                  <w:r>
                    <w:rPr>
                      <w:rFonts w:ascii="仿宋_GB2312" w:hAnsi="仿宋_GB2312" w:cs="仿宋_GB2312" w:eastAsia="仿宋_GB2312"/>
                      <w:sz w:val="18"/>
                    </w:rPr>
                    <w:t>厚度为</w:t>
                  </w: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3.结构：布局合理。</w:t>
                  </w:r>
                </w:p>
                <w:p>
                  <w:pPr>
                    <w:pStyle w:val="null3"/>
                    <w:jc w:val="left"/>
                  </w:pPr>
                  <w:r>
                    <w:rPr>
                      <w:rFonts w:ascii="仿宋_GB2312" w:hAnsi="仿宋_GB2312" w:cs="仿宋_GB2312" w:eastAsia="仿宋_GB2312"/>
                      <w:sz w:val="18"/>
                    </w:rPr>
                    <w:t>4.五金配件：标准五金件；</w:t>
                  </w:r>
                </w:p>
                <w:p>
                  <w:pPr>
                    <w:pStyle w:val="null3"/>
                    <w:jc w:val="left"/>
                  </w:pPr>
                  <w:r>
                    <w:rPr>
                      <w:rFonts w:ascii="仿宋_GB2312" w:hAnsi="仿宋_GB2312" w:cs="仿宋_GB2312" w:eastAsia="仿宋_GB2312"/>
                      <w:sz w:val="18"/>
                    </w:rPr>
                    <w:t>5.封边：采用激光或全自动封边技术，同色PVC封边条激光封边，封边条厚度≥2.0mm；</w:t>
                  </w:r>
                </w:p>
                <w:p>
                  <w:pPr>
                    <w:pStyle w:val="null3"/>
                    <w:jc w:val="left"/>
                  </w:pPr>
                  <w:r>
                    <w:rPr>
                      <w:rFonts w:ascii="仿宋_GB2312" w:hAnsi="仿宋_GB2312" w:cs="仿宋_GB2312" w:eastAsia="仿宋_GB2312"/>
                      <w:sz w:val="18"/>
                    </w:rPr>
                    <w:t>6.颜色最终由校方制定。</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9个</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办公室</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屏风桌椅组合</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桌子约：</w:t>
                  </w:r>
                </w:p>
                <w:p>
                  <w:pPr>
                    <w:pStyle w:val="null3"/>
                    <w:jc w:val="left"/>
                  </w:pPr>
                  <w:r>
                    <w:rPr>
                      <w:rFonts w:ascii="仿宋_GB2312" w:hAnsi="仿宋_GB2312" w:cs="仿宋_GB2312" w:eastAsia="仿宋_GB2312"/>
                      <w:sz w:val="18"/>
                    </w:rPr>
                    <w:t>1.规格：1500*1400*1150mm；桌面宽500</w:t>
                  </w:r>
                  <w:r>
                    <w:rPr>
                      <w:rFonts w:ascii="仿宋_GB2312" w:hAnsi="仿宋_GB2312" w:cs="仿宋_GB2312" w:eastAsia="仿宋_GB2312"/>
                      <w:sz w:val="18"/>
                    </w:rPr>
                    <w:t>mm</w:t>
                  </w:r>
                  <w:r>
                    <w:rPr>
                      <w:rFonts w:ascii="仿宋_GB2312" w:hAnsi="仿宋_GB2312" w:cs="仿宋_GB2312" w:eastAsia="仿宋_GB2312"/>
                      <w:sz w:val="18"/>
                    </w:rPr>
                    <w:t>，边柜</w:t>
                  </w:r>
                  <w:r>
                    <w:rPr>
                      <w:rFonts w:ascii="仿宋_GB2312" w:hAnsi="仿宋_GB2312" w:cs="仿宋_GB2312" w:eastAsia="仿宋_GB2312"/>
                      <w:sz w:val="18"/>
                    </w:rPr>
                    <w:t>1400*300*1150</w:t>
                  </w:r>
                  <w:r>
                    <w:rPr>
                      <w:rFonts w:ascii="仿宋_GB2312" w:hAnsi="仿宋_GB2312" w:cs="仿宋_GB2312" w:eastAsia="仿宋_GB2312"/>
                      <w:sz w:val="18"/>
                    </w:rPr>
                    <w:t>mm</w:t>
                  </w:r>
                  <w:r>
                    <w:rPr>
                      <w:rFonts w:ascii="仿宋_GB2312" w:hAnsi="仿宋_GB2312" w:cs="仿宋_GB2312" w:eastAsia="仿宋_GB2312"/>
                      <w:sz w:val="18"/>
                    </w:rPr>
                    <w:t>，推柜带轮子：</w:t>
                  </w:r>
                  <w:r>
                    <w:rPr>
                      <w:rFonts w:ascii="仿宋_GB2312" w:hAnsi="仿宋_GB2312" w:cs="仿宋_GB2312" w:eastAsia="仿宋_GB2312"/>
                      <w:sz w:val="18"/>
                    </w:rPr>
                    <w:t>350*400*640</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2.所有板材采用不低于E0级颗粒板制作，</w:t>
                  </w:r>
                  <w:r>
                    <w:rPr>
                      <w:rFonts w:ascii="仿宋_GB2312" w:hAnsi="仿宋_GB2312" w:cs="仿宋_GB2312" w:eastAsia="仿宋_GB2312"/>
                      <w:sz w:val="18"/>
                    </w:rPr>
                    <w:t>厚度：顶板、层板厚度为</w:t>
                  </w:r>
                  <w:r>
                    <w:rPr>
                      <w:rFonts w:ascii="仿宋_GB2312" w:hAnsi="仿宋_GB2312" w:cs="仿宋_GB2312" w:eastAsia="仿宋_GB2312"/>
                      <w:sz w:val="18"/>
                    </w:rPr>
                    <w:t>≥25mm，</w:t>
                  </w:r>
                  <w:r>
                    <w:rPr>
                      <w:rFonts w:ascii="仿宋_GB2312" w:hAnsi="仿宋_GB2312" w:cs="仿宋_GB2312" w:eastAsia="仿宋_GB2312"/>
                      <w:sz w:val="18"/>
                    </w:rPr>
                    <w:t>其余</w:t>
                  </w:r>
                  <w:r>
                    <w:rPr>
                      <w:rFonts w:ascii="仿宋_GB2312" w:hAnsi="仿宋_GB2312" w:cs="仿宋_GB2312" w:eastAsia="仿宋_GB2312"/>
                      <w:sz w:val="18"/>
                    </w:rPr>
                    <w:t>厚度为</w:t>
                  </w: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3.结构：布局合理。</w:t>
                  </w:r>
                </w:p>
                <w:p>
                  <w:pPr>
                    <w:pStyle w:val="null3"/>
                    <w:jc w:val="left"/>
                  </w:pPr>
                  <w:r>
                    <w:rPr>
                      <w:rFonts w:ascii="仿宋_GB2312" w:hAnsi="仿宋_GB2312" w:cs="仿宋_GB2312" w:eastAsia="仿宋_GB2312"/>
                      <w:sz w:val="18"/>
                    </w:rPr>
                    <w:t>4.五金配件：标准五金件；</w:t>
                  </w:r>
                </w:p>
                <w:p>
                  <w:pPr>
                    <w:pStyle w:val="null3"/>
                    <w:jc w:val="left"/>
                  </w:pPr>
                  <w:r>
                    <w:rPr>
                      <w:rFonts w:ascii="仿宋_GB2312" w:hAnsi="仿宋_GB2312" w:cs="仿宋_GB2312" w:eastAsia="仿宋_GB2312"/>
                      <w:sz w:val="18"/>
                    </w:rPr>
                    <w:t>5.封边：采用激光或全自动封边技术，同色PVC封边条激光封边，封边条厚度≥2.0mm；</w:t>
                  </w:r>
                </w:p>
                <w:p>
                  <w:pPr>
                    <w:pStyle w:val="null3"/>
                    <w:jc w:val="left"/>
                  </w:pPr>
                  <w:r>
                    <w:rPr>
                      <w:rFonts w:ascii="仿宋_GB2312" w:hAnsi="仿宋_GB2312" w:cs="仿宋_GB2312" w:eastAsia="仿宋_GB2312"/>
                      <w:sz w:val="18"/>
                    </w:rPr>
                    <w:t>6.颜色最终由校方制定。</w:t>
                  </w:r>
                </w:p>
                <w:p>
                  <w:pPr>
                    <w:pStyle w:val="null3"/>
                    <w:jc w:val="left"/>
                  </w:pPr>
                  <w:r>
                    <w:rPr>
                      <w:rFonts w:ascii="仿宋_GB2312" w:hAnsi="仿宋_GB2312" w:cs="仿宋_GB2312" w:eastAsia="仿宋_GB2312"/>
                      <w:sz w:val="18"/>
                    </w:rPr>
                    <w:t>椅子</w:t>
                  </w:r>
                </w:p>
                <w:p>
                  <w:pPr>
                    <w:pStyle w:val="null3"/>
                    <w:jc w:val="left"/>
                  </w:pPr>
                  <w:r>
                    <w:rPr>
                      <w:rFonts w:ascii="仿宋_GB2312" w:hAnsi="仿宋_GB2312" w:cs="仿宋_GB2312" w:eastAsia="仿宋_GB2312"/>
                      <w:sz w:val="18"/>
                    </w:rPr>
                    <w:t>1.规格：620*670*950-1050</w:t>
                  </w:r>
                  <w:r>
                    <w:rPr>
                      <w:rFonts w:ascii="仿宋_GB2312" w:hAnsi="仿宋_GB2312" w:cs="仿宋_GB2312" w:eastAsia="仿宋_GB2312"/>
                      <w:sz w:val="18"/>
                    </w:rPr>
                    <w:t>mm</w:t>
                  </w:r>
                  <w:r>
                    <w:rPr>
                      <w:rFonts w:ascii="仿宋_GB2312" w:hAnsi="仿宋_GB2312" w:cs="仿宋_GB2312" w:eastAsia="仿宋_GB2312"/>
                      <w:sz w:val="18"/>
                    </w:rPr>
                    <w:t>（高度可调节）；</w:t>
                  </w:r>
                </w:p>
                <w:p>
                  <w:pPr>
                    <w:pStyle w:val="null3"/>
                    <w:jc w:val="left"/>
                  </w:pPr>
                  <w:r>
                    <w:rPr>
                      <w:rFonts w:ascii="仿宋_GB2312" w:hAnsi="仿宋_GB2312" w:cs="仿宋_GB2312" w:eastAsia="仿宋_GB2312"/>
                      <w:sz w:val="18"/>
                    </w:rPr>
                    <w:t>2.椅座面料：采用优质特网。</w:t>
                  </w:r>
                </w:p>
                <w:p>
                  <w:pPr>
                    <w:pStyle w:val="null3"/>
                    <w:jc w:val="left"/>
                  </w:pPr>
                  <w:r>
                    <w:rPr>
                      <w:rFonts w:ascii="仿宋_GB2312" w:hAnsi="仿宋_GB2312" w:cs="仿宋_GB2312" w:eastAsia="仿宋_GB2312"/>
                      <w:sz w:val="18"/>
                    </w:rPr>
                    <w:t>3.椅背面料：采用优质耐磨特网网布。</w:t>
                  </w:r>
                </w:p>
                <w:p>
                  <w:pPr>
                    <w:pStyle w:val="null3"/>
                    <w:jc w:val="left"/>
                  </w:pPr>
                  <w:r>
                    <w:rPr>
                      <w:rFonts w:ascii="仿宋_GB2312" w:hAnsi="仿宋_GB2312" w:cs="仿宋_GB2312" w:eastAsia="仿宋_GB2312"/>
                      <w:sz w:val="18"/>
                    </w:rPr>
                    <w:t>4.海绵：采用优质PU成型高密度高弹定型阻燃海棉。</w:t>
                  </w:r>
                </w:p>
                <w:p>
                  <w:pPr>
                    <w:pStyle w:val="null3"/>
                    <w:jc w:val="left"/>
                  </w:pPr>
                  <w:r>
                    <w:rPr>
                      <w:rFonts w:ascii="仿宋_GB2312" w:hAnsi="仿宋_GB2312" w:cs="仿宋_GB2312" w:eastAsia="仿宋_GB2312"/>
                      <w:sz w:val="18"/>
                    </w:rPr>
                    <w:t>5.座底板：采用E0级优质实木多层板，厚度≥18mm。</w:t>
                  </w:r>
                </w:p>
                <w:p>
                  <w:pPr>
                    <w:pStyle w:val="null3"/>
                    <w:jc w:val="left"/>
                  </w:pPr>
                  <w:r>
                    <w:rPr>
                      <w:rFonts w:ascii="仿宋_GB2312" w:hAnsi="仿宋_GB2312" w:cs="仿宋_GB2312" w:eastAsia="仿宋_GB2312"/>
                      <w:sz w:val="18"/>
                    </w:rPr>
                    <w:t>6.气压棒：采用优质气压棒。</w:t>
                  </w:r>
                </w:p>
                <w:p>
                  <w:pPr>
                    <w:pStyle w:val="null3"/>
                    <w:jc w:val="left"/>
                  </w:pPr>
                  <w:r>
                    <w:rPr>
                      <w:rFonts w:ascii="仿宋_GB2312" w:hAnsi="仿宋_GB2312" w:cs="仿宋_GB2312" w:eastAsia="仿宋_GB2312"/>
                      <w:sz w:val="18"/>
                    </w:rPr>
                    <w:t>7.底盘：采用多段位滑板锁定机构，自载重底盘，具备四级倾仰功能，可倾仰。</w:t>
                  </w:r>
                </w:p>
                <w:p>
                  <w:pPr>
                    <w:pStyle w:val="null3"/>
                    <w:jc w:val="left"/>
                  </w:pPr>
                  <w:r>
                    <w:rPr>
                      <w:rFonts w:ascii="仿宋_GB2312" w:hAnsi="仿宋_GB2312" w:cs="仿宋_GB2312" w:eastAsia="仿宋_GB2312"/>
                      <w:sz w:val="18"/>
                    </w:rPr>
                    <w:t>8.底盘扳杆可控制座垫高低、椅背倾仰，具备椅背拉力调教功能。</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12套</w:t>
                  </w:r>
                </w:p>
              </w:tc>
            </w:tr>
            <w:tr>
              <w:tc>
                <w:tcPr>
                  <w:tcW w:type="dxa" w:w="202"/>
                  <w:vMerge/>
                  <w:tcBorders>
                    <w:top w:val="none" w:color="000000" w:sz="4"/>
                    <w:left w:val="single" w:color="000000" w:sz="4"/>
                    <w:bottom w:val="single" w:color="000000" w:sz="4"/>
                    <w:right w:val="single" w:color="000000" w:sz="4"/>
                  </w:tcBorders>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储物柜</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1.储物柜规格：900*500*1850mm</w:t>
                  </w:r>
                </w:p>
                <w:p>
                  <w:pPr>
                    <w:pStyle w:val="null3"/>
                    <w:jc w:val="left"/>
                  </w:pPr>
                  <w:r>
                    <w:rPr>
                      <w:rFonts w:ascii="仿宋_GB2312" w:hAnsi="仿宋_GB2312" w:cs="仿宋_GB2312" w:eastAsia="仿宋_GB2312"/>
                      <w:sz w:val="18"/>
                    </w:rPr>
                    <w:t>2.材质：采用优质冷轧钢板,裸板厚度厚度不小于0.6mm。</w:t>
                  </w:r>
                </w:p>
                <w:p>
                  <w:pPr>
                    <w:pStyle w:val="null3"/>
                    <w:jc w:val="left"/>
                  </w:pPr>
                  <w:r>
                    <w:rPr>
                      <w:rFonts w:ascii="仿宋_GB2312" w:hAnsi="仿宋_GB2312" w:cs="仿宋_GB2312" w:eastAsia="仿宋_GB2312"/>
                      <w:sz w:val="18"/>
                    </w:rPr>
                    <w:t>3.储物柜颜色为白色套铁灰色。</w:t>
                  </w:r>
                </w:p>
                <w:p>
                  <w:pPr>
                    <w:pStyle w:val="null3"/>
                    <w:jc w:val="left"/>
                  </w:pPr>
                  <w:r>
                    <w:rPr>
                      <w:rFonts w:ascii="仿宋_GB2312" w:hAnsi="仿宋_GB2312" w:cs="仿宋_GB2312" w:eastAsia="仿宋_GB2312"/>
                      <w:sz w:val="18"/>
                    </w:rPr>
                    <w:t>4.柜体结构：独立六门结构，柜体底部采用L形垫脚。</w:t>
                  </w:r>
                </w:p>
                <w:p>
                  <w:pPr>
                    <w:pStyle w:val="null3"/>
                    <w:jc w:val="left"/>
                  </w:pPr>
                  <w:r>
                    <w:rPr>
                      <w:rFonts w:ascii="仿宋_GB2312" w:hAnsi="仿宋_GB2312" w:cs="仿宋_GB2312" w:eastAsia="仿宋_GB2312"/>
                      <w:sz w:val="18"/>
                    </w:rPr>
                    <w:t>5.钢制部分焊接牢固，无漏焊、挂锁穿等现象，冲压件表面无裂痕。表面工艺经过经脱脂、除油、除锈、磷化等多道工序处理，环氧聚酯热固粉末高压恒温静电喷塑而成，喷涂均匀，无异味、无毛刺。检验符合国家质量标准。美观大方，牢固结实耐用。</w:t>
                  </w:r>
                </w:p>
                <w:p>
                  <w:pPr>
                    <w:pStyle w:val="null3"/>
                    <w:jc w:val="left"/>
                  </w:pPr>
                  <w:r>
                    <w:rPr>
                      <w:rFonts w:ascii="仿宋_GB2312" w:hAnsi="仿宋_GB2312" w:cs="仿宋_GB2312" w:eastAsia="仿宋_GB2312"/>
                      <w:sz w:val="18"/>
                    </w:rPr>
                    <w:t>6.符合不限于GB/T 3325-2024、GB 17927.5-2024的检测依据。（</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3组</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午休室</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双层床</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1.规格：W2000mm*D900mm*H1850mm</w:t>
                  </w:r>
                </w:p>
                <w:p>
                  <w:pPr>
                    <w:pStyle w:val="null3"/>
                    <w:jc w:val="left"/>
                  </w:pPr>
                  <w:r>
                    <w:rPr>
                      <w:rFonts w:ascii="仿宋_GB2312" w:hAnsi="仿宋_GB2312" w:cs="仿宋_GB2312" w:eastAsia="仿宋_GB2312"/>
                      <w:sz w:val="18"/>
                    </w:rPr>
                    <w:t>2.结构：上床下床，可满足两个人使用，设计新颖，床体稳固、承载强度好。</w:t>
                  </w:r>
                </w:p>
                <w:p>
                  <w:pPr>
                    <w:pStyle w:val="null3"/>
                    <w:jc w:val="left"/>
                  </w:pPr>
                  <w:r>
                    <w:rPr>
                      <w:rFonts w:ascii="仿宋_GB2312" w:hAnsi="仿宋_GB2312" w:cs="仿宋_GB2312" w:eastAsia="仿宋_GB2312"/>
                      <w:sz w:val="18"/>
                    </w:rPr>
                    <w:t>3.床立柱：</w:t>
                  </w:r>
                </w:p>
                <w:p>
                  <w:pPr>
                    <w:pStyle w:val="null3"/>
                    <w:jc w:val="left"/>
                  </w:pPr>
                  <w:r>
                    <w:rPr>
                      <w:rFonts w:ascii="仿宋_GB2312" w:hAnsi="仿宋_GB2312" w:cs="仿宋_GB2312" w:eastAsia="仿宋_GB2312"/>
                      <w:sz w:val="18"/>
                    </w:rPr>
                    <w:t>采用一次成型冷轧带钢闭口管，截面规格</w:t>
                  </w:r>
                  <w:r>
                    <w:rPr>
                      <w:rFonts w:ascii="仿宋_GB2312" w:hAnsi="仿宋_GB2312" w:cs="仿宋_GB2312" w:eastAsia="仿宋_GB2312"/>
                      <w:sz w:val="18"/>
                    </w:rPr>
                    <w:t>75mm(±2mm）*75mm(±2mm）*1.2mm，管材不少于7个面，管材表面经优质环氧聚酯塑粉静电喷塑处理。立柱上端采用优质工程塑料的静音内塞，高度≥25mm，立柱下端采用优质工程塑料静音脚套，形状与立柱完全吻合，脚套与立柱应紧密结合牢固，内塞与脚套不接受3D打印及雕刻。</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QB/T4767-2014《家具用钢构件》、GB/T3325-2024《金属家具通用技术条件》、GB/T228.1-2021《金属材料拉伸试验第1部分:室温试验方法》的检测依据。（</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4.前后床厅（床横梁）：</w:t>
                  </w:r>
                </w:p>
                <w:p>
                  <w:pPr>
                    <w:pStyle w:val="null3"/>
                    <w:jc w:val="left"/>
                  </w:pPr>
                  <w:r>
                    <w:rPr>
                      <w:rFonts w:ascii="仿宋_GB2312" w:hAnsi="仿宋_GB2312" w:cs="仿宋_GB2312" w:eastAsia="仿宋_GB2312"/>
                      <w:sz w:val="18"/>
                    </w:rPr>
                    <w:t>采用截面规格</w:t>
                  </w:r>
                  <w:r>
                    <w:rPr>
                      <w:rFonts w:ascii="仿宋_GB2312" w:hAnsi="仿宋_GB2312" w:cs="仿宋_GB2312" w:eastAsia="仿宋_GB2312"/>
                      <w:sz w:val="18"/>
                    </w:rPr>
                    <w:t>95mm (±2mm）*40mm (±2mm）*1.2mm 的高频焊接封口型材管；床厅内侧直边设计，内侧分别有矩形孔位，用于安装床撑；整体设计转角圆润，防碰伤、安全又起到加强筋作用。</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QB/T4767-2014《家具用钢构件》、GB/T3325-2024《金属家具通用技术条件》的检测依据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5.立柱与床厅连接方式（卡式连接件）：</w:t>
                  </w:r>
                </w:p>
                <w:p>
                  <w:pPr>
                    <w:pStyle w:val="null3"/>
                    <w:jc w:val="left"/>
                  </w:pPr>
                  <w:r>
                    <w:rPr>
                      <w:rFonts w:ascii="仿宋_GB2312" w:hAnsi="仿宋_GB2312" w:cs="仿宋_GB2312" w:eastAsia="仿宋_GB2312"/>
                      <w:sz w:val="18"/>
                    </w:rPr>
                    <w:t>卡式连接挂件为冷轧钢板冲压成型，成型后外观尺寸：</w:t>
                  </w:r>
                  <w:r>
                    <w:rPr>
                      <w:rFonts w:ascii="仿宋_GB2312" w:hAnsi="仿宋_GB2312" w:cs="仿宋_GB2312" w:eastAsia="仿宋_GB2312"/>
                      <w:sz w:val="18"/>
                    </w:rPr>
                    <w:t>≥160mm(±1mm）*52mm (±1mm）*厚度 2.0mm；连接扣点采用 3 个位置连接并设置防退凸包，越用越紧、易扣难取；3 个挂件挂舌与立柱 3 个挂孔卡式插入，依靠床铺组件自重力胀紧连接；立柱与床厅卡扣式连接挂件安装贴合；卡式连接挂件与立柱接触面有三个面，保证安装更加稳固。</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QB/T4767-2014《家具用钢构件》、GB/T3325-2024《金属家具通用技术条件》</w:t>
                  </w:r>
                  <w:r>
                    <w:rPr>
                      <w:rFonts w:ascii="仿宋_GB2312" w:hAnsi="仿宋_GB2312" w:cs="仿宋_GB2312" w:eastAsia="仿宋_GB2312"/>
                      <w:sz w:val="18"/>
                    </w:rPr>
                    <w:t>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6.前床厅护栏：</w:t>
                  </w:r>
                </w:p>
                <w:p>
                  <w:pPr>
                    <w:pStyle w:val="null3"/>
                    <w:jc w:val="left"/>
                  </w:pPr>
                  <w:r>
                    <w:rPr>
                      <w:rFonts w:ascii="仿宋_GB2312" w:hAnsi="仿宋_GB2312" w:cs="仿宋_GB2312" w:eastAsia="仿宋_GB2312"/>
                      <w:sz w:val="18"/>
                    </w:rPr>
                    <w:t>长度约</w:t>
                  </w:r>
                  <w:r>
                    <w:rPr>
                      <w:rFonts w:ascii="仿宋_GB2312" w:hAnsi="仿宋_GB2312" w:cs="仿宋_GB2312" w:eastAsia="仿宋_GB2312"/>
                      <w:sz w:val="18"/>
                    </w:rPr>
                    <w:t>1320mm，高约320mm，材质为纯钢制，护栏横向应有两根横管，上部横管采用≥25mm*1.2mm 的D型管，中部横管采用≥20mm×20mm 方管，护栏上部2根立管连接上部横管和中部横管，2根立管与床厅焊接，护栏下部为护拦挡板，护拦挡板用于遮挡棉絮，护拦板采用整体式不可采用分体式，采用优质高强度碳钢(DC03)一次冲压成型，护拦板中心处冲压≥φ156mm*3mm(深)的圆形凹槽，圆形凹槽处可粘贴校徽信息，左、右两面向外冲压≥450mm(长)*140mm(高)*18mm（深）凹槽，后部焊接一次冲压成型的护板，护板凹槽≥440mm(长)*60mm(高)*18mm(深）, 使左、右两边护拦空间具有收纳功能，可放置手机、钱包等小件物品。</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QB/T4767-2014《家具用钢构件》、GB/T3324-2024《木家具通用技术条件》、GB/T3325-2024《金属家具通用技术条件》、GB/T32487-2016《塑料家具通用技术条件》的检测依据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7.床头护栏：</w:t>
                  </w:r>
                </w:p>
                <w:p>
                  <w:pPr>
                    <w:pStyle w:val="null3"/>
                    <w:jc w:val="left"/>
                  </w:pPr>
                  <w:r>
                    <w:rPr>
                      <w:rFonts w:ascii="仿宋_GB2312" w:hAnsi="仿宋_GB2312" w:cs="仿宋_GB2312" w:eastAsia="仿宋_GB2312"/>
                      <w:sz w:val="18"/>
                    </w:rPr>
                    <w:t>长度为两立柱间距，高度</w:t>
                  </w:r>
                  <w:r>
                    <w:rPr>
                      <w:rFonts w:ascii="仿宋_GB2312" w:hAnsi="仿宋_GB2312" w:cs="仿宋_GB2312" w:eastAsia="仿宋_GB2312"/>
                      <w:sz w:val="18"/>
                    </w:rPr>
                    <w:t>≥240mm,上部横管采用≥25mm*1.2mm D型管，中间二根竖管采用≥20mm*20mm方管,床头护栏下部拉换采用规格≥25mm*50mm管材厚度1.0mm，护栏呈“罒”字型焊接。</w:t>
                  </w:r>
                </w:p>
                <w:p>
                  <w:pPr>
                    <w:pStyle w:val="null3"/>
                    <w:jc w:val="left"/>
                  </w:pPr>
                  <w:r>
                    <w:rPr>
                      <w:rFonts w:ascii="仿宋_GB2312" w:hAnsi="仿宋_GB2312" w:cs="仿宋_GB2312" w:eastAsia="仿宋_GB2312"/>
                      <w:sz w:val="18"/>
                    </w:rPr>
                    <w:t>8.床撑：</w:t>
                  </w:r>
                </w:p>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≥30 mm*30mm 三角管，裸壁厚度≥1.0mm，数量≥5 根（不包含床头护栏两边横换），床撑与横梁连接做静音处理，具有防止床横撑松动、掉落等功能，同时床撑需设计防止学生自行拆卸的功能。</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GB/T 3325-2024《金属家具通用技术条件》、GB/T35607-2024《绿色产品评价家具》、GB 18584-2024《家具中有害物质限量》、GB 28008-2024《家具结构安全技术规范》、GB/T 26694-2024《家具绿色设计评价规范》的检测依据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9.床梯支撑柱：</w:t>
                  </w:r>
                </w:p>
                <w:p>
                  <w:pPr>
                    <w:pStyle w:val="null3"/>
                    <w:jc w:val="both"/>
                  </w:pPr>
                  <w:r>
                    <w:rPr>
                      <w:rFonts w:ascii="仿宋_GB2312" w:hAnsi="仿宋_GB2312" w:cs="仿宋_GB2312" w:eastAsia="仿宋_GB2312"/>
                      <w:sz w:val="18"/>
                    </w:rPr>
                    <w:t>采用约</w:t>
                  </w:r>
                  <w:r>
                    <w:rPr>
                      <w:rFonts w:ascii="仿宋_GB2312" w:hAnsi="仿宋_GB2312" w:cs="仿宋_GB2312" w:eastAsia="仿宋_GB2312"/>
                      <w:sz w:val="18"/>
                    </w:rPr>
                    <w:t>20mm*30mm矩形管，材料厚度≥1.2mm。床梯踏板：规格≥300mm*60mm*20mm,采用≥1.5mm的优质冷轧钢板，一次冲压成型,踏板正面均匀分布条形防滑点，内镶防滑塑料夜光条，增加整体安全性。</w:t>
                  </w:r>
                </w:p>
                <w:p>
                  <w:pPr>
                    <w:pStyle w:val="null3"/>
                    <w:jc w:val="left"/>
                  </w:pPr>
                  <w:r>
                    <w:rPr>
                      <w:rFonts w:ascii="仿宋_GB2312" w:hAnsi="仿宋_GB2312" w:cs="仿宋_GB2312" w:eastAsia="仿宋_GB2312"/>
                      <w:sz w:val="18"/>
                    </w:rPr>
                    <w:t>10.床板：</w:t>
                  </w:r>
                </w:p>
                <w:p>
                  <w:pPr>
                    <w:pStyle w:val="null3"/>
                    <w:jc w:val="left"/>
                  </w:pPr>
                  <w:r>
                    <w:rPr>
                      <w:rFonts w:ascii="仿宋_GB2312" w:hAnsi="仿宋_GB2312" w:cs="仿宋_GB2312" w:eastAsia="仿宋_GB2312"/>
                      <w:sz w:val="18"/>
                    </w:rPr>
                    <w:t>采用厚度</w:t>
                  </w:r>
                  <w:r>
                    <w:rPr>
                      <w:rFonts w:ascii="仿宋_GB2312" w:hAnsi="仿宋_GB2312" w:cs="仿宋_GB2312" w:eastAsia="仿宋_GB2312"/>
                      <w:sz w:val="18"/>
                    </w:rPr>
                    <w:t>≥16mm杉木直拼双面刨光床板，均匀排布，不得使用边角料，材料需进行熏蒸杀虫、干燥处理，无边角 缺陷、虫蛀、腐朽、霉变、开裂、变形等，中间不少于4根杉木原木木横撑固定，横撑规格≥35mm*25mm，木撑表面刨光、光滑无毛刺。床板环保无异味，符合国家甲醛释放量标准。</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GB/T3324-2024《木家具通用技术条件》、GB/T35607-2024《绿色产品评价家具》的检测依据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rPr>
              <w:t>（三）四层家具配置清单</w:t>
            </w:r>
          </w:p>
          <w:tbl>
            <w:tblPr>
              <w:tblInd w:type="dxa" w:w="195"/>
              <w:tblBorders>
                <w:top w:val="none" w:color="000000" w:sz="4"/>
                <w:left w:val="none" w:color="000000" w:sz="4"/>
                <w:bottom w:val="none" w:color="000000" w:sz="4"/>
                <w:right w:val="none" w:color="000000" w:sz="4"/>
                <w:insideH w:val="none"/>
                <w:insideV w:val="none"/>
              </w:tblBorders>
            </w:tblPr>
            <w:tblGrid>
              <w:gridCol w:w="232"/>
              <w:gridCol w:w="174"/>
              <w:gridCol w:w="1897"/>
              <w:gridCol w:w="240"/>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部位</w:t>
                  </w:r>
                </w:p>
              </w:tc>
              <w:tc>
                <w:tcPr>
                  <w:tcW w:type="dxa" w:w="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1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规格参数</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教室</w:t>
                  </w:r>
                  <w:r>
                    <w:rPr>
                      <w:rFonts w:ascii="仿宋_GB2312" w:hAnsi="仿宋_GB2312" w:cs="仿宋_GB2312" w:eastAsia="仿宋_GB2312"/>
                      <w:sz w:val="18"/>
                      <w:b/>
                    </w:rPr>
                    <w:t>10-16</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课桌椅</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1.课桌尺寸约：650*450*760mm 高度可调节(五档升降，每档30mm）</w:t>
                  </w:r>
                </w:p>
                <w:p>
                  <w:pPr>
                    <w:pStyle w:val="null3"/>
                    <w:jc w:val="left"/>
                  </w:pPr>
                  <w:r>
                    <w:rPr>
                      <w:rFonts w:ascii="仿宋_GB2312" w:hAnsi="仿宋_GB2312" w:cs="仿宋_GB2312" w:eastAsia="仿宋_GB2312"/>
                      <w:sz w:val="18"/>
                    </w:rPr>
                    <w:t>2.桌面：规格为约：650mm*450mm（整体宽度）；整体对称，线条流畅美观；采用E0 级实木多层板为基材，三聚氰胺双饰面，桌面厚度≥18mm；边缘处理采用ABS注塑包边，经数控大型注塑机注塑一次无接缝成型，注塑厚度不低于2mm,，笔槽与桌面边缘为一体注塑，不可分体注塑或粘贴安装，桌面带工艺造型，面板平整无毛刺，色泽温和抗氧化抗褪色。（提供ABS塑料检测报告，符合不限于GB/T 40906-2021《家具产品及其材料中禁限用物质测定方法 邻苯二甲酸酯增塑剂》、GB/T 40908-2021《家具产品及其材料中禁限用物质测定方法 阻燃剂》、GB/T 40971-2021《家具产品及其材料中禁限用物质测定方法 多环芳烃》的检测依据，</w:t>
                  </w:r>
                  <w:r>
                    <w:rPr>
                      <w:rFonts w:ascii="仿宋_GB2312" w:hAnsi="仿宋_GB2312" w:cs="仿宋_GB2312" w:eastAsia="仿宋_GB2312"/>
                      <w:sz w:val="18"/>
                    </w:rPr>
                    <w:t>需提供相关部门出具的检测报告）</w:t>
                  </w:r>
                </w:p>
                <w:p>
                  <w:pPr>
                    <w:pStyle w:val="null3"/>
                    <w:jc w:val="left"/>
                  </w:pPr>
                  <w:r>
                    <w:rPr>
                      <w:rFonts w:ascii="仿宋_GB2312" w:hAnsi="仿宋_GB2312" w:cs="仿宋_GB2312" w:eastAsia="仿宋_GB2312"/>
                      <w:sz w:val="18"/>
                    </w:rPr>
                    <w:t>3.下升降立管（桌腿）：采用≥50*25*1.2mm椭圆管。与桌脚管一体，经数控弯管机弯管成型。下拉撑采用≥50*25*1.2mm优质椭圆管，与桌腿焊接组成桌下架。</w:t>
                  </w:r>
                </w:p>
                <w:p>
                  <w:pPr>
                    <w:pStyle w:val="null3"/>
                    <w:jc w:val="left"/>
                  </w:pPr>
                  <w:r>
                    <w:rPr>
                      <w:rFonts w:ascii="仿宋_GB2312" w:hAnsi="仿宋_GB2312" w:cs="仿宋_GB2312" w:eastAsia="仿宋_GB2312"/>
                      <w:sz w:val="18"/>
                    </w:rPr>
                    <w:t>4.上升降立管（桌腿）：采用≥40*20*1.3mm椭圆管。与桌面支撑管一体，经数控弯管机弯管成型。上桌腿升降立管采用冲孔拉伸攻丝工艺，上下桌腿螺丝连接，可升降。</w:t>
                  </w:r>
                </w:p>
                <w:p>
                  <w:pPr>
                    <w:pStyle w:val="null3"/>
                    <w:jc w:val="left"/>
                  </w:pPr>
                  <w:r>
                    <w:rPr>
                      <w:rFonts w:ascii="仿宋_GB2312" w:hAnsi="仿宋_GB2312" w:cs="仿宋_GB2312" w:eastAsia="仿宋_GB2312"/>
                      <w:sz w:val="18"/>
                    </w:rPr>
                    <w:t>5.桌斗支撑：采用≥20*20*1.2mm国标优质钢管，经数控弯管机弯管呈“U”型，钻孔后焊接在桌面支撑上,安装时与桌面连接，桌上架连接撑采用≥20*40*1.2mm椭圆管，弯管成“U”型，焊接与上升降管，与上升降管、桌面支撑焊接组成课桌上架。</w:t>
                  </w:r>
                </w:p>
                <w:p>
                  <w:pPr>
                    <w:pStyle w:val="null3"/>
                    <w:jc w:val="left"/>
                  </w:pPr>
                  <w:r>
                    <w:rPr>
                      <w:rFonts w:ascii="仿宋_GB2312" w:hAnsi="仿宋_GB2312" w:cs="仿宋_GB2312" w:eastAsia="仿宋_GB2312"/>
                      <w:sz w:val="18"/>
                    </w:rPr>
                    <w:t>6.桌斗：采用不低于0.8厚冷板冲压拉伸成型，规格为满外长约450mm,深约300mm，斗口满外高约150mm，斗口净空高135斗体内高度不低于150mm，斗口呈梯形设计，左右两侧斗侧板自上而下斜边处理至斗底，总体呈簸箕型。斗体纵向四组加强，每组3条加强凹陷，加强凹陷贯穿于桌斗的两侧及底部。靠近斗口处设有放置文具的冲压拉伸文具槽，既方便学生放置文具，增加了功能性，又增强了桌斗的强度，宽度不低于40mm长度与桌斗长度一致。斗口边缘做R7的卷边处理，防止剐蹭学生，避免伤害。为使桌斗强度更大，桌斗背部设有加强钣金，钣金面积不小于桌斗背部的四分之三。桌斗上部25mm的翻边处理，左右各设两个50mm*10mm的固定孔，背部上方设有4个R6的固定孔。</w:t>
                  </w:r>
                </w:p>
                <w:p>
                  <w:pPr>
                    <w:pStyle w:val="null3"/>
                    <w:jc w:val="left"/>
                  </w:pPr>
                  <w:r>
                    <w:rPr>
                      <w:rFonts w:ascii="仿宋_GB2312" w:hAnsi="仿宋_GB2312" w:cs="仿宋_GB2312" w:eastAsia="仿宋_GB2312"/>
                      <w:sz w:val="18"/>
                    </w:rPr>
                    <w:t>7.课桌钢架分上下两部分，整体采用焊接结构，不允许组装，使整体更加牢固、稳定。</w:t>
                  </w:r>
                </w:p>
                <w:p>
                  <w:pPr>
                    <w:pStyle w:val="null3"/>
                    <w:jc w:val="left"/>
                  </w:pPr>
                  <w:r>
                    <w:rPr>
                      <w:rFonts w:ascii="仿宋_GB2312" w:hAnsi="仿宋_GB2312" w:cs="仿宋_GB2312" w:eastAsia="仿宋_GB2312"/>
                      <w:sz w:val="18"/>
                    </w:rPr>
                    <w:t>8.胶套：优质环保全新PP胶套，前边三角型垫脚，垫脚内焊接有三角形固定架，使垫脚安装更牢固，靠人面采用套脚，安装后平稳牢固，螺丝固定。（提供PP塑料检测报告，符合不限于GB/T 40906-2021《家具产品及其材料中禁限用物质测定方法 邻苯二甲酸酯增塑剂》、CB/T 40908-2021《家具产品及其材料中禁限用物质测定方法 阻燃剂》、GB/T 40971-2021《家具产品及其材料中禁限用物质测定方法 多环芳烃》的检测依据，</w:t>
                  </w:r>
                  <w:r>
                    <w:rPr>
                      <w:rFonts w:ascii="仿宋_GB2312" w:hAnsi="仿宋_GB2312" w:cs="仿宋_GB2312" w:eastAsia="仿宋_GB2312"/>
                      <w:sz w:val="18"/>
                    </w:rPr>
                    <w:t>需提供相关部门出具的检测报告）</w:t>
                  </w:r>
                </w:p>
                <w:p>
                  <w:pPr>
                    <w:pStyle w:val="null3"/>
                    <w:jc w:val="left"/>
                  </w:pPr>
                  <w:r>
                    <w:rPr>
                      <w:rFonts w:ascii="仿宋_GB2312" w:hAnsi="仿宋_GB2312" w:cs="仿宋_GB2312" w:eastAsia="仿宋_GB2312"/>
                      <w:sz w:val="18"/>
                    </w:rPr>
                    <w:t>9.工件弯管需经数控弯管机弯管成型，弯管处圆润无褶皱。</w:t>
                  </w:r>
                </w:p>
                <w:p>
                  <w:pPr>
                    <w:pStyle w:val="null3"/>
                    <w:jc w:val="left"/>
                  </w:pPr>
                  <w:r>
                    <w:rPr>
                      <w:rFonts w:ascii="仿宋_GB2312" w:hAnsi="仿宋_GB2312" w:cs="仿宋_GB2312" w:eastAsia="仿宋_GB2312"/>
                      <w:sz w:val="18"/>
                    </w:rPr>
                    <w:t>10.椅子：</w:t>
                  </w:r>
                </w:p>
                <w:p>
                  <w:pPr>
                    <w:pStyle w:val="null3"/>
                    <w:jc w:val="left"/>
                  </w:pPr>
                  <w:r>
                    <w:rPr>
                      <w:rFonts w:ascii="仿宋_GB2312" w:hAnsi="仿宋_GB2312" w:cs="仿宋_GB2312" w:eastAsia="仿宋_GB2312"/>
                      <w:sz w:val="18"/>
                    </w:rPr>
                    <w:t>1）座椅总高约800mm。高度可调节(五档升降，每档30mm）</w:t>
                  </w:r>
                </w:p>
                <w:p>
                  <w:pPr>
                    <w:pStyle w:val="null3"/>
                    <w:jc w:val="left"/>
                  </w:pPr>
                  <w:r>
                    <w:rPr>
                      <w:rFonts w:ascii="仿宋_GB2312" w:hAnsi="仿宋_GB2312" w:cs="仿宋_GB2312" w:eastAsia="仿宋_GB2312"/>
                      <w:sz w:val="18"/>
                    </w:rPr>
                    <w:t>2）椅座、椅背，椅座规格为宽约370mm，深约380mm，厚度最厚处不低于50mm，椅背规格为宽约410mm，高约235mm。采用全新PE材料吹塑成型，座板设有38个排气孔。做靠板边缘修整平滑。靠板设有扣手，方便移动。</w:t>
                  </w:r>
                </w:p>
                <w:p>
                  <w:pPr>
                    <w:pStyle w:val="null3"/>
                    <w:jc w:val="left"/>
                  </w:pPr>
                  <w:r>
                    <w:rPr>
                      <w:rFonts w:ascii="仿宋_GB2312" w:hAnsi="仿宋_GB2312" w:cs="仿宋_GB2312" w:eastAsia="仿宋_GB2312"/>
                      <w:sz w:val="18"/>
                    </w:rPr>
                    <w:t>3）座板支撑采用≥20*40*1.2mmD型钢管，经数控弯管机弯管成“U”型。</w:t>
                  </w:r>
                </w:p>
                <w:p>
                  <w:pPr>
                    <w:pStyle w:val="null3"/>
                    <w:jc w:val="left"/>
                  </w:pPr>
                  <w:r>
                    <w:rPr>
                      <w:rFonts w:ascii="仿宋_GB2312" w:hAnsi="仿宋_GB2312" w:cs="仿宋_GB2312" w:eastAsia="仿宋_GB2312"/>
                      <w:sz w:val="18"/>
                    </w:rPr>
                    <w:t>4）下椅腿：采用≥25*50*1.2mm椭圆管。经弯管机弯管成型，与椅脚一体。连接撑采用≥20*40*1.2mm椭圆管与椅下腿焊接一体组成椅下架。</w:t>
                  </w:r>
                </w:p>
                <w:p>
                  <w:pPr>
                    <w:pStyle w:val="null3"/>
                    <w:jc w:val="left"/>
                  </w:pPr>
                  <w:r>
                    <w:rPr>
                      <w:rFonts w:ascii="仿宋_GB2312" w:hAnsi="仿宋_GB2312" w:cs="仿宋_GB2312" w:eastAsia="仿宋_GB2312"/>
                      <w:sz w:val="18"/>
                    </w:rPr>
                    <w:t>5）上椅腿及拉撑20*40*1.2mm优质椭圆管。上椅腿冲孔翻丝，上下椅腿螺丝连接，可升降，与座板支撑焊接一体组成椅上架。</w:t>
                  </w:r>
                </w:p>
                <w:p>
                  <w:pPr>
                    <w:pStyle w:val="null3"/>
                    <w:jc w:val="left"/>
                  </w:pPr>
                  <w:r>
                    <w:rPr>
                      <w:rFonts w:ascii="仿宋_GB2312" w:hAnsi="仿宋_GB2312" w:cs="仿宋_GB2312" w:eastAsia="仿宋_GB2312"/>
                      <w:sz w:val="18"/>
                    </w:rPr>
                    <w:t>6）胶套：优质环保全新PP胶套，后三角型垫脚，垫脚内焊接有三角形固定架，靠人面采用套脚，安装后平稳牢固，螺丝牢固边。表面喷静电环氧聚酯粉末，并经高温固化处理，长时间使用不生锈，不掉漆的特性。工件弯管需经数控弯管机弯管成型，弯管处圆润无褶皱。</w:t>
                  </w:r>
                </w:p>
                <w:p>
                  <w:pPr>
                    <w:pStyle w:val="null3"/>
                    <w:jc w:val="left"/>
                  </w:pPr>
                  <w:r>
                    <w:rPr>
                      <w:rFonts w:ascii="仿宋_GB2312" w:hAnsi="仿宋_GB2312" w:cs="仿宋_GB2312" w:eastAsia="仿宋_GB2312"/>
                      <w:sz w:val="18"/>
                    </w:rPr>
                    <w:t>11.工艺要求：钢质部件经防锈处理，采用灰白环氧聚酯粉末喷塑等应符合国家标准。钢件表面及桌椅金属部分需经喷砂，磷化，表面除锈。除锈后采用高压静电喷涂，图层厚度50～60um。金属零部件采用焊接连接。（结构不需要时除外）焊接件采用二氧化碳保护焊接。应无脱焊、虚焊、焊穿、错位；焊接处应无夹渣、气孔、焊瘤、焊丝头、咬边、飞溅、焊疤。焊接后经打磨处理。</w:t>
                  </w:r>
                </w:p>
                <w:p>
                  <w:pPr>
                    <w:pStyle w:val="null3"/>
                    <w:jc w:val="left"/>
                  </w:pPr>
                  <w:r>
                    <w:rPr>
                      <w:rFonts w:ascii="仿宋_GB2312" w:hAnsi="仿宋_GB2312" w:cs="仿宋_GB2312" w:eastAsia="仿宋_GB2312"/>
                      <w:sz w:val="18"/>
                    </w:rPr>
                    <w:t>12.颜色要求：钢架喷涂灰白色粉末，桌面为白橡灰色注塑包边，坐靠板采用浅灰色，胶套采用黑色。</w:t>
                  </w:r>
                </w:p>
                <w:p>
                  <w:pPr>
                    <w:pStyle w:val="null3"/>
                    <w:jc w:val="left"/>
                  </w:pPr>
                  <w:r>
                    <w:rPr>
                      <w:rFonts w:ascii="仿宋_GB2312" w:hAnsi="仿宋_GB2312" w:cs="仿宋_GB2312" w:eastAsia="仿宋_GB2312"/>
                      <w:sz w:val="18"/>
                    </w:rPr>
                    <w:t>13.符合不限于QB/T4071-2021《课桌椅》的检测依据，需提供相关部门出具的检测报告</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385套</w:t>
                  </w:r>
                </w:p>
              </w:tc>
            </w:tr>
            <w:tr>
              <w:tc>
                <w:tcPr>
                  <w:tcW w:type="dxa" w:w="232"/>
                  <w:vMerge/>
                  <w:tcBorders>
                    <w:top w:val="none" w:color="000000" w:sz="4"/>
                    <w:left w:val="single" w:color="000000" w:sz="4"/>
                    <w:bottom w:val="single" w:color="000000" w:sz="4"/>
                    <w:right w:val="single" w:color="000000" w:sz="4"/>
                  </w:tcBorders>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讲桌</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1.规格约：1200*600*1050mm；</w:t>
                  </w:r>
                </w:p>
                <w:p>
                  <w:pPr>
                    <w:pStyle w:val="null3"/>
                    <w:jc w:val="left"/>
                  </w:pPr>
                  <w:r>
                    <w:rPr>
                      <w:rFonts w:ascii="仿宋_GB2312" w:hAnsi="仿宋_GB2312" w:cs="仿宋_GB2312" w:eastAsia="仿宋_GB2312"/>
                      <w:sz w:val="18"/>
                    </w:rPr>
                    <w:t>2.所有板材采用不低于E0级颗粒板制作，</w:t>
                  </w:r>
                  <w:r>
                    <w:rPr>
                      <w:rFonts w:ascii="仿宋_GB2312" w:hAnsi="仿宋_GB2312" w:cs="仿宋_GB2312" w:eastAsia="仿宋_GB2312"/>
                      <w:sz w:val="18"/>
                    </w:rPr>
                    <w:t>厚度：顶板、层板厚度为</w:t>
                  </w:r>
                  <w:r>
                    <w:rPr>
                      <w:rFonts w:ascii="仿宋_GB2312" w:hAnsi="仿宋_GB2312" w:cs="仿宋_GB2312" w:eastAsia="仿宋_GB2312"/>
                      <w:sz w:val="18"/>
                    </w:rPr>
                    <w:t>≥25mm，</w:t>
                  </w:r>
                  <w:r>
                    <w:rPr>
                      <w:rFonts w:ascii="仿宋_GB2312" w:hAnsi="仿宋_GB2312" w:cs="仿宋_GB2312" w:eastAsia="仿宋_GB2312"/>
                      <w:sz w:val="18"/>
                    </w:rPr>
                    <w:t>其余</w:t>
                  </w:r>
                  <w:r>
                    <w:rPr>
                      <w:rFonts w:ascii="仿宋_GB2312" w:hAnsi="仿宋_GB2312" w:cs="仿宋_GB2312" w:eastAsia="仿宋_GB2312"/>
                      <w:sz w:val="18"/>
                    </w:rPr>
                    <w:t>厚度为</w:t>
                  </w: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3.结构：布局合理。</w:t>
                  </w:r>
                </w:p>
                <w:p>
                  <w:pPr>
                    <w:pStyle w:val="null3"/>
                    <w:jc w:val="left"/>
                  </w:pPr>
                  <w:r>
                    <w:rPr>
                      <w:rFonts w:ascii="仿宋_GB2312" w:hAnsi="仿宋_GB2312" w:cs="仿宋_GB2312" w:eastAsia="仿宋_GB2312"/>
                      <w:sz w:val="18"/>
                    </w:rPr>
                    <w:t>4.五金配件：标准五金件；</w:t>
                  </w:r>
                </w:p>
                <w:p>
                  <w:pPr>
                    <w:pStyle w:val="null3"/>
                    <w:jc w:val="left"/>
                  </w:pPr>
                  <w:r>
                    <w:rPr>
                      <w:rFonts w:ascii="仿宋_GB2312" w:hAnsi="仿宋_GB2312" w:cs="仿宋_GB2312" w:eastAsia="仿宋_GB2312"/>
                      <w:sz w:val="18"/>
                    </w:rPr>
                    <w:t>5.封边：采用激光或全自动封边技术，同色PVC封边条激光封边，封边条厚度≥2.0mm；</w:t>
                  </w:r>
                </w:p>
                <w:p>
                  <w:pPr>
                    <w:pStyle w:val="null3"/>
                    <w:jc w:val="left"/>
                  </w:pPr>
                  <w:r>
                    <w:rPr>
                      <w:rFonts w:ascii="仿宋_GB2312" w:hAnsi="仿宋_GB2312" w:cs="仿宋_GB2312" w:eastAsia="仿宋_GB2312"/>
                      <w:sz w:val="18"/>
                    </w:rPr>
                    <w:t>6.颜色最终由校方制定。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7个</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屏风桌椅组合</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桌子：</w:t>
                  </w:r>
                </w:p>
                <w:p>
                  <w:pPr>
                    <w:pStyle w:val="null3"/>
                    <w:jc w:val="left"/>
                  </w:pPr>
                  <w:r>
                    <w:rPr>
                      <w:rFonts w:ascii="仿宋_GB2312" w:hAnsi="仿宋_GB2312" w:cs="仿宋_GB2312" w:eastAsia="仿宋_GB2312"/>
                      <w:sz w:val="18"/>
                    </w:rPr>
                    <w:t>1.规格约：规格：1500*1400*1150mm；桌面宽500</w:t>
                  </w:r>
                  <w:r>
                    <w:rPr>
                      <w:rFonts w:ascii="仿宋_GB2312" w:hAnsi="仿宋_GB2312" w:cs="仿宋_GB2312" w:eastAsia="仿宋_GB2312"/>
                      <w:sz w:val="18"/>
                    </w:rPr>
                    <w:t>mm</w:t>
                  </w:r>
                  <w:r>
                    <w:rPr>
                      <w:rFonts w:ascii="仿宋_GB2312" w:hAnsi="仿宋_GB2312" w:cs="仿宋_GB2312" w:eastAsia="仿宋_GB2312"/>
                      <w:sz w:val="18"/>
                    </w:rPr>
                    <w:t>，边柜</w:t>
                  </w:r>
                  <w:r>
                    <w:rPr>
                      <w:rFonts w:ascii="仿宋_GB2312" w:hAnsi="仿宋_GB2312" w:cs="仿宋_GB2312" w:eastAsia="仿宋_GB2312"/>
                      <w:sz w:val="18"/>
                    </w:rPr>
                    <w:t>1400*300*1150</w:t>
                  </w:r>
                  <w:r>
                    <w:rPr>
                      <w:rFonts w:ascii="仿宋_GB2312" w:hAnsi="仿宋_GB2312" w:cs="仿宋_GB2312" w:eastAsia="仿宋_GB2312"/>
                      <w:sz w:val="18"/>
                    </w:rPr>
                    <w:t>mm</w:t>
                  </w:r>
                  <w:r>
                    <w:rPr>
                      <w:rFonts w:ascii="仿宋_GB2312" w:hAnsi="仿宋_GB2312" w:cs="仿宋_GB2312" w:eastAsia="仿宋_GB2312"/>
                      <w:sz w:val="18"/>
                    </w:rPr>
                    <w:t>，推柜带轮子：</w:t>
                  </w:r>
                  <w:r>
                    <w:rPr>
                      <w:rFonts w:ascii="仿宋_GB2312" w:hAnsi="仿宋_GB2312" w:cs="仿宋_GB2312" w:eastAsia="仿宋_GB2312"/>
                      <w:sz w:val="18"/>
                    </w:rPr>
                    <w:t>350*400*640</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2.所有板材采用不低于E0级颗粒板制作，</w:t>
                  </w:r>
                  <w:r>
                    <w:rPr>
                      <w:rFonts w:ascii="仿宋_GB2312" w:hAnsi="仿宋_GB2312" w:cs="仿宋_GB2312" w:eastAsia="仿宋_GB2312"/>
                      <w:sz w:val="18"/>
                    </w:rPr>
                    <w:t>厚度：顶板、层板厚度为</w:t>
                  </w:r>
                  <w:r>
                    <w:rPr>
                      <w:rFonts w:ascii="仿宋_GB2312" w:hAnsi="仿宋_GB2312" w:cs="仿宋_GB2312" w:eastAsia="仿宋_GB2312"/>
                      <w:sz w:val="18"/>
                    </w:rPr>
                    <w:t>≥25mm，</w:t>
                  </w:r>
                  <w:r>
                    <w:rPr>
                      <w:rFonts w:ascii="仿宋_GB2312" w:hAnsi="仿宋_GB2312" w:cs="仿宋_GB2312" w:eastAsia="仿宋_GB2312"/>
                      <w:sz w:val="18"/>
                    </w:rPr>
                    <w:t>其余</w:t>
                  </w:r>
                  <w:r>
                    <w:rPr>
                      <w:rFonts w:ascii="仿宋_GB2312" w:hAnsi="仿宋_GB2312" w:cs="仿宋_GB2312" w:eastAsia="仿宋_GB2312"/>
                      <w:sz w:val="18"/>
                    </w:rPr>
                    <w:t>厚度为</w:t>
                  </w: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3.结构：布局合理。</w:t>
                  </w:r>
                </w:p>
                <w:p>
                  <w:pPr>
                    <w:pStyle w:val="null3"/>
                    <w:jc w:val="left"/>
                  </w:pPr>
                  <w:r>
                    <w:rPr>
                      <w:rFonts w:ascii="仿宋_GB2312" w:hAnsi="仿宋_GB2312" w:cs="仿宋_GB2312" w:eastAsia="仿宋_GB2312"/>
                      <w:sz w:val="18"/>
                    </w:rPr>
                    <w:t>4.五金配件：标准五金件；</w:t>
                  </w:r>
                </w:p>
                <w:p>
                  <w:pPr>
                    <w:pStyle w:val="null3"/>
                    <w:jc w:val="left"/>
                  </w:pPr>
                  <w:r>
                    <w:rPr>
                      <w:rFonts w:ascii="仿宋_GB2312" w:hAnsi="仿宋_GB2312" w:cs="仿宋_GB2312" w:eastAsia="仿宋_GB2312"/>
                      <w:sz w:val="18"/>
                    </w:rPr>
                    <w:t>5.封边：采用激光或全自动封边技术，同色PVC封边条激光封边，封边条厚度≥2.0mm；</w:t>
                  </w:r>
                </w:p>
                <w:p>
                  <w:pPr>
                    <w:pStyle w:val="null3"/>
                    <w:jc w:val="left"/>
                  </w:pPr>
                  <w:r>
                    <w:rPr>
                      <w:rFonts w:ascii="仿宋_GB2312" w:hAnsi="仿宋_GB2312" w:cs="仿宋_GB2312" w:eastAsia="仿宋_GB2312"/>
                      <w:sz w:val="18"/>
                    </w:rPr>
                    <w:t>6.颜色最终由校方制定。</w:t>
                  </w:r>
                </w:p>
                <w:p>
                  <w:pPr>
                    <w:pStyle w:val="null3"/>
                    <w:jc w:val="left"/>
                  </w:pPr>
                  <w:r>
                    <w:rPr>
                      <w:rFonts w:ascii="仿宋_GB2312" w:hAnsi="仿宋_GB2312" w:cs="仿宋_GB2312" w:eastAsia="仿宋_GB2312"/>
                      <w:sz w:val="18"/>
                    </w:rPr>
                    <w:t>椅子</w:t>
                  </w:r>
                </w:p>
                <w:p>
                  <w:pPr>
                    <w:pStyle w:val="null3"/>
                    <w:jc w:val="left"/>
                  </w:pPr>
                  <w:r>
                    <w:rPr>
                      <w:rFonts w:ascii="仿宋_GB2312" w:hAnsi="仿宋_GB2312" w:cs="仿宋_GB2312" w:eastAsia="仿宋_GB2312"/>
                      <w:sz w:val="18"/>
                    </w:rPr>
                    <w:t>1.规格约：620*670*950-1050</w:t>
                  </w:r>
                  <w:r>
                    <w:rPr>
                      <w:rFonts w:ascii="仿宋_GB2312" w:hAnsi="仿宋_GB2312" w:cs="仿宋_GB2312" w:eastAsia="仿宋_GB2312"/>
                      <w:sz w:val="18"/>
                    </w:rPr>
                    <w:t>mm</w:t>
                  </w:r>
                  <w:r>
                    <w:rPr>
                      <w:rFonts w:ascii="仿宋_GB2312" w:hAnsi="仿宋_GB2312" w:cs="仿宋_GB2312" w:eastAsia="仿宋_GB2312"/>
                      <w:sz w:val="18"/>
                    </w:rPr>
                    <w:t>（高度可调节）；</w:t>
                  </w:r>
                </w:p>
                <w:p>
                  <w:pPr>
                    <w:pStyle w:val="null3"/>
                    <w:jc w:val="left"/>
                  </w:pPr>
                  <w:r>
                    <w:rPr>
                      <w:rFonts w:ascii="仿宋_GB2312" w:hAnsi="仿宋_GB2312" w:cs="仿宋_GB2312" w:eastAsia="仿宋_GB2312"/>
                      <w:sz w:val="18"/>
                    </w:rPr>
                    <w:t>2.椅座面料：采用优质特网。</w:t>
                  </w:r>
                </w:p>
                <w:p>
                  <w:pPr>
                    <w:pStyle w:val="null3"/>
                    <w:jc w:val="left"/>
                  </w:pPr>
                  <w:r>
                    <w:rPr>
                      <w:rFonts w:ascii="仿宋_GB2312" w:hAnsi="仿宋_GB2312" w:cs="仿宋_GB2312" w:eastAsia="仿宋_GB2312"/>
                      <w:sz w:val="18"/>
                    </w:rPr>
                    <w:t>3.椅背面料：采用优质耐磨特网网布。</w:t>
                  </w:r>
                </w:p>
                <w:p>
                  <w:pPr>
                    <w:pStyle w:val="null3"/>
                    <w:jc w:val="left"/>
                  </w:pPr>
                  <w:r>
                    <w:rPr>
                      <w:rFonts w:ascii="仿宋_GB2312" w:hAnsi="仿宋_GB2312" w:cs="仿宋_GB2312" w:eastAsia="仿宋_GB2312"/>
                      <w:sz w:val="18"/>
                    </w:rPr>
                    <w:t>4.海绵：采用优质PU成型高密度高弹定型阻燃海棉。</w:t>
                  </w:r>
                </w:p>
                <w:p>
                  <w:pPr>
                    <w:pStyle w:val="null3"/>
                    <w:jc w:val="left"/>
                  </w:pPr>
                  <w:r>
                    <w:rPr>
                      <w:rFonts w:ascii="仿宋_GB2312" w:hAnsi="仿宋_GB2312" w:cs="仿宋_GB2312" w:eastAsia="仿宋_GB2312"/>
                      <w:sz w:val="18"/>
                    </w:rPr>
                    <w:t>5.座底板：采用E0级优质实木多层板，厚度≥18mm。</w:t>
                  </w:r>
                </w:p>
                <w:p>
                  <w:pPr>
                    <w:pStyle w:val="null3"/>
                    <w:jc w:val="left"/>
                  </w:pPr>
                  <w:r>
                    <w:rPr>
                      <w:rFonts w:ascii="仿宋_GB2312" w:hAnsi="仿宋_GB2312" w:cs="仿宋_GB2312" w:eastAsia="仿宋_GB2312"/>
                      <w:sz w:val="18"/>
                    </w:rPr>
                    <w:t>6.气压棒：采用优质气压棒。</w:t>
                  </w:r>
                </w:p>
                <w:p>
                  <w:pPr>
                    <w:pStyle w:val="null3"/>
                    <w:jc w:val="left"/>
                  </w:pPr>
                  <w:r>
                    <w:rPr>
                      <w:rFonts w:ascii="仿宋_GB2312" w:hAnsi="仿宋_GB2312" w:cs="仿宋_GB2312" w:eastAsia="仿宋_GB2312"/>
                      <w:sz w:val="18"/>
                    </w:rPr>
                    <w:t>7.底盘：采用多段位滑板锁定机构，自载重底盘，具备四级倾仰功能，可倾仰。</w:t>
                  </w:r>
                </w:p>
                <w:p>
                  <w:pPr>
                    <w:pStyle w:val="null3"/>
                    <w:jc w:val="left"/>
                  </w:pPr>
                  <w:r>
                    <w:rPr>
                      <w:rFonts w:ascii="仿宋_GB2312" w:hAnsi="仿宋_GB2312" w:cs="仿宋_GB2312" w:eastAsia="仿宋_GB2312"/>
                      <w:sz w:val="18"/>
                    </w:rPr>
                    <w:t>8.底盘扳杆可控制座垫高低、椅背倾仰，具备椅背拉力调教功能。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12套</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储物柜</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1.储物柜规格：900*500*1850mm</w:t>
                  </w:r>
                </w:p>
                <w:p>
                  <w:pPr>
                    <w:pStyle w:val="null3"/>
                    <w:jc w:val="left"/>
                  </w:pPr>
                  <w:r>
                    <w:rPr>
                      <w:rFonts w:ascii="仿宋_GB2312" w:hAnsi="仿宋_GB2312" w:cs="仿宋_GB2312" w:eastAsia="仿宋_GB2312"/>
                      <w:sz w:val="18"/>
                    </w:rPr>
                    <w:t>2.材质：采用优质冷轧钢板,裸板厚度厚度不小于0.6mm。</w:t>
                  </w:r>
                </w:p>
                <w:p>
                  <w:pPr>
                    <w:pStyle w:val="null3"/>
                    <w:jc w:val="left"/>
                  </w:pPr>
                  <w:r>
                    <w:rPr>
                      <w:rFonts w:ascii="仿宋_GB2312" w:hAnsi="仿宋_GB2312" w:cs="仿宋_GB2312" w:eastAsia="仿宋_GB2312"/>
                      <w:sz w:val="18"/>
                    </w:rPr>
                    <w:t>3.储物柜颜色为白色套铁灰色。</w:t>
                  </w:r>
                </w:p>
                <w:p>
                  <w:pPr>
                    <w:pStyle w:val="null3"/>
                    <w:jc w:val="left"/>
                  </w:pPr>
                  <w:r>
                    <w:rPr>
                      <w:rFonts w:ascii="仿宋_GB2312" w:hAnsi="仿宋_GB2312" w:cs="仿宋_GB2312" w:eastAsia="仿宋_GB2312"/>
                      <w:sz w:val="18"/>
                    </w:rPr>
                    <w:t>4.柜体结构：独立六门结构，柜体底部采用L形垫脚。</w:t>
                  </w:r>
                </w:p>
                <w:p>
                  <w:pPr>
                    <w:pStyle w:val="null3"/>
                    <w:jc w:val="left"/>
                  </w:pPr>
                  <w:r>
                    <w:rPr>
                      <w:rFonts w:ascii="仿宋_GB2312" w:hAnsi="仿宋_GB2312" w:cs="仿宋_GB2312" w:eastAsia="仿宋_GB2312"/>
                      <w:sz w:val="18"/>
                    </w:rPr>
                    <w:t>5.钢制部分焊接牢固，无漏焊、挂锁穿等现象，冲压件表面无裂痕。表面工艺经过经脱脂、除油、除锈、磷化等多道工序处理，环氧聚酯热固粉末高压恒温静电喷塑而成，喷涂均匀，无异味、无毛刺。检验符合国家质量标准。美观大方，牢固结实耐用。</w:t>
                  </w:r>
                </w:p>
                <w:p>
                  <w:pPr>
                    <w:pStyle w:val="null3"/>
                    <w:jc w:val="left"/>
                  </w:pPr>
                  <w:r>
                    <w:rPr>
                      <w:rFonts w:ascii="仿宋_GB2312" w:hAnsi="仿宋_GB2312" w:cs="仿宋_GB2312" w:eastAsia="仿宋_GB2312"/>
                      <w:sz w:val="18"/>
                    </w:rPr>
                    <w:t>6.符合不限于GB/T 3325-2024、GB 17927.5-2024的检测依据。（</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3组</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午休室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双层床</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1.规格：W2000mm*D900mm*H1850mm</w:t>
                  </w:r>
                </w:p>
                <w:p>
                  <w:pPr>
                    <w:pStyle w:val="null3"/>
                    <w:jc w:val="left"/>
                  </w:pPr>
                  <w:r>
                    <w:rPr>
                      <w:rFonts w:ascii="仿宋_GB2312" w:hAnsi="仿宋_GB2312" w:cs="仿宋_GB2312" w:eastAsia="仿宋_GB2312"/>
                      <w:sz w:val="18"/>
                    </w:rPr>
                    <w:t>2.结构：上床下床，可满足两个人使用，设计新颖，床体稳固、承载强度好。</w:t>
                  </w:r>
                </w:p>
                <w:p>
                  <w:pPr>
                    <w:pStyle w:val="null3"/>
                    <w:jc w:val="left"/>
                  </w:pPr>
                  <w:r>
                    <w:rPr>
                      <w:rFonts w:ascii="仿宋_GB2312" w:hAnsi="仿宋_GB2312" w:cs="仿宋_GB2312" w:eastAsia="仿宋_GB2312"/>
                      <w:sz w:val="18"/>
                    </w:rPr>
                    <w:t>3.床立柱：</w:t>
                  </w:r>
                </w:p>
                <w:p>
                  <w:pPr>
                    <w:pStyle w:val="null3"/>
                    <w:jc w:val="left"/>
                  </w:pPr>
                  <w:r>
                    <w:rPr>
                      <w:rFonts w:ascii="仿宋_GB2312" w:hAnsi="仿宋_GB2312" w:cs="仿宋_GB2312" w:eastAsia="仿宋_GB2312"/>
                      <w:sz w:val="18"/>
                    </w:rPr>
                    <w:t>采用一次成型冷轧带钢闭口管，截面规格</w:t>
                  </w:r>
                  <w:r>
                    <w:rPr>
                      <w:rFonts w:ascii="仿宋_GB2312" w:hAnsi="仿宋_GB2312" w:cs="仿宋_GB2312" w:eastAsia="仿宋_GB2312"/>
                      <w:sz w:val="18"/>
                    </w:rPr>
                    <w:t>75mm(±2mm）*75mm(±2mm）*1.2mm，管材不少于7个面，管材表面经优质环氧聚酯塑粉静电喷塑处理。立柱上端采用优质工程塑料的静音内塞，高度≥25mm，立柱下端采用优质工程塑料静音脚套，形状与立柱完全吻合，脚套与立柱应紧密结合牢固，内塞与脚套不接受3D打印及雕刻。</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QB/T4767-2014《家具用钢构件》、GB/T3325-2024《金属家具通用技术条件》、GB/T228.1-2021《金属材料拉伸试验第1部分:室温试验方法》的检测依据。（</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4.前后床厅（床横梁）：</w:t>
                  </w:r>
                </w:p>
                <w:p>
                  <w:pPr>
                    <w:pStyle w:val="null3"/>
                    <w:jc w:val="left"/>
                  </w:pPr>
                  <w:r>
                    <w:rPr>
                      <w:rFonts w:ascii="仿宋_GB2312" w:hAnsi="仿宋_GB2312" w:cs="仿宋_GB2312" w:eastAsia="仿宋_GB2312"/>
                      <w:sz w:val="18"/>
                    </w:rPr>
                    <w:t>采用截面规格</w:t>
                  </w:r>
                  <w:r>
                    <w:rPr>
                      <w:rFonts w:ascii="仿宋_GB2312" w:hAnsi="仿宋_GB2312" w:cs="仿宋_GB2312" w:eastAsia="仿宋_GB2312"/>
                      <w:sz w:val="18"/>
                    </w:rPr>
                    <w:t>95mm (±2mm）*40mm (±2mm）*1.2mm 的高频焊接封口型材管；床厅内侧直边设计，内侧分别有矩形孔位，用于安装床撑；整体设计转角圆润，防碰伤、安全又起到加强筋作用。</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QB/T4767-2014《家具用钢构件》、GB/T3325-2024《金属家具通用技术条件》的检测依据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5.立柱与床厅连接方式（卡式连接件）：</w:t>
                  </w:r>
                </w:p>
                <w:p>
                  <w:pPr>
                    <w:pStyle w:val="null3"/>
                    <w:jc w:val="left"/>
                  </w:pPr>
                  <w:r>
                    <w:rPr>
                      <w:rFonts w:ascii="仿宋_GB2312" w:hAnsi="仿宋_GB2312" w:cs="仿宋_GB2312" w:eastAsia="仿宋_GB2312"/>
                      <w:sz w:val="18"/>
                    </w:rPr>
                    <w:t>卡式连接挂件为冷轧钢板冲压成型，成型后外观尺寸：</w:t>
                  </w:r>
                  <w:r>
                    <w:rPr>
                      <w:rFonts w:ascii="仿宋_GB2312" w:hAnsi="仿宋_GB2312" w:cs="仿宋_GB2312" w:eastAsia="仿宋_GB2312"/>
                      <w:sz w:val="18"/>
                    </w:rPr>
                    <w:t>≥160mm(±1mm）*52mm (±1mm）*厚度 2.0mm；连接扣点采用 3 个位置连接并设置防退凸包，越用越紧、易扣难取；3 个挂件挂舌与立柱 3 个挂孔卡式插入，依靠床铺组件自重力胀紧连接；立柱与床厅卡扣式连接挂件安装贴合；卡式连接挂件与立柱接触面有三个面，保证安装更加稳固。</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QB/T4767-2014《家具用钢构件》、GB/T3325-2024《金属家具通用技术条件》</w:t>
                  </w:r>
                  <w:r>
                    <w:rPr>
                      <w:rFonts w:ascii="仿宋_GB2312" w:hAnsi="仿宋_GB2312" w:cs="仿宋_GB2312" w:eastAsia="仿宋_GB2312"/>
                      <w:sz w:val="18"/>
                    </w:rPr>
                    <w:t>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6.前床厅护栏：</w:t>
                  </w:r>
                </w:p>
                <w:p>
                  <w:pPr>
                    <w:pStyle w:val="null3"/>
                    <w:jc w:val="left"/>
                  </w:pPr>
                  <w:r>
                    <w:rPr>
                      <w:rFonts w:ascii="仿宋_GB2312" w:hAnsi="仿宋_GB2312" w:cs="仿宋_GB2312" w:eastAsia="仿宋_GB2312"/>
                      <w:sz w:val="18"/>
                    </w:rPr>
                    <w:t>长度约</w:t>
                  </w:r>
                  <w:r>
                    <w:rPr>
                      <w:rFonts w:ascii="仿宋_GB2312" w:hAnsi="仿宋_GB2312" w:cs="仿宋_GB2312" w:eastAsia="仿宋_GB2312"/>
                      <w:sz w:val="18"/>
                    </w:rPr>
                    <w:t>1320mm，高约320mm，材质为纯钢制，护栏横向应有两根横管，上部横管采用≥25mm*1.2mm 的D型管，中部横管采用≥20mm×20mm 方管，护栏上部2根立管连接上部横管和中部横管，2根立管与床厅焊接，护栏下部为护拦挡板，护拦挡板用于遮挡棉絮，护拦板采用整体式不可采用分体式，采用优质高强度碳钢(DC03)一次冲压成型，护拦板中心处冲压≥φ156mm*3mm(深)的圆形凹槽，圆形凹槽处可粘贴校徽信息，左、右两面向外冲压≥450mm(长)*140mm(高)*18mm（深）凹槽，后部焊接一次冲压成型的护板，护板凹槽≥440mm(长)*60mm(高)*18mm(深）, 使左、右两边护拦空间具有收纳功能，可放置手机、钱包等小件物品。</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QB/T4767-2014《家具用钢构件》、GB/T3324-2024《木家具通用技术条件》、GB/T3325-2024《金属家具通用技术条件》、GB/T32487-2016《塑料家具通用技术条件》的检测依据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7.床头护栏：</w:t>
                  </w:r>
                </w:p>
                <w:p>
                  <w:pPr>
                    <w:pStyle w:val="null3"/>
                    <w:jc w:val="left"/>
                  </w:pPr>
                  <w:r>
                    <w:rPr>
                      <w:rFonts w:ascii="仿宋_GB2312" w:hAnsi="仿宋_GB2312" w:cs="仿宋_GB2312" w:eastAsia="仿宋_GB2312"/>
                      <w:sz w:val="18"/>
                    </w:rPr>
                    <w:t>长度为两立柱间距，高度</w:t>
                  </w:r>
                  <w:r>
                    <w:rPr>
                      <w:rFonts w:ascii="仿宋_GB2312" w:hAnsi="仿宋_GB2312" w:cs="仿宋_GB2312" w:eastAsia="仿宋_GB2312"/>
                      <w:sz w:val="18"/>
                    </w:rPr>
                    <w:t>≥240mm,上部横管采用≥25mm*1.2mm D型管，中间二根竖管采用≥20mm*20mm方管,床头护栏下部拉换采用规格≥25mm*50mm管材厚度1.0mm，护栏呈“罒”字型焊接。</w:t>
                  </w:r>
                </w:p>
                <w:p>
                  <w:pPr>
                    <w:pStyle w:val="null3"/>
                    <w:jc w:val="left"/>
                  </w:pPr>
                  <w:r>
                    <w:rPr>
                      <w:rFonts w:ascii="仿宋_GB2312" w:hAnsi="仿宋_GB2312" w:cs="仿宋_GB2312" w:eastAsia="仿宋_GB2312"/>
                      <w:sz w:val="18"/>
                    </w:rPr>
                    <w:t>8.床撑：</w:t>
                  </w:r>
                </w:p>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≥30 mm*30mm 三角管，裸壁厚度≥1.0mm，数量≥5 根（不包含床头护栏两边横换），床撑与横梁连接做静音处理，具有防止床横撑松动、掉落等功能，同时床撑需设计防止学生自行拆卸的功能。</w:t>
                  </w:r>
                </w:p>
                <w:p>
                  <w:pPr>
                    <w:pStyle w:val="null3"/>
                    <w:jc w:val="left"/>
                  </w:pPr>
                  <w:r>
                    <w:rPr>
                      <w:rFonts w:ascii="仿宋_GB2312" w:hAnsi="仿宋_GB2312" w:cs="仿宋_GB2312" w:eastAsia="仿宋_GB2312"/>
                      <w:sz w:val="18"/>
                    </w:rPr>
                    <w:t>符合不限于</w:t>
                  </w:r>
                  <w:r>
                    <w:rPr>
                      <w:rFonts w:ascii="仿宋_GB2312" w:hAnsi="仿宋_GB2312" w:cs="仿宋_GB2312" w:eastAsia="仿宋_GB2312"/>
                      <w:sz w:val="18"/>
                    </w:rPr>
                    <w:t>GB/T 3325-2024《金属家具通用技术条件》、GB/T35607-2024《绿色产品评价家具》、GB 18584-2024《家具中有害物质限量》、GB 28008-2024《家具结构安全技术规范》、GB/T 26694-2024《家具绿色设计评价规范》的检测依据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9.床梯支撑柱：</w:t>
                  </w:r>
                </w:p>
                <w:p>
                  <w:pPr>
                    <w:pStyle w:val="null3"/>
                    <w:jc w:val="both"/>
                  </w:pPr>
                  <w:r>
                    <w:rPr>
                      <w:rFonts w:ascii="仿宋_GB2312" w:hAnsi="仿宋_GB2312" w:cs="仿宋_GB2312" w:eastAsia="仿宋_GB2312"/>
                      <w:sz w:val="18"/>
                    </w:rPr>
                    <w:t>采用约</w:t>
                  </w:r>
                  <w:r>
                    <w:rPr>
                      <w:rFonts w:ascii="仿宋_GB2312" w:hAnsi="仿宋_GB2312" w:cs="仿宋_GB2312" w:eastAsia="仿宋_GB2312"/>
                      <w:sz w:val="18"/>
                    </w:rPr>
                    <w:t>20mm*30mm矩形管，材料厚度≥1.2mm。床梯踏板：规格≥300mm*60mm*20mm,采用≥1.5mm的优质冷轧钢板，一次冲压成型,踏板正面均匀分布条形防滑点，内镶防滑塑料夜光条，增加整体安全性。</w:t>
                  </w:r>
                </w:p>
                <w:p>
                  <w:pPr>
                    <w:pStyle w:val="null3"/>
                    <w:jc w:val="left"/>
                  </w:pPr>
                  <w:r>
                    <w:rPr>
                      <w:rFonts w:ascii="仿宋_GB2312" w:hAnsi="仿宋_GB2312" w:cs="仿宋_GB2312" w:eastAsia="仿宋_GB2312"/>
                      <w:sz w:val="18"/>
                    </w:rPr>
                    <w:t>10.床板：</w:t>
                  </w:r>
                </w:p>
                <w:p>
                  <w:pPr>
                    <w:pStyle w:val="null3"/>
                    <w:jc w:val="left"/>
                  </w:pPr>
                  <w:r>
                    <w:rPr>
                      <w:rFonts w:ascii="仿宋_GB2312" w:hAnsi="仿宋_GB2312" w:cs="仿宋_GB2312" w:eastAsia="仿宋_GB2312"/>
                      <w:sz w:val="18"/>
                    </w:rPr>
                    <w:t>采用厚度</w:t>
                  </w:r>
                  <w:r>
                    <w:rPr>
                      <w:rFonts w:ascii="仿宋_GB2312" w:hAnsi="仿宋_GB2312" w:cs="仿宋_GB2312" w:eastAsia="仿宋_GB2312"/>
                      <w:sz w:val="18"/>
                    </w:rPr>
                    <w:t>≥16mm杉木直拼双面刨光床板，均匀排布，不得使用边角料，材料需进行熏蒸杀虫、干燥处理，无边角 缺陷、虫蛀、腐朽、霉变、开裂、变形等，中间不少于4根杉木原木木横撑固定，横撑规格≥35mm*25mm，木撑表面刨光、光滑无毛刺。床板环保无异味，符合国家甲醛释放量标准。</w:t>
                  </w:r>
                </w:p>
                <w:p>
                  <w:pPr>
                    <w:pStyle w:val="null3"/>
                    <w:jc w:val="both"/>
                  </w:pPr>
                  <w:r>
                    <w:rPr>
                      <w:rFonts w:ascii="仿宋_GB2312" w:hAnsi="仿宋_GB2312" w:cs="仿宋_GB2312" w:eastAsia="仿宋_GB2312"/>
                      <w:sz w:val="18"/>
                    </w:rPr>
                    <w:t>符合不限于</w:t>
                  </w:r>
                  <w:r>
                    <w:rPr>
                      <w:rFonts w:ascii="仿宋_GB2312" w:hAnsi="仿宋_GB2312" w:cs="仿宋_GB2312" w:eastAsia="仿宋_GB2312"/>
                      <w:sz w:val="18"/>
                    </w:rPr>
                    <w:t>GB/T3324-2024《木家具通用技术条件》、GB/T35607-2024《绿色产品评价家具》的检测依据</w:t>
                  </w:r>
                  <w:r>
                    <w:rPr>
                      <w:rFonts w:ascii="仿宋_GB2312" w:hAnsi="仿宋_GB2312" w:cs="仿宋_GB2312" w:eastAsia="仿宋_GB2312"/>
                      <w:sz w:val="18"/>
                    </w:rPr>
                    <w:t>（</w:t>
                  </w:r>
                  <w:r>
                    <w:rPr>
                      <w:rFonts w:ascii="仿宋_GB2312" w:hAnsi="仿宋_GB2312" w:cs="仿宋_GB2312" w:eastAsia="仿宋_GB2312"/>
                      <w:sz w:val="18"/>
                    </w:rPr>
                    <w:t>需提供相关部门出具的检测报告</w:t>
                  </w:r>
                  <w:r>
                    <w:rPr>
                      <w:rFonts w:ascii="仿宋_GB2312" w:hAnsi="仿宋_GB2312" w:cs="仿宋_GB2312" w:eastAsia="仿宋_GB2312"/>
                      <w:sz w:val="18"/>
                    </w:rPr>
                    <w:t>）</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8"/>
              </w:rPr>
              <w:t>（四</w:t>
            </w:r>
            <w:r>
              <w:rPr>
                <w:rFonts w:ascii="仿宋_GB2312" w:hAnsi="仿宋_GB2312" w:cs="仿宋_GB2312" w:eastAsia="仿宋_GB2312"/>
                <w:sz w:val="18"/>
              </w:rPr>
              <w:t>）</w:t>
            </w:r>
            <w:r>
              <w:rPr>
                <w:rFonts w:ascii="仿宋_GB2312" w:hAnsi="仿宋_GB2312" w:cs="仿宋_GB2312" w:eastAsia="仿宋_GB2312"/>
                <w:sz w:val="18"/>
              </w:rPr>
              <w:t>其他楼</w:t>
            </w:r>
            <w:r>
              <w:rPr>
                <w:rFonts w:ascii="仿宋_GB2312" w:hAnsi="仿宋_GB2312" w:cs="仿宋_GB2312" w:eastAsia="仿宋_GB2312"/>
                <w:sz w:val="18"/>
              </w:rPr>
              <w:t>家具配置清单</w:t>
            </w:r>
          </w:p>
          <w:tbl>
            <w:tblPr>
              <w:tblInd w:type="dxa" w:w="195"/>
              <w:tblBorders>
                <w:top w:val="none" w:color="000000" w:sz="4"/>
                <w:left w:val="none" w:color="000000" w:sz="4"/>
                <w:bottom w:val="none" w:color="000000" w:sz="4"/>
                <w:right w:val="none" w:color="000000" w:sz="4"/>
                <w:insideH w:val="none"/>
                <w:insideV w:val="none"/>
              </w:tblBorders>
            </w:tblPr>
            <w:tblGrid>
              <w:gridCol w:w="232"/>
              <w:gridCol w:w="178"/>
              <w:gridCol w:w="1898"/>
              <w:gridCol w:w="240"/>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部位</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1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规格参数</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23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教室</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课桌椅</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1.课桌尺寸约：650*450*760mm 高度可调节(五档升降，每档30mm）</w:t>
                  </w:r>
                </w:p>
                <w:p>
                  <w:pPr>
                    <w:pStyle w:val="null3"/>
                    <w:jc w:val="left"/>
                  </w:pPr>
                  <w:r>
                    <w:rPr>
                      <w:rFonts w:ascii="仿宋_GB2312" w:hAnsi="仿宋_GB2312" w:cs="仿宋_GB2312" w:eastAsia="仿宋_GB2312"/>
                      <w:sz w:val="18"/>
                    </w:rPr>
                    <w:t>2.桌面：规格为约：650mm*450mm（整体宽度）；整体对称，线条流畅美观；采用E0 级实木多层板为基材，三聚氰胺双饰面，桌面厚度≥18mm；边缘处理采用ABS注塑包边，经数控大型注塑机注塑一次无接缝成型，注塑厚度不低于2mm,，笔槽与桌面边缘为一体注塑，不可分体注塑或粘贴安装，桌面带工艺造型，面板平整无毛刺，色泽温和抗氧化抗褪色。（提供ABS塑料检测报告，符合不限于GB/T 40906-2021《家具产品及其材料中禁限用物质测定方法 邻苯二甲酸酯增塑剂》、GB/T 40908-2021《家具产品及其材料中禁限用物质测定方法 阻燃剂》、GB/T 40971-2021《家具产品及其材料中禁限用物质测定方法 多环芳烃》的检测依据，</w:t>
                  </w:r>
                  <w:r>
                    <w:rPr>
                      <w:rFonts w:ascii="仿宋_GB2312" w:hAnsi="仿宋_GB2312" w:cs="仿宋_GB2312" w:eastAsia="仿宋_GB2312"/>
                      <w:sz w:val="18"/>
                    </w:rPr>
                    <w:t>需提供相关部门出具的检测报告）</w:t>
                  </w:r>
                </w:p>
                <w:p>
                  <w:pPr>
                    <w:pStyle w:val="null3"/>
                    <w:jc w:val="left"/>
                  </w:pPr>
                  <w:r>
                    <w:rPr>
                      <w:rFonts w:ascii="仿宋_GB2312" w:hAnsi="仿宋_GB2312" w:cs="仿宋_GB2312" w:eastAsia="仿宋_GB2312"/>
                      <w:sz w:val="18"/>
                    </w:rPr>
                    <w:t>3.下升降立管（桌腿）：采用≥50*25*1.2mm椭圆管。与桌脚管一体，经数控弯管机弯管成型。下拉撑采用≥50*25*1.2mm优质椭圆管，与桌腿焊接组成桌下架。</w:t>
                  </w:r>
                </w:p>
                <w:p>
                  <w:pPr>
                    <w:pStyle w:val="null3"/>
                    <w:jc w:val="left"/>
                  </w:pPr>
                  <w:r>
                    <w:rPr>
                      <w:rFonts w:ascii="仿宋_GB2312" w:hAnsi="仿宋_GB2312" w:cs="仿宋_GB2312" w:eastAsia="仿宋_GB2312"/>
                      <w:sz w:val="18"/>
                    </w:rPr>
                    <w:t>4.上升降立管（桌腿）：采用≥40*20*1.3mm椭圆管。与桌面支撑管一体，经数控弯管机弯管成型。上桌腿升降立管采用冲孔拉伸攻丝工艺，上下桌腿螺丝连接，可升降。</w:t>
                  </w:r>
                </w:p>
                <w:p>
                  <w:pPr>
                    <w:pStyle w:val="null3"/>
                    <w:jc w:val="left"/>
                  </w:pPr>
                  <w:r>
                    <w:rPr>
                      <w:rFonts w:ascii="仿宋_GB2312" w:hAnsi="仿宋_GB2312" w:cs="仿宋_GB2312" w:eastAsia="仿宋_GB2312"/>
                      <w:sz w:val="18"/>
                    </w:rPr>
                    <w:t>5.桌斗支撑：采用≥20*20*1.2mm国标优质钢管，经数控弯管机弯管呈“U”型，钻孔后焊接在桌面支撑上,安装时与桌面连接，桌上架连接撑采用≥20*40*1.2mm椭圆管，弯管成“U”型，焊接与上升降管，与上升降管、桌面支撑焊接组成课桌上架。</w:t>
                  </w:r>
                </w:p>
                <w:p>
                  <w:pPr>
                    <w:pStyle w:val="null3"/>
                    <w:jc w:val="left"/>
                  </w:pPr>
                  <w:r>
                    <w:rPr>
                      <w:rFonts w:ascii="仿宋_GB2312" w:hAnsi="仿宋_GB2312" w:cs="仿宋_GB2312" w:eastAsia="仿宋_GB2312"/>
                      <w:sz w:val="18"/>
                    </w:rPr>
                    <w:t>6.桌斗：采用不低于0.8厚冷板冲压拉伸成型，规格为满外长约450mm,深约300mm，斗口满外高约150mm，斗口净空高135斗体内高度不低于150mm，斗口呈梯形设计，左右两侧斗侧板自上而下斜边处理至斗底，总体呈簸箕型。斗体纵向四组加强，每组3条加强凹陷，加强凹陷贯穿于桌斗的两侧及底部。靠近斗口处设有放置文具的冲压拉伸文具槽，既方便学生放置文具，增加了功能性，又增强了桌斗的强度，宽度不低于40mm长度与桌斗长度一致。斗口边缘做R7的卷边处理，防止剐蹭学生，避免伤害。为使桌斗强度更大，桌斗背部设有加强钣金，钣金面积不小于桌斗背部的四分之三。桌斗上部25mm的翻边处理，左右各设两个50mm*10mm的固定孔，背部上方设有4个R6的固定孔。</w:t>
                  </w:r>
                </w:p>
                <w:p>
                  <w:pPr>
                    <w:pStyle w:val="null3"/>
                    <w:jc w:val="left"/>
                  </w:pPr>
                  <w:r>
                    <w:rPr>
                      <w:rFonts w:ascii="仿宋_GB2312" w:hAnsi="仿宋_GB2312" w:cs="仿宋_GB2312" w:eastAsia="仿宋_GB2312"/>
                      <w:sz w:val="18"/>
                    </w:rPr>
                    <w:t>7.课桌钢架分上下两部分，整体采用焊接结构，不允许组装，使整体更加牢固、稳定。</w:t>
                  </w:r>
                </w:p>
                <w:p>
                  <w:pPr>
                    <w:pStyle w:val="null3"/>
                    <w:jc w:val="left"/>
                  </w:pPr>
                  <w:r>
                    <w:rPr>
                      <w:rFonts w:ascii="仿宋_GB2312" w:hAnsi="仿宋_GB2312" w:cs="仿宋_GB2312" w:eastAsia="仿宋_GB2312"/>
                      <w:sz w:val="18"/>
                    </w:rPr>
                    <w:t>8.胶套：优质环保全新PP胶套，前边三角型垫脚，垫脚内焊接有三角形固定架，使垫脚安装更牢固，靠人面采用套脚，安装后平稳牢固，螺丝固定。（提供PP塑料检测报告，符合不限于GB/T 40906-2021《家具产品及其材料中禁限用物质测定方法 邻苯二甲酸酯增塑剂》、CB/T 40908-2021《家具产品及其材料中禁限用物质测定方法 阻燃剂》、GB/T 40971-2021《家具产品及其材料中禁限用物质测定方法 多环芳烃》的检测依据，</w:t>
                  </w:r>
                  <w:r>
                    <w:rPr>
                      <w:rFonts w:ascii="仿宋_GB2312" w:hAnsi="仿宋_GB2312" w:cs="仿宋_GB2312" w:eastAsia="仿宋_GB2312"/>
                      <w:sz w:val="18"/>
                    </w:rPr>
                    <w:t>需提供相关部门出具的检测报告）</w:t>
                  </w:r>
                </w:p>
                <w:p>
                  <w:pPr>
                    <w:pStyle w:val="null3"/>
                    <w:jc w:val="left"/>
                  </w:pPr>
                  <w:r>
                    <w:rPr>
                      <w:rFonts w:ascii="仿宋_GB2312" w:hAnsi="仿宋_GB2312" w:cs="仿宋_GB2312" w:eastAsia="仿宋_GB2312"/>
                      <w:sz w:val="18"/>
                    </w:rPr>
                    <w:t>9.工件弯管需经数控弯管机弯管成型，弯管处圆润无褶皱。</w:t>
                  </w:r>
                </w:p>
                <w:p>
                  <w:pPr>
                    <w:pStyle w:val="null3"/>
                    <w:jc w:val="left"/>
                  </w:pPr>
                  <w:r>
                    <w:rPr>
                      <w:rFonts w:ascii="仿宋_GB2312" w:hAnsi="仿宋_GB2312" w:cs="仿宋_GB2312" w:eastAsia="仿宋_GB2312"/>
                      <w:sz w:val="18"/>
                    </w:rPr>
                    <w:t>10.椅子：</w:t>
                  </w:r>
                </w:p>
                <w:p>
                  <w:pPr>
                    <w:pStyle w:val="null3"/>
                    <w:jc w:val="left"/>
                  </w:pPr>
                  <w:r>
                    <w:rPr>
                      <w:rFonts w:ascii="仿宋_GB2312" w:hAnsi="仿宋_GB2312" w:cs="仿宋_GB2312" w:eastAsia="仿宋_GB2312"/>
                      <w:sz w:val="18"/>
                    </w:rPr>
                    <w:t>1）座椅总高约800mm。高度可调节(五档升降，每档30mm）</w:t>
                  </w:r>
                </w:p>
                <w:p>
                  <w:pPr>
                    <w:pStyle w:val="null3"/>
                    <w:jc w:val="left"/>
                  </w:pPr>
                  <w:r>
                    <w:rPr>
                      <w:rFonts w:ascii="仿宋_GB2312" w:hAnsi="仿宋_GB2312" w:cs="仿宋_GB2312" w:eastAsia="仿宋_GB2312"/>
                      <w:sz w:val="18"/>
                    </w:rPr>
                    <w:t>2）椅座、椅背，椅座规格为宽约370mm，深约380mm，厚度最厚处不低于50mm，椅背规格为宽约410mm，高约235mm。采用全新PE材料吹塑成型，座板设有38个排气孔。做靠板边缘修整平滑。靠板设有扣手，方便移动。</w:t>
                  </w:r>
                </w:p>
                <w:p>
                  <w:pPr>
                    <w:pStyle w:val="null3"/>
                    <w:jc w:val="left"/>
                  </w:pPr>
                  <w:r>
                    <w:rPr>
                      <w:rFonts w:ascii="仿宋_GB2312" w:hAnsi="仿宋_GB2312" w:cs="仿宋_GB2312" w:eastAsia="仿宋_GB2312"/>
                      <w:sz w:val="18"/>
                    </w:rPr>
                    <w:t>3）座板支撑采用≥20*40*1.2mmD型钢管，经数控弯管机弯管成“U”型。</w:t>
                  </w:r>
                </w:p>
                <w:p>
                  <w:pPr>
                    <w:pStyle w:val="null3"/>
                    <w:jc w:val="left"/>
                  </w:pPr>
                  <w:r>
                    <w:rPr>
                      <w:rFonts w:ascii="仿宋_GB2312" w:hAnsi="仿宋_GB2312" w:cs="仿宋_GB2312" w:eastAsia="仿宋_GB2312"/>
                      <w:sz w:val="18"/>
                    </w:rPr>
                    <w:t>4）下椅腿：采用≥25*50*1.2mm椭圆管。经弯管机弯管成型，与椅脚一体。连接撑采用≥20*40*1.2mm椭圆管与椅下腿焊接一体组成椅下架。</w:t>
                  </w:r>
                </w:p>
                <w:p>
                  <w:pPr>
                    <w:pStyle w:val="null3"/>
                    <w:jc w:val="left"/>
                  </w:pPr>
                  <w:r>
                    <w:rPr>
                      <w:rFonts w:ascii="仿宋_GB2312" w:hAnsi="仿宋_GB2312" w:cs="仿宋_GB2312" w:eastAsia="仿宋_GB2312"/>
                      <w:sz w:val="18"/>
                    </w:rPr>
                    <w:t>5）上椅腿及拉撑20*40*1.2mm优质椭圆管。上椅腿冲孔翻丝，上下椅腿螺丝连接，可升降，与座板支撑焊接一体组成椅上架。</w:t>
                  </w:r>
                </w:p>
                <w:p>
                  <w:pPr>
                    <w:pStyle w:val="null3"/>
                    <w:jc w:val="left"/>
                  </w:pPr>
                  <w:r>
                    <w:rPr>
                      <w:rFonts w:ascii="仿宋_GB2312" w:hAnsi="仿宋_GB2312" w:cs="仿宋_GB2312" w:eastAsia="仿宋_GB2312"/>
                      <w:sz w:val="18"/>
                    </w:rPr>
                    <w:t>6）胶套：优质环保全新PP胶套，后三角型垫脚，垫脚内焊接有三角形固定架，靠人面采用套脚，安装后平稳牢固，螺丝牢固边。表面喷静电环氧聚酯粉末，并经高温固化处理，长时间使用不生锈，不掉漆的特性。工件弯管需经数控弯管机弯管成型，弯管处圆润无褶皱。</w:t>
                  </w:r>
                </w:p>
                <w:p>
                  <w:pPr>
                    <w:pStyle w:val="null3"/>
                    <w:jc w:val="left"/>
                  </w:pPr>
                  <w:r>
                    <w:rPr>
                      <w:rFonts w:ascii="仿宋_GB2312" w:hAnsi="仿宋_GB2312" w:cs="仿宋_GB2312" w:eastAsia="仿宋_GB2312"/>
                      <w:sz w:val="18"/>
                    </w:rPr>
                    <w:t>11.工艺要求：钢质部件经防锈处理，采用灰白环氧聚酯粉末喷塑等应符合国家标准。钢件表面及桌椅金属部分需经喷砂，磷化，表面除锈。除锈后采用高压静电喷涂，图层厚度50～60um。金属零部件采用焊接连接。（结构不需要时除外）焊接件采用二氧化碳保护焊接。应无脱焊、虚焊、焊穿、错位；焊接处应无夹渣、气孔、焊瘤、焊丝头、咬边、飞溅、焊疤。焊接后经打磨处理。</w:t>
                  </w:r>
                </w:p>
                <w:p>
                  <w:pPr>
                    <w:pStyle w:val="null3"/>
                    <w:jc w:val="left"/>
                  </w:pPr>
                  <w:r>
                    <w:rPr>
                      <w:rFonts w:ascii="仿宋_GB2312" w:hAnsi="仿宋_GB2312" w:cs="仿宋_GB2312" w:eastAsia="仿宋_GB2312"/>
                      <w:sz w:val="18"/>
                    </w:rPr>
                    <w:t>12.颜色要求：钢架喷涂灰白色粉末，桌面为白橡灰色注塑包边，坐靠板采用浅灰色，胶套采用黑色。</w:t>
                  </w:r>
                </w:p>
                <w:p>
                  <w:pPr>
                    <w:pStyle w:val="null3"/>
                    <w:jc w:val="left"/>
                  </w:pPr>
                  <w:r>
                    <w:rPr>
                      <w:rFonts w:ascii="仿宋_GB2312" w:hAnsi="仿宋_GB2312" w:cs="仿宋_GB2312" w:eastAsia="仿宋_GB2312"/>
                      <w:sz w:val="18"/>
                    </w:rPr>
                    <w:t>13.符合不限于QB/T4071-2021《课桌椅》的检测依据，需提供相关部门出具的检测报告</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720套</w:t>
                  </w:r>
                </w:p>
              </w:tc>
            </w:tr>
            <w:tr>
              <w:tc>
                <w:tcPr>
                  <w:tcW w:type="dxa" w:w="232"/>
                  <w:vMerge/>
                  <w:tcBorders>
                    <w:top w:val="none" w:color="000000" w:sz="4"/>
                    <w:left w:val="single" w:color="000000" w:sz="4"/>
                    <w:bottom w:val="none" w:color="000000" w:sz="4"/>
                    <w:right w:val="single" w:color="000000" w:sz="4"/>
                  </w:tcBorders>
                </w:tcP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讲桌</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1.规格约：1200*600*1050mm；</w:t>
                  </w:r>
                </w:p>
                <w:p>
                  <w:pPr>
                    <w:pStyle w:val="null3"/>
                    <w:jc w:val="both"/>
                  </w:pPr>
                  <w:r>
                    <w:rPr>
                      <w:rFonts w:ascii="仿宋_GB2312" w:hAnsi="仿宋_GB2312" w:cs="仿宋_GB2312" w:eastAsia="仿宋_GB2312"/>
                      <w:sz w:val="18"/>
                    </w:rPr>
                    <w:t>2.所有板材采用不低于E0级颗粒板制作，厚度：顶板、层板厚度为≥25mm，其余厚度为≥18mm；</w:t>
                  </w:r>
                </w:p>
                <w:p>
                  <w:pPr>
                    <w:pStyle w:val="null3"/>
                    <w:jc w:val="both"/>
                  </w:pPr>
                  <w:r>
                    <w:rPr>
                      <w:rFonts w:ascii="仿宋_GB2312" w:hAnsi="仿宋_GB2312" w:cs="仿宋_GB2312" w:eastAsia="仿宋_GB2312"/>
                      <w:sz w:val="18"/>
                    </w:rPr>
                    <w:t>3.结构：布局合理。</w:t>
                  </w:r>
                </w:p>
                <w:p>
                  <w:pPr>
                    <w:pStyle w:val="null3"/>
                    <w:jc w:val="both"/>
                  </w:pPr>
                  <w:r>
                    <w:rPr>
                      <w:rFonts w:ascii="仿宋_GB2312" w:hAnsi="仿宋_GB2312" w:cs="仿宋_GB2312" w:eastAsia="仿宋_GB2312"/>
                      <w:sz w:val="18"/>
                    </w:rPr>
                    <w:t>4.五金配件：标准五金件；</w:t>
                  </w:r>
                </w:p>
                <w:p>
                  <w:pPr>
                    <w:pStyle w:val="null3"/>
                    <w:jc w:val="both"/>
                  </w:pPr>
                  <w:r>
                    <w:rPr>
                      <w:rFonts w:ascii="仿宋_GB2312" w:hAnsi="仿宋_GB2312" w:cs="仿宋_GB2312" w:eastAsia="仿宋_GB2312"/>
                      <w:sz w:val="18"/>
                    </w:rPr>
                    <w:t>5.封边：采用激光或全自动封边技术，同色PVC封边条激光封边，封边条厚度≥2.0mm；</w:t>
                  </w:r>
                </w:p>
                <w:p>
                  <w:pPr>
                    <w:pStyle w:val="null3"/>
                    <w:jc w:val="both"/>
                  </w:pPr>
                  <w:r>
                    <w:rPr>
                      <w:rFonts w:ascii="仿宋_GB2312" w:hAnsi="仿宋_GB2312" w:cs="仿宋_GB2312" w:eastAsia="仿宋_GB2312"/>
                      <w:sz w:val="18"/>
                    </w:rPr>
                    <w:t>6.颜色最终由校方制定。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10个</w:t>
                  </w:r>
                </w:p>
              </w:tc>
            </w:tr>
            <w:tr>
              <w:tc>
                <w:tcPr>
                  <w:tcW w:type="dxa" w:w="23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办公室</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桌椅组合</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桌子：</w:t>
                  </w:r>
                </w:p>
                <w:p>
                  <w:pPr>
                    <w:pStyle w:val="null3"/>
                    <w:jc w:val="left"/>
                  </w:pPr>
                  <w:r>
                    <w:rPr>
                      <w:rFonts w:ascii="仿宋_GB2312" w:hAnsi="仿宋_GB2312" w:cs="仿宋_GB2312" w:eastAsia="仿宋_GB2312"/>
                      <w:sz w:val="18"/>
                    </w:rPr>
                    <w:t>1.规格约：1400*700*760mm；推柜带轮子：350*400*640</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2.所有板材采用不低于E0级颗粒板制作，厚度：顶板、层板厚度为≥25mm，其余厚度为≥16mm；</w:t>
                  </w:r>
                </w:p>
                <w:p>
                  <w:pPr>
                    <w:pStyle w:val="null3"/>
                    <w:jc w:val="left"/>
                  </w:pPr>
                  <w:r>
                    <w:rPr>
                      <w:rFonts w:ascii="仿宋_GB2312" w:hAnsi="仿宋_GB2312" w:cs="仿宋_GB2312" w:eastAsia="仿宋_GB2312"/>
                      <w:sz w:val="18"/>
                    </w:rPr>
                    <w:t>3.结构：桌面上带屏风挡板，布局合理。</w:t>
                  </w:r>
                </w:p>
                <w:p>
                  <w:pPr>
                    <w:pStyle w:val="null3"/>
                    <w:jc w:val="left"/>
                  </w:pPr>
                  <w:r>
                    <w:rPr>
                      <w:rFonts w:ascii="仿宋_GB2312" w:hAnsi="仿宋_GB2312" w:cs="仿宋_GB2312" w:eastAsia="仿宋_GB2312"/>
                      <w:sz w:val="18"/>
                    </w:rPr>
                    <w:t>4.五金配件：标准五金件；</w:t>
                  </w:r>
                </w:p>
                <w:p>
                  <w:pPr>
                    <w:pStyle w:val="null3"/>
                    <w:jc w:val="left"/>
                  </w:pPr>
                  <w:r>
                    <w:rPr>
                      <w:rFonts w:ascii="仿宋_GB2312" w:hAnsi="仿宋_GB2312" w:cs="仿宋_GB2312" w:eastAsia="仿宋_GB2312"/>
                      <w:sz w:val="18"/>
                    </w:rPr>
                    <w:t>5.封边：采用激光或全自动封边技术，同色PVC封边条激光封边，封边条厚度≥2.0mm；</w:t>
                  </w:r>
                </w:p>
                <w:p>
                  <w:pPr>
                    <w:pStyle w:val="null3"/>
                    <w:jc w:val="left"/>
                  </w:pPr>
                  <w:r>
                    <w:rPr>
                      <w:rFonts w:ascii="仿宋_GB2312" w:hAnsi="仿宋_GB2312" w:cs="仿宋_GB2312" w:eastAsia="仿宋_GB2312"/>
                      <w:sz w:val="18"/>
                    </w:rPr>
                    <w:t>6.颜色最终由校方制定。</w:t>
                  </w:r>
                </w:p>
                <w:p>
                  <w:pPr>
                    <w:pStyle w:val="null3"/>
                    <w:jc w:val="left"/>
                  </w:pPr>
                  <w:r>
                    <w:rPr>
                      <w:rFonts w:ascii="仿宋_GB2312" w:hAnsi="仿宋_GB2312" w:cs="仿宋_GB2312" w:eastAsia="仿宋_GB2312"/>
                      <w:sz w:val="18"/>
                    </w:rPr>
                    <w:t>椅子</w:t>
                  </w:r>
                </w:p>
                <w:p>
                  <w:pPr>
                    <w:pStyle w:val="null3"/>
                    <w:jc w:val="left"/>
                  </w:pPr>
                  <w:r>
                    <w:rPr>
                      <w:rFonts w:ascii="仿宋_GB2312" w:hAnsi="仿宋_GB2312" w:cs="仿宋_GB2312" w:eastAsia="仿宋_GB2312"/>
                      <w:sz w:val="18"/>
                    </w:rPr>
                    <w:t>1.规格：620*670*950-1050mm（高度可调节）；</w:t>
                  </w:r>
                </w:p>
                <w:p>
                  <w:pPr>
                    <w:pStyle w:val="null3"/>
                    <w:jc w:val="left"/>
                  </w:pPr>
                  <w:r>
                    <w:rPr>
                      <w:rFonts w:ascii="仿宋_GB2312" w:hAnsi="仿宋_GB2312" w:cs="仿宋_GB2312" w:eastAsia="仿宋_GB2312"/>
                      <w:sz w:val="18"/>
                    </w:rPr>
                    <w:t>2.椅座面料：采用优质特网。</w:t>
                  </w:r>
                </w:p>
                <w:p>
                  <w:pPr>
                    <w:pStyle w:val="null3"/>
                    <w:jc w:val="left"/>
                  </w:pPr>
                  <w:r>
                    <w:rPr>
                      <w:rFonts w:ascii="仿宋_GB2312" w:hAnsi="仿宋_GB2312" w:cs="仿宋_GB2312" w:eastAsia="仿宋_GB2312"/>
                      <w:sz w:val="18"/>
                    </w:rPr>
                    <w:t>3.椅背面料：采用优质耐磨特网网布。</w:t>
                  </w:r>
                </w:p>
                <w:p>
                  <w:pPr>
                    <w:pStyle w:val="null3"/>
                    <w:jc w:val="left"/>
                  </w:pPr>
                  <w:r>
                    <w:rPr>
                      <w:rFonts w:ascii="仿宋_GB2312" w:hAnsi="仿宋_GB2312" w:cs="仿宋_GB2312" w:eastAsia="仿宋_GB2312"/>
                      <w:sz w:val="18"/>
                    </w:rPr>
                    <w:t>4.海绵：采用优质PU成型高密度高弹定型阻燃海棉。</w:t>
                  </w:r>
                </w:p>
                <w:p>
                  <w:pPr>
                    <w:pStyle w:val="null3"/>
                    <w:jc w:val="left"/>
                  </w:pPr>
                  <w:r>
                    <w:rPr>
                      <w:rFonts w:ascii="仿宋_GB2312" w:hAnsi="仿宋_GB2312" w:cs="仿宋_GB2312" w:eastAsia="仿宋_GB2312"/>
                      <w:sz w:val="18"/>
                    </w:rPr>
                    <w:t>5.座底板：采用E0级优质实木多层板，厚度≥18mm。</w:t>
                  </w:r>
                </w:p>
                <w:p>
                  <w:pPr>
                    <w:pStyle w:val="null3"/>
                    <w:jc w:val="left"/>
                  </w:pPr>
                  <w:r>
                    <w:rPr>
                      <w:rFonts w:ascii="仿宋_GB2312" w:hAnsi="仿宋_GB2312" w:cs="仿宋_GB2312" w:eastAsia="仿宋_GB2312"/>
                      <w:sz w:val="18"/>
                    </w:rPr>
                    <w:t>6.气压棒：采用优质气压棒。</w:t>
                  </w:r>
                </w:p>
                <w:p>
                  <w:pPr>
                    <w:pStyle w:val="null3"/>
                    <w:jc w:val="left"/>
                  </w:pPr>
                  <w:r>
                    <w:rPr>
                      <w:rFonts w:ascii="仿宋_GB2312" w:hAnsi="仿宋_GB2312" w:cs="仿宋_GB2312" w:eastAsia="仿宋_GB2312"/>
                      <w:sz w:val="18"/>
                    </w:rPr>
                    <w:t>7.底盘：采用多段位滑板锁定机构，自载重底盘，具备四级倾仰功能，可倾仰。</w:t>
                  </w:r>
                </w:p>
                <w:p>
                  <w:pPr>
                    <w:pStyle w:val="null3"/>
                    <w:jc w:val="left"/>
                  </w:pPr>
                  <w:r>
                    <w:rPr>
                      <w:rFonts w:ascii="仿宋_GB2312" w:hAnsi="仿宋_GB2312" w:cs="仿宋_GB2312" w:eastAsia="仿宋_GB2312"/>
                      <w:sz w:val="18"/>
                    </w:rPr>
                    <w:t>8.底盘扳杆可控制座垫高低、椅背倾仰，具备椅背拉力调教功能。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5套</w:t>
                  </w:r>
                </w:p>
              </w:tc>
            </w:tr>
            <w:tr>
              <w:tc>
                <w:tcPr>
                  <w:tcW w:type="dxa" w:w="232"/>
                  <w:vMerge/>
                  <w:tcBorders>
                    <w:top w:val="none" w:color="000000" w:sz="4"/>
                    <w:left w:val="single" w:color="000000" w:sz="4"/>
                    <w:bottom w:val="none" w:color="000000" w:sz="4"/>
                    <w:right w:val="single" w:color="000000" w:sz="4"/>
                  </w:tcBorders>
                </w:tcP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屏风桌椅组合</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桌子：</w:t>
                  </w:r>
                </w:p>
                <w:p>
                  <w:pPr>
                    <w:pStyle w:val="null3"/>
                    <w:jc w:val="left"/>
                  </w:pPr>
                  <w:r>
                    <w:rPr>
                      <w:rFonts w:ascii="仿宋_GB2312" w:hAnsi="仿宋_GB2312" w:cs="仿宋_GB2312" w:eastAsia="仿宋_GB2312"/>
                      <w:sz w:val="18"/>
                    </w:rPr>
                    <w:t>1.规格约：规格：1500*1400*1150mm，桌面宽500mm，边柜1400*300*1150</w:t>
                  </w:r>
                  <w:r>
                    <w:rPr>
                      <w:rFonts w:ascii="仿宋_GB2312" w:hAnsi="仿宋_GB2312" w:cs="仿宋_GB2312" w:eastAsia="仿宋_GB2312"/>
                      <w:sz w:val="18"/>
                    </w:rPr>
                    <w:t>mm</w:t>
                  </w:r>
                  <w:r>
                    <w:rPr>
                      <w:rFonts w:ascii="仿宋_GB2312" w:hAnsi="仿宋_GB2312" w:cs="仿宋_GB2312" w:eastAsia="仿宋_GB2312"/>
                      <w:sz w:val="18"/>
                    </w:rPr>
                    <w:t>，推柜带轮子：</w:t>
                  </w:r>
                  <w:r>
                    <w:rPr>
                      <w:rFonts w:ascii="仿宋_GB2312" w:hAnsi="仿宋_GB2312" w:cs="仿宋_GB2312" w:eastAsia="仿宋_GB2312"/>
                      <w:sz w:val="18"/>
                    </w:rPr>
                    <w:t>350*400*640</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2.所有板材采用不低于E0级颗粒板制作，厚度：顶板、层板厚度为≥25mm，其余厚度为≥16mm；</w:t>
                  </w:r>
                </w:p>
                <w:p>
                  <w:pPr>
                    <w:pStyle w:val="null3"/>
                    <w:jc w:val="left"/>
                  </w:pPr>
                  <w:r>
                    <w:rPr>
                      <w:rFonts w:ascii="仿宋_GB2312" w:hAnsi="仿宋_GB2312" w:cs="仿宋_GB2312" w:eastAsia="仿宋_GB2312"/>
                      <w:sz w:val="18"/>
                    </w:rPr>
                    <w:t>3.结构：布局合理。</w:t>
                  </w:r>
                </w:p>
                <w:p>
                  <w:pPr>
                    <w:pStyle w:val="null3"/>
                    <w:jc w:val="left"/>
                  </w:pPr>
                  <w:r>
                    <w:rPr>
                      <w:rFonts w:ascii="仿宋_GB2312" w:hAnsi="仿宋_GB2312" w:cs="仿宋_GB2312" w:eastAsia="仿宋_GB2312"/>
                      <w:sz w:val="18"/>
                    </w:rPr>
                    <w:t>4.五金配件：标准五金件；</w:t>
                  </w:r>
                </w:p>
                <w:p>
                  <w:pPr>
                    <w:pStyle w:val="null3"/>
                    <w:jc w:val="left"/>
                  </w:pPr>
                  <w:r>
                    <w:rPr>
                      <w:rFonts w:ascii="仿宋_GB2312" w:hAnsi="仿宋_GB2312" w:cs="仿宋_GB2312" w:eastAsia="仿宋_GB2312"/>
                      <w:sz w:val="18"/>
                    </w:rPr>
                    <w:t>5.封边：采用激光或全自动封边技术，同色PVC封边条激光封边，封边条厚度≥2.0mm；</w:t>
                  </w:r>
                </w:p>
                <w:p>
                  <w:pPr>
                    <w:pStyle w:val="null3"/>
                    <w:jc w:val="left"/>
                  </w:pPr>
                  <w:r>
                    <w:rPr>
                      <w:rFonts w:ascii="仿宋_GB2312" w:hAnsi="仿宋_GB2312" w:cs="仿宋_GB2312" w:eastAsia="仿宋_GB2312"/>
                      <w:sz w:val="18"/>
                    </w:rPr>
                    <w:t>6.颜色最终由校方指定。</w:t>
                  </w:r>
                </w:p>
                <w:p>
                  <w:pPr>
                    <w:pStyle w:val="null3"/>
                    <w:jc w:val="left"/>
                  </w:pPr>
                  <w:r>
                    <w:rPr>
                      <w:rFonts w:ascii="仿宋_GB2312" w:hAnsi="仿宋_GB2312" w:cs="仿宋_GB2312" w:eastAsia="仿宋_GB2312"/>
                      <w:sz w:val="18"/>
                    </w:rPr>
                    <w:t>椅子</w:t>
                  </w:r>
                </w:p>
                <w:p>
                  <w:pPr>
                    <w:pStyle w:val="null3"/>
                    <w:jc w:val="left"/>
                  </w:pPr>
                  <w:r>
                    <w:rPr>
                      <w:rFonts w:ascii="仿宋_GB2312" w:hAnsi="仿宋_GB2312" w:cs="仿宋_GB2312" w:eastAsia="仿宋_GB2312"/>
                      <w:sz w:val="18"/>
                    </w:rPr>
                    <w:t>1.规格：620*670*950-1050mm（高度可调节）；</w:t>
                  </w:r>
                </w:p>
                <w:p>
                  <w:pPr>
                    <w:pStyle w:val="null3"/>
                    <w:jc w:val="left"/>
                  </w:pPr>
                  <w:r>
                    <w:rPr>
                      <w:rFonts w:ascii="仿宋_GB2312" w:hAnsi="仿宋_GB2312" w:cs="仿宋_GB2312" w:eastAsia="仿宋_GB2312"/>
                      <w:sz w:val="18"/>
                    </w:rPr>
                    <w:t>2.椅座面料：采用优质特网。</w:t>
                  </w:r>
                </w:p>
                <w:p>
                  <w:pPr>
                    <w:pStyle w:val="null3"/>
                    <w:jc w:val="left"/>
                  </w:pPr>
                  <w:r>
                    <w:rPr>
                      <w:rFonts w:ascii="仿宋_GB2312" w:hAnsi="仿宋_GB2312" w:cs="仿宋_GB2312" w:eastAsia="仿宋_GB2312"/>
                      <w:sz w:val="18"/>
                    </w:rPr>
                    <w:t>3.椅背面料：采用优质耐磨特网网布。</w:t>
                  </w:r>
                </w:p>
                <w:p>
                  <w:pPr>
                    <w:pStyle w:val="null3"/>
                    <w:jc w:val="left"/>
                  </w:pPr>
                  <w:r>
                    <w:rPr>
                      <w:rFonts w:ascii="仿宋_GB2312" w:hAnsi="仿宋_GB2312" w:cs="仿宋_GB2312" w:eastAsia="仿宋_GB2312"/>
                      <w:sz w:val="18"/>
                    </w:rPr>
                    <w:t>4.海绵：采用优质PU成型高密度高弹定型阻燃海棉。</w:t>
                  </w:r>
                </w:p>
                <w:p>
                  <w:pPr>
                    <w:pStyle w:val="null3"/>
                    <w:jc w:val="left"/>
                  </w:pPr>
                  <w:r>
                    <w:rPr>
                      <w:rFonts w:ascii="仿宋_GB2312" w:hAnsi="仿宋_GB2312" w:cs="仿宋_GB2312" w:eastAsia="仿宋_GB2312"/>
                      <w:sz w:val="18"/>
                    </w:rPr>
                    <w:t>5.座底板：采用E0级优质实木多层板，厚度≥18mm。</w:t>
                  </w:r>
                </w:p>
                <w:p>
                  <w:pPr>
                    <w:pStyle w:val="null3"/>
                    <w:jc w:val="left"/>
                  </w:pPr>
                  <w:r>
                    <w:rPr>
                      <w:rFonts w:ascii="仿宋_GB2312" w:hAnsi="仿宋_GB2312" w:cs="仿宋_GB2312" w:eastAsia="仿宋_GB2312"/>
                      <w:sz w:val="18"/>
                    </w:rPr>
                    <w:t>6.气压棒：采用优质气压棒。</w:t>
                  </w:r>
                </w:p>
                <w:p>
                  <w:pPr>
                    <w:pStyle w:val="null3"/>
                    <w:jc w:val="left"/>
                  </w:pPr>
                  <w:r>
                    <w:rPr>
                      <w:rFonts w:ascii="仿宋_GB2312" w:hAnsi="仿宋_GB2312" w:cs="仿宋_GB2312" w:eastAsia="仿宋_GB2312"/>
                      <w:sz w:val="18"/>
                    </w:rPr>
                    <w:t>7.底盘：采用多段位滑板锁定机构，自载重底盘，具备四级倾仰功能，可倾仰。</w:t>
                  </w:r>
                </w:p>
                <w:p>
                  <w:pPr>
                    <w:pStyle w:val="null3"/>
                    <w:jc w:val="left"/>
                  </w:pPr>
                  <w:r>
                    <w:rPr>
                      <w:rFonts w:ascii="仿宋_GB2312" w:hAnsi="仿宋_GB2312" w:cs="仿宋_GB2312" w:eastAsia="仿宋_GB2312"/>
                      <w:sz w:val="18"/>
                    </w:rPr>
                    <w:t>8.底盘扳杆可控制座垫高低、椅背倾仰，具备椅背拉力调教功能。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20"/>
              <w:jc w:val="left"/>
            </w:pPr>
            <w:r>
              <w:rPr>
                <w:rFonts w:ascii="仿宋_GB2312" w:hAnsi="仿宋_GB2312" w:cs="仿宋_GB2312" w:eastAsia="仿宋_GB2312"/>
                <w:sz w:val="18"/>
              </w:rPr>
              <w:t>（</w:t>
            </w:r>
            <w:r>
              <w:rPr>
                <w:rFonts w:ascii="仿宋_GB2312" w:hAnsi="仿宋_GB2312" w:cs="仿宋_GB2312" w:eastAsia="仿宋_GB2312"/>
                <w:sz w:val="18"/>
              </w:rPr>
              <w:t>五</w:t>
            </w:r>
            <w:r>
              <w:rPr>
                <w:rFonts w:ascii="仿宋_GB2312" w:hAnsi="仿宋_GB2312" w:cs="仿宋_GB2312" w:eastAsia="仿宋_GB2312"/>
                <w:sz w:val="18"/>
              </w:rPr>
              <w:t>）、样品要求：</w:t>
            </w:r>
          </w:p>
          <w:p>
            <w:pPr>
              <w:pStyle w:val="null3"/>
              <w:ind w:firstLine="420"/>
              <w:jc w:val="left"/>
            </w:pPr>
            <w:r>
              <w:rPr>
                <w:rFonts w:ascii="仿宋_GB2312" w:hAnsi="仿宋_GB2312" w:cs="仿宋_GB2312" w:eastAsia="仿宋_GB2312"/>
                <w:sz w:val="18"/>
              </w:rPr>
              <w:t>1、本项目要求提供样品，样品递交截止时间：同提交</w:t>
            </w:r>
            <w:r>
              <w:rPr>
                <w:rFonts w:ascii="仿宋_GB2312" w:hAnsi="仿宋_GB2312" w:cs="仿宋_GB2312" w:eastAsia="仿宋_GB2312"/>
                <w:sz w:val="18"/>
              </w:rPr>
              <w:t>响应</w:t>
            </w:r>
            <w:r>
              <w:rPr>
                <w:rFonts w:ascii="仿宋_GB2312" w:hAnsi="仿宋_GB2312" w:cs="仿宋_GB2312" w:eastAsia="仿宋_GB2312"/>
                <w:sz w:val="18"/>
              </w:rPr>
              <w:t>文件</w:t>
            </w:r>
            <w:r>
              <w:rPr>
                <w:rFonts w:ascii="仿宋_GB2312" w:hAnsi="仿宋_GB2312" w:cs="仿宋_GB2312" w:eastAsia="仿宋_GB2312"/>
                <w:sz w:val="18"/>
              </w:rPr>
              <w:t>提交</w:t>
            </w:r>
            <w:r>
              <w:rPr>
                <w:rFonts w:ascii="仿宋_GB2312" w:hAnsi="仿宋_GB2312" w:cs="仿宋_GB2312" w:eastAsia="仿宋_GB2312"/>
                <w:sz w:val="18"/>
              </w:rPr>
              <w:t>截止时间（样品逾期提交将会被拒收），样品递交地点：同线下提交纸质</w:t>
            </w:r>
            <w:r>
              <w:rPr>
                <w:rFonts w:ascii="仿宋_GB2312" w:hAnsi="仿宋_GB2312" w:cs="仿宋_GB2312" w:eastAsia="仿宋_GB2312"/>
                <w:sz w:val="18"/>
              </w:rPr>
              <w:t>响应</w:t>
            </w:r>
            <w:r>
              <w:rPr>
                <w:rFonts w:ascii="仿宋_GB2312" w:hAnsi="仿宋_GB2312" w:cs="仿宋_GB2312" w:eastAsia="仿宋_GB2312"/>
                <w:sz w:val="18"/>
              </w:rPr>
              <w:t>文件地点（地址：陕西省西安市雁塔区电子正街云锦紫豪商务中心</w:t>
            </w:r>
            <w:r>
              <w:rPr>
                <w:rFonts w:ascii="仿宋_GB2312" w:hAnsi="仿宋_GB2312" w:cs="仿宋_GB2312" w:eastAsia="仿宋_GB2312"/>
                <w:sz w:val="18"/>
              </w:rPr>
              <w:t>13层06室）。</w:t>
            </w:r>
          </w:p>
          <w:p>
            <w:pPr>
              <w:pStyle w:val="null3"/>
              <w:ind w:firstLine="420"/>
              <w:jc w:val="left"/>
            </w:pPr>
            <w:r>
              <w:rPr>
                <w:rFonts w:ascii="仿宋_GB2312" w:hAnsi="仿宋_GB2312" w:cs="仿宋_GB2312" w:eastAsia="仿宋_GB2312"/>
                <w:sz w:val="18"/>
              </w:rPr>
              <w:t>2、</w:t>
            </w:r>
            <w:r>
              <w:rPr>
                <w:rFonts w:ascii="仿宋_GB2312" w:hAnsi="仿宋_GB2312" w:cs="仿宋_GB2312" w:eastAsia="仿宋_GB2312"/>
                <w:sz w:val="18"/>
                <w:b/>
              </w:rPr>
              <w:t>所有样品须打包密封在包装箱内，并在外包装箱上标明项目名称、项目编号、样品等字样信息，样品包装箱内应附样品清单并标注供应商名称</w:t>
            </w:r>
            <w:r>
              <w:rPr>
                <w:rFonts w:ascii="仿宋_GB2312" w:hAnsi="仿宋_GB2312" w:cs="仿宋_GB2312" w:eastAsia="仿宋_GB2312"/>
                <w:sz w:val="18"/>
              </w:rPr>
              <w:t>，样品未按要求密封将会被拒收。</w:t>
            </w:r>
          </w:p>
          <w:p>
            <w:pPr>
              <w:pStyle w:val="null3"/>
              <w:ind w:firstLine="420"/>
              <w:jc w:val="left"/>
            </w:pPr>
            <w:r>
              <w:rPr>
                <w:rFonts w:ascii="仿宋_GB2312" w:hAnsi="仿宋_GB2312" w:cs="仿宋_GB2312" w:eastAsia="仿宋_GB2312"/>
                <w:sz w:val="18"/>
              </w:rPr>
              <w:t>3、样品明细：</w:t>
            </w:r>
          </w:p>
          <w:tbl>
            <w:tblPr>
              <w:tblBorders>
                <w:top w:val="none" w:color="000000" w:sz="4"/>
                <w:left w:val="none" w:color="000000" w:sz="4"/>
                <w:bottom w:val="none" w:color="000000" w:sz="4"/>
                <w:right w:val="none" w:color="000000" w:sz="4"/>
                <w:insideH w:val="none"/>
                <w:insideV w:val="none"/>
              </w:tblBorders>
            </w:tblPr>
            <w:tblGrid>
              <w:gridCol w:w="281"/>
              <w:gridCol w:w="805"/>
              <w:gridCol w:w="579"/>
              <w:gridCol w:w="443"/>
              <w:gridCol w:w="428"/>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学生双人桌椅（</w:t>
                  </w:r>
                  <w:r>
                    <w:rPr>
                      <w:rFonts w:ascii="仿宋_GB2312" w:hAnsi="仿宋_GB2312" w:cs="仿宋_GB2312" w:eastAsia="仿宋_GB2312"/>
                      <w:sz w:val="18"/>
                    </w:rPr>
                    <w:t>立柱</w:t>
                  </w:r>
                  <w:r>
                    <w:rPr>
                      <w:rFonts w:ascii="仿宋_GB2312" w:hAnsi="仿宋_GB2312" w:cs="仿宋_GB2312" w:eastAsia="仿宋_GB2312"/>
                      <w:sz w:val="18"/>
                    </w:rPr>
                    <w:t>小样</w:t>
                  </w:r>
                  <w:r>
                    <w:rPr>
                      <w:rFonts w:ascii="仿宋_GB2312" w:hAnsi="仿宋_GB2312" w:cs="仿宋_GB2312" w:eastAsia="仿宋_GB2312"/>
                      <w:sz w:val="18"/>
                    </w:rPr>
                    <w:t>）</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长度不小于</w:t>
                  </w:r>
                  <w:r>
                    <w:rPr>
                      <w:rFonts w:ascii="仿宋_GB2312" w:hAnsi="仿宋_GB2312" w:cs="仿宋_GB2312" w:eastAsia="仿宋_GB2312"/>
                      <w:sz w:val="18"/>
                    </w:rPr>
                    <w:t>100mm</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储物柜（</w:t>
                  </w:r>
                  <w:r>
                    <w:rPr>
                      <w:rFonts w:ascii="仿宋_GB2312" w:hAnsi="仿宋_GB2312" w:cs="仿宋_GB2312" w:eastAsia="仿宋_GB2312"/>
                      <w:sz w:val="18"/>
                    </w:rPr>
                    <w:t>PP阶梯</w:t>
                  </w:r>
                  <w:r>
                    <w:rPr>
                      <w:rFonts w:ascii="仿宋_GB2312" w:hAnsi="仿宋_GB2312" w:cs="仿宋_GB2312" w:eastAsia="仿宋_GB2312"/>
                      <w:sz w:val="18"/>
                    </w:rPr>
                    <w:t>）</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课桌椅</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详见采购文件</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10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共计</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bl>
          <w:p>
            <w:pPr>
              <w:pStyle w:val="null3"/>
              <w:ind w:firstLine="420"/>
              <w:jc w:val="left"/>
            </w:pPr>
            <w:r>
              <w:rPr>
                <w:rFonts w:ascii="仿宋_GB2312" w:hAnsi="仿宋_GB2312" w:cs="仿宋_GB2312" w:eastAsia="仿宋_GB2312"/>
                <w:sz w:val="18"/>
              </w:rPr>
              <w:t>3.1、</w:t>
            </w:r>
            <w:r>
              <w:rPr>
                <w:rFonts w:ascii="仿宋_GB2312" w:hAnsi="仿宋_GB2312" w:cs="仿宋_GB2312" w:eastAsia="仿宋_GB2312"/>
                <w:sz w:val="18"/>
              </w:rPr>
              <w:t>成交供应商</w:t>
            </w:r>
            <w:r>
              <w:rPr>
                <w:rFonts w:ascii="仿宋_GB2312" w:hAnsi="仿宋_GB2312" w:cs="仿宋_GB2312" w:eastAsia="仿宋_GB2312"/>
                <w:sz w:val="18"/>
              </w:rPr>
              <w:t>的样品将被封存，作为履约验收的依据；未</w:t>
            </w:r>
            <w:r>
              <w:rPr>
                <w:rFonts w:ascii="仿宋_GB2312" w:hAnsi="仿宋_GB2312" w:cs="仿宋_GB2312" w:eastAsia="仿宋_GB2312"/>
                <w:sz w:val="18"/>
              </w:rPr>
              <w:t>成交</w:t>
            </w:r>
            <w:r>
              <w:rPr>
                <w:rFonts w:ascii="仿宋_GB2312" w:hAnsi="仿宋_GB2312" w:cs="仿宋_GB2312" w:eastAsia="仿宋_GB2312"/>
                <w:sz w:val="18"/>
              </w:rPr>
              <w:t>的样品</w:t>
            </w:r>
            <w:r>
              <w:rPr>
                <w:rFonts w:ascii="仿宋_GB2312" w:hAnsi="仿宋_GB2312" w:cs="仿宋_GB2312" w:eastAsia="仿宋_GB2312"/>
                <w:sz w:val="18"/>
              </w:rPr>
              <w:t>采购</w:t>
            </w:r>
            <w:r>
              <w:rPr>
                <w:rFonts w:ascii="仿宋_GB2312" w:hAnsi="仿宋_GB2312" w:cs="仿宋_GB2312" w:eastAsia="仿宋_GB2312"/>
                <w:sz w:val="18"/>
              </w:rPr>
              <w:t>组织单位将通知供应商及时自行取回。</w:t>
            </w:r>
          </w:p>
          <w:p>
            <w:pPr>
              <w:pStyle w:val="null3"/>
            </w:pPr>
            <w:r>
              <w:rPr>
                <w:rFonts w:ascii="仿宋_GB2312" w:hAnsi="仿宋_GB2312" w:cs="仿宋_GB2312" w:eastAsia="仿宋_GB2312"/>
                <w:sz w:val="18"/>
              </w:rPr>
              <w:t>3.2、各供应商自行承担样品搬运过程中发生的损失。</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18"/>
              </w:rPr>
              <w:t>1.</w:t>
            </w:r>
            <w:r>
              <w:rPr>
                <w:rFonts w:ascii="仿宋_GB2312" w:hAnsi="仿宋_GB2312" w:cs="仿宋_GB2312" w:eastAsia="仿宋_GB2312"/>
                <w:sz w:val="18"/>
              </w:rPr>
              <w:t>质保期：</w:t>
            </w:r>
            <w:r>
              <w:rPr>
                <w:rFonts w:ascii="仿宋_GB2312" w:hAnsi="仿宋_GB2312" w:cs="仿宋_GB2312" w:eastAsia="仿宋_GB2312"/>
                <w:sz w:val="18"/>
              </w:rPr>
              <w:t>3年</w:t>
            </w:r>
          </w:p>
          <w:p>
            <w:pPr>
              <w:pStyle w:val="null3"/>
            </w:pPr>
            <w:r>
              <w:rPr>
                <w:rFonts w:ascii="仿宋_GB2312" w:hAnsi="仿宋_GB2312" w:cs="仿宋_GB2312" w:eastAsia="仿宋_GB2312"/>
                <w:sz w:val="18"/>
              </w:rPr>
              <w:t>2.</w:t>
            </w:r>
            <w:r>
              <w:rPr>
                <w:rFonts w:ascii="仿宋_GB2312" w:hAnsi="仿宋_GB2312" w:cs="仿宋_GB2312" w:eastAsia="仿宋_GB2312"/>
                <w:sz w:val="18"/>
              </w:rPr>
              <w:t>交货期：自合同签订之日起</w:t>
            </w:r>
            <w:r>
              <w:rPr>
                <w:rFonts w:ascii="仿宋_GB2312" w:hAnsi="仿宋_GB2312" w:cs="仿宋_GB2312" w:eastAsia="仿宋_GB2312"/>
                <w:sz w:val="18"/>
              </w:rPr>
              <w:t>15天内交货验收完毕。</w:t>
            </w:r>
          </w:p>
          <w:p>
            <w:pPr>
              <w:pStyle w:val="null3"/>
            </w:pPr>
            <w:r>
              <w:rPr>
                <w:rFonts w:ascii="仿宋_GB2312" w:hAnsi="仿宋_GB2312" w:cs="仿宋_GB2312" w:eastAsia="仿宋_GB2312"/>
                <w:sz w:val="18"/>
              </w:rPr>
              <w:t>3.交货地点：采购人指定地点</w:t>
            </w:r>
          </w:p>
          <w:p>
            <w:pPr>
              <w:pStyle w:val="null3"/>
            </w:pPr>
            <w:r>
              <w:rPr>
                <w:rFonts w:ascii="仿宋_GB2312" w:hAnsi="仿宋_GB2312" w:cs="仿宋_GB2312" w:eastAsia="仿宋_GB2312"/>
                <w:sz w:val="18"/>
              </w:rPr>
              <w:t>4.支付方式：</w:t>
            </w:r>
            <w:r>
              <w:rPr>
                <w:rFonts w:ascii="仿宋_GB2312" w:hAnsi="仿宋_GB2312" w:cs="仿宋_GB2312" w:eastAsia="仿宋_GB2312"/>
                <w:sz w:val="18"/>
              </w:rPr>
              <w:t>合同签订后，乙方须按其响应文件中响应的时限按时完成本项目并提供全额合规发票保证</w:t>
            </w:r>
            <w:r>
              <w:rPr>
                <w:rFonts w:ascii="仿宋_GB2312" w:hAnsi="仿宋_GB2312" w:cs="仿宋_GB2312" w:eastAsia="仿宋_GB2312"/>
                <w:sz w:val="18"/>
              </w:rPr>
              <w:t>“货票同行”，到达甲方指定地点，安装、调试完毕。经甲方验收合格后，向乙方支付合同价款 ，达到付款条件起30日，支付合同总金额的 100.00%。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国家及行业现行技术规范标准。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国家及行业现行技术规范标准。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详见竞争性磋商文件。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①采购包1采购标的对应的中小企业划分标准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②采购包2采购标的对应的中小企业划分标准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 3.供应商需要在线提交所有通过电子化交易平台实施的政府采购项目的响应文件，同时，线下提交纸质响应文件壹份，纸质版响应文件需与系统签章版响应文件保持一致，具体要求详见磋商公告。 4.采购包2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5.采购包2核心产品为：课桌椅。 6.采购包2需线下提供样品，具体要求详见技术参数与性能指标。 7.本项目专门面向中小企业采购（残疾人福利性单位、监狱企业视同小型、微型企业）。 8.由于系统原因，本项目确定供应商分别按以下执行：（1）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采购包1-相关资格证明资料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采购包1-相关资格证明资料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采购包1-相关资格证明资料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采购包2-相关资格证明资料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采购包2-相关资格证明资料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采购包2-相关资格证明资料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采购包1-相关资格证明资料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采购包2-相关资格证明资料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采购包1-相关资格证明资料 采购包1-身份证明文件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采购包1-相关资格证明资料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采购包1-相关资格证明资料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采购包1-相关资格证明资料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采购包1-相关资格证明资料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供应商具备建设行政主管部门颁发的建筑工程施工总承包三级及以上资质，并具备有效的安全生产许可证，供应商需在项目电子化交易系统中按要求上传相应证明文件并进行电子签章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采购包1-相关资格证明资料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拟派项目经理执业要求</w:t>
            </w:r>
          </w:p>
        </w:tc>
        <w:tc>
          <w:tcPr>
            <w:tcW w:type="dxa" w:w="3322"/>
          </w:tcPr>
          <w:p>
            <w:pPr>
              <w:pStyle w:val="null3"/>
            </w:pPr>
            <w:r>
              <w:rPr>
                <w:rFonts w:ascii="仿宋_GB2312" w:hAnsi="仿宋_GB2312" w:cs="仿宋_GB2312" w:eastAsia="仿宋_GB2312"/>
              </w:rPr>
              <w:t>供应商拟派项目经理具有本企业注册的建筑工程专业二级及以上注册建造师证书及安全考核合格证,且无在建，供应商需在项目电子化交易系统中按要求上传相应证明文件并进行电子签章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采购包1-相关资格证明资料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供应商资质基本信息及项目经理基本信息应在“陕西省住房和城乡建设厅网（http://js.shaanxi.gov.cn/）（查询路径：政务服务-企业库/人员库-可查询）或全国建筑市场监管公共服务平台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采购包1-相关资格证明资料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采购包1-相关资格证明资料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采购包2-相关资格证明资料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采购包2-相关资格证明资料 采购包2-身份证明文件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采购包2-相关资格证明资料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采购包2-相关资格证明资料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采购包2-相关资格证明资料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采购包2-相关资格证明资料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采购包2-相关资格证明资料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采购包1-磋商第一次报价表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采购包1-方案响应部分 已标价工程量清单 采购包1-相关资格证明资料 采购包1-身份证明文件 采购包1-磋商第一次报价表 响应函 采购包1-承诺书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报价唯一，且没有高于本项目采购预算及最高限价</w:t>
            </w:r>
          </w:p>
        </w:tc>
        <w:tc>
          <w:tcPr>
            <w:tcW w:type="dxa" w:w="1661"/>
          </w:tcPr>
          <w:p>
            <w:pPr>
              <w:pStyle w:val="null3"/>
            </w:pPr>
            <w:r>
              <w:rPr>
                <w:rFonts w:ascii="仿宋_GB2312" w:hAnsi="仿宋_GB2312" w:cs="仿宋_GB2312" w:eastAsia="仿宋_GB2312"/>
              </w:rPr>
              <w:t>已标价工程量清单 采购包1-磋商第一次报价表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满足或优于磋商文件</w:t>
            </w:r>
          </w:p>
        </w:tc>
        <w:tc>
          <w:tcPr>
            <w:tcW w:type="dxa" w:w="1661"/>
          </w:tcPr>
          <w:p>
            <w:pPr>
              <w:pStyle w:val="null3"/>
            </w:pPr>
            <w:r>
              <w:rPr>
                <w:rFonts w:ascii="仿宋_GB2312" w:hAnsi="仿宋_GB2312" w:cs="仿宋_GB2312" w:eastAsia="仿宋_GB2312"/>
              </w:rPr>
              <w:t>采购包1-磋商第一次报价表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w:t>
            </w:r>
          </w:p>
        </w:tc>
        <w:tc>
          <w:tcPr>
            <w:tcW w:type="dxa" w:w="1661"/>
          </w:tcPr>
          <w:p>
            <w:pPr>
              <w:pStyle w:val="null3"/>
            </w:pPr>
            <w:r>
              <w:rPr>
                <w:rFonts w:ascii="仿宋_GB2312" w:hAnsi="仿宋_GB2312" w:cs="仿宋_GB2312" w:eastAsia="仿宋_GB2312"/>
              </w:rPr>
              <w:t>采购包1-磋商第一次报价表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采购包1-方案响应部分 已标价工程量清单 采购包1-相关资格证明资料 报价函 采购包1-身份证明文件 标的清单 采购包1-磋商第一次报价表 响应函 采购包1-承诺书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采购包2-技术及商务响应 采购包2-相关资格证明资料 采购包2-身份证明文件 采购包2-中国境内生产的组件成本核算基本规则 强制优先采购产品承诺函 响应文件封面 报价函 标的清单 关于符合本国产品标准的声明函 采购包2-承诺书 采购包2-磋商响应第一次报价表及分项报价表 采购包2-本国产品说明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报价唯一，且没有高于本项目采购预算及最高限价</w:t>
            </w:r>
          </w:p>
        </w:tc>
        <w:tc>
          <w:tcPr>
            <w:tcW w:type="dxa" w:w="1661"/>
          </w:tcPr>
          <w:p>
            <w:pPr>
              <w:pStyle w:val="null3"/>
            </w:pPr>
            <w:r>
              <w:rPr>
                <w:rFonts w:ascii="仿宋_GB2312" w:hAnsi="仿宋_GB2312" w:cs="仿宋_GB2312" w:eastAsia="仿宋_GB2312"/>
              </w:rPr>
              <w:t>报价函 采购包2-磋商响应第一次报价表及分项报价表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采购包2-磋商响应第一次报价表及分项报价表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采购包2-磋商响应第一次报价表及分项报价表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采购包2-磋商响应第一次报价表及分项报价表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采购包2-技术及商务响应 采购包2-相关资格证明资料 采购包2-身份证明文件 采购包2-中国境内生产的组件成本核算基本规则 强制优先采购产品承诺函 响应文件封面 报价函 标的清单 关于符合本国产品标准的声明函 采购包2-承诺书 采购包2-磋商响应第一次报价表及分项报价表 采购包2-本国产品说明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一、评审内容 针对供应商提供的技术部分方案进行评审，评审内容包含：①项目经理和项目部组成；②施工方案；③确保工期的技术组织措施；④确保安全施工的技术组织措施；⑤确保文明施工的技术组织措施及环境保护措施；⑥确保工程质量的技术措施；⑦施工部署及施工总平面布置图及临时设施临时用地表；⑧主要机具、设备和劳动力配备情况；⑨进度计划和工期目标（供应商提供施工计划网络图或横道图）；⑩施工应急预案（针对本项目制定切实可行的人工、材料、设备的组织方案、给出有针对性的施工应急预案）；⑪采用新技术、新工艺对提高工程质量、缩短工期、降低造价的可行性。 二、评审标准 1、完整性：方案须全面，对评审内容中的各项要求有详细描述及说明； 2、可实施性：切合本项目实际情况，实施步骤清晰、合理； 3、针对性：方案能够紧扣项目实际情况，内容科学合理。 三、赋分标准（满分45分） ①项目经理和项目部组成：每完全满足一项评审标准得1.5分，满分4.5分； ②施工方案：每完全满足一项评审标准得2分，满分6分； ③确保工期的技术组织措施：每完全满足一项评审标准得2分，满分6分； ④确保安全施工的技术组织措施：每完全满足一项评审标准得1.5分，满分4.5分； ⑤确保文明施工的技术组织措施及环境保护措施：每完全满足一项评审标准得1分，满分3分； ⑥确保工程质量的技术措施：每完全满足一项评审标准得2分，满分6分； ⑦施工部署及施工总平面布置图及临时设施临时用地表：每完全满足一项评审标准得0.5分，满分1.5分； ⑧主要机具、设备和劳动力配备情况：每完全满足一项评审标准得2分，满分6分； ⑨进度计划和工期目标（供应商提供施工计划网络图或横道图）：每完全满足一项评审标准得1分，满分3分； ⑩施工应急预案（针对本项目制定切实可行的人工、材料、设备的组织方案、给出有针对性的施工应急预案）：每完全满足一项评审标准得1分，满分3分。 ⑪采用新技术、新工艺对提高工程质量、缩短工期、降低造价的可行性：每完全满足一项评审标准得0.5分，满分1.5分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采购包1-方案响应部分</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针对本项目特点提供服务承诺，服务承诺内容包含：①质量保修承诺；②后续服务承诺；③扬尘治理措施；④工程施工承诺（主要内容包含不得拖欠施工人员工资、降低工程造价等）。 二、评审标准 1、完整性：方案须全面，对评审内容中的各项要求有详细描述及说明； 2、可实施性：切合本项目实际情况，步骤清晰、合理，操作性强； 3、针对性：方案能够紧扣项目实际情况，内容科学合理。 三、赋分标准（满分21分） ①质量保修承诺：每完全满足一项评审标准得3分，满分9分； ②后续服务承诺:每完全满足一项评审标准得2分，满分6分； ③扬尘治理措施：每完全满足一项评审标准得1分，满分3分； ④工程施工承诺：每完全满足一项评审标准得1分，满分3分；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采购包1-方案响应部分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2023年06月01日以来承接过类似项目的合同证明（以合同的签订日期为准），每提供一个得1分，满分4分。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采购包1-方案响应部分</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5）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采购包1-磋商第一次报价表</w:t>
            </w:r>
          </w:p>
          <w:p>
            <w:pPr>
              <w:pStyle w:val="null3"/>
            </w:pPr>
            <w:r>
              <w:rPr>
                <w:rFonts w:ascii="仿宋_GB2312" w:hAnsi="仿宋_GB2312" w:cs="仿宋_GB2312" w:eastAsia="仿宋_GB2312"/>
              </w:rPr>
              <w:t>采购包1-方案响应部分</w:t>
            </w:r>
          </w:p>
          <w:p>
            <w:pPr>
              <w:pStyle w:val="null3"/>
            </w:pPr>
            <w:r>
              <w:rPr>
                <w:rFonts w:ascii="仿宋_GB2312" w:hAnsi="仿宋_GB2312" w:cs="仿宋_GB2312" w:eastAsia="仿宋_GB2312"/>
              </w:rPr>
              <w:t>采购包1-身份证明文件</w:t>
            </w:r>
          </w:p>
          <w:p>
            <w:pPr>
              <w:pStyle w:val="null3"/>
            </w:pPr>
            <w:r>
              <w:rPr>
                <w:rFonts w:ascii="仿宋_GB2312" w:hAnsi="仿宋_GB2312" w:cs="仿宋_GB2312" w:eastAsia="仿宋_GB2312"/>
              </w:rPr>
              <w:t>采购包1-相关资格证明资料</w:t>
            </w:r>
          </w:p>
          <w:p>
            <w:pPr>
              <w:pStyle w:val="null3"/>
            </w:pPr>
            <w:r>
              <w:rPr>
                <w:rFonts w:ascii="仿宋_GB2312" w:hAnsi="仿宋_GB2312" w:cs="仿宋_GB2312" w:eastAsia="仿宋_GB2312"/>
              </w:rPr>
              <w:t>采购包1-承诺书</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采购包1-磋商第一次报价表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所投产品技术参数清楚、明确并能逐条响应磋商文件第三章 磋商项目技术、服务、商务及其他要求中所有▲项（10项）参数要求，每满足一项得2.5分，满分25分。 备注：所有▲项参数需按照该参数要求提供佐证材料，未提供或未按要求提供不得分。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采购包2-技术及商务响应</w:t>
            </w:r>
          </w:p>
        </w:tc>
      </w:tr>
      <w:tr>
        <w:tc>
          <w:tcPr>
            <w:tcW w:type="dxa" w:w="831"/>
            <w:vMerge/>
          </w:tcPr>
          <w:p/>
        </w:tc>
        <w:tc>
          <w:tcPr>
            <w:tcW w:type="dxa" w:w="1661"/>
          </w:tcPr>
          <w:p>
            <w:pPr>
              <w:pStyle w:val="null3"/>
            </w:pPr>
            <w:r>
              <w:rPr>
                <w:rFonts w:ascii="仿宋_GB2312" w:hAnsi="仿宋_GB2312" w:cs="仿宋_GB2312" w:eastAsia="仿宋_GB2312"/>
              </w:rPr>
              <w:t>未标参数响应</w:t>
            </w:r>
          </w:p>
        </w:tc>
        <w:tc>
          <w:tcPr>
            <w:tcW w:type="dxa" w:w="2492"/>
          </w:tcPr>
          <w:p>
            <w:pPr>
              <w:pStyle w:val="null3"/>
            </w:pPr>
            <w:r>
              <w:rPr>
                <w:rFonts w:ascii="仿宋_GB2312" w:hAnsi="仿宋_GB2312" w:cs="仿宋_GB2312" w:eastAsia="仿宋_GB2312"/>
              </w:rPr>
              <w:t>供应商承诺：其他未标注项参数全部满足磋商文件要求，并在项目验收时提供承诺参数的佐证材料（佐证材料例如：产品合格证、国家认可的检测机构出具的检测报告、产品说明书任意一种），得2分。 赋分依据：供应商需提供承诺函（格式自拟）并加盖公章，无承诺不得分。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采购包2-技术及商务响应</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供应商提供第三章 磋商项目技术、服务、商务及其他要求中所有货物的合法来源渠道证明文件或情况说明，每提供一项货物的证明材料得1分，满分5分，不提供不得分。供应商可根据自身情况提供以下资料中的任意一种： 1、如供应商为所投产品代理商：提供货物的合法来源渠道证明文件（例如：产品制造商授权、销售协议、代理协议等证明文件）； 2、如供应商为所投产品的制造商：需提供情况说明（说明产品为制造商自己生产）。 备注：以加供应商公章的证明材料为计分依据。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采购包2-技术及商务响应</w:t>
            </w:r>
          </w:p>
        </w:tc>
      </w:tr>
      <w:tr>
        <w:tc>
          <w:tcPr>
            <w:tcW w:type="dxa" w:w="831"/>
            <w:vMerge/>
          </w:tcPr>
          <w:p/>
        </w:tc>
        <w:tc>
          <w:tcPr>
            <w:tcW w:type="dxa" w:w="1661"/>
          </w:tcPr>
          <w:p>
            <w:pPr>
              <w:pStyle w:val="null3"/>
            </w:pPr>
            <w:r>
              <w:rPr>
                <w:rFonts w:ascii="仿宋_GB2312" w:hAnsi="仿宋_GB2312" w:cs="仿宋_GB2312" w:eastAsia="仿宋_GB2312"/>
              </w:rPr>
              <w:t>设备保障</w:t>
            </w:r>
          </w:p>
        </w:tc>
        <w:tc>
          <w:tcPr>
            <w:tcW w:type="dxa" w:w="2492"/>
          </w:tcPr>
          <w:p>
            <w:pPr>
              <w:pStyle w:val="null3"/>
            </w:pPr>
            <w:r>
              <w:rPr>
                <w:rFonts w:ascii="仿宋_GB2312" w:hAnsi="仿宋_GB2312" w:cs="仿宋_GB2312" w:eastAsia="仿宋_GB2312"/>
              </w:rPr>
              <w:t>供应商提供所投产品制造商的以下六种设备的配置清单，包含：①激光切割设备；②全自动焊接设备；③数控折弯设备；④抛丸喷砂机设备；⑤喷涂设备；⑥数控冲床设备 赋分依据：每项设备需同时提供①设备实物照片②设备采购合同或设备发票复印件，作为计分依据。每提供一种生产设备得1分，满分6分，不提供或缺项不得分。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采购包2-技术及商务响应</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提供2023年1月1日以来项目业绩（以合同签订日期为准），每提供一份合格业绩计1分，满分6分。 备注：需提供业绩完整合同及对应货款发票复印件（任意一张），并加盖公章，以上两种证明材料同时提供方可得分，否则不得分。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采购包2-技术及商务响应</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供应商所投产品为“环境标志产品政府采购品目清单”内的，需提供该产品经国家确定的认证机构出具的且处于有效期内的中国环境标志产品认证证书，每提供一个产品的认证证书得0.5分，满分1分。 赋分依据：以加盖投标人公章的证明材料为计分依据。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采购包2-技术及商务响应</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①根据供应商提供样品进行打分，供应商根据文件要求提供样品数量齐全得3分，少提供一项样品扣1分，扣完为止，未提供样品不得分。 ②根据供应商提供样品的制作工艺、外观、颜色、材质等进行赋分，完全满足采购文件要求得2分，其他不得分。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采购包2-技术及商务响应</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针对本项目制定的实施方案，内容包含：①供货 组织及进度安排；②运输及安装调试；③人员、物力调配安排。 二、评审标准： 1、完整性：内容必须全面，对评审内容中的各项要求有详细描述；2、可实施性：切合本项目实际情况，提出清晰、合理的内容；3、针对性：内容能够紧扣项目实际情况，内容科学合理。 三、赋分标准： 每一项评审内容满足每1项评审标准的得0.5分，最多得1.5分。每一项内容相对每一项评审标准存在一处漏洞或缺陷扣0.1分，扣完为止。未提供相关评审内容的，该项得0分。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采购包2-技术及商务响应</w:t>
            </w:r>
          </w:p>
        </w:tc>
      </w:tr>
      <w:tr>
        <w:tc>
          <w:tcPr>
            <w:tcW w:type="dxa" w:w="831"/>
            <w:vMerge/>
          </w:tcPr>
          <w:p/>
        </w:tc>
        <w:tc>
          <w:tcPr>
            <w:tcW w:type="dxa" w:w="1661"/>
          </w:tcPr>
          <w:p>
            <w:pPr>
              <w:pStyle w:val="null3"/>
            </w:pPr>
            <w:r>
              <w:rPr>
                <w:rFonts w:ascii="仿宋_GB2312" w:hAnsi="仿宋_GB2312" w:cs="仿宋_GB2312" w:eastAsia="仿宋_GB2312"/>
              </w:rPr>
              <w:t>优化设计方案</w:t>
            </w:r>
          </w:p>
        </w:tc>
        <w:tc>
          <w:tcPr>
            <w:tcW w:type="dxa" w:w="2492"/>
          </w:tcPr>
          <w:p>
            <w:pPr>
              <w:pStyle w:val="null3"/>
            </w:pPr>
            <w:r>
              <w:rPr>
                <w:rFonts w:ascii="仿宋_GB2312" w:hAnsi="仿宋_GB2312" w:cs="仿宋_GB2312" w:eastAsia="仿宋_GB2312"/>
              </w:rPr>
              <w:t>根据项目实际需求，提供针对本项目的优化设计方案： ①配套配色选型方案；②实验室、教室及办公区域设计摆放图；③静音降噪、防滑减震校园细节优化设计；④功能配置适配性及人性化优化设计。 二、评审标准： 1、完整性：内容必须全面，对评审内容中的各项要求有详细描述； 2、可实施性：切合本项目实际情况，提出清晰、合理的内容； 3、针对性：内容能够紧扣项目实际情况，内容科学合理。 三、赋分标准： ①配套配色选型方案；每完全满足一项评审标准得0.5分，满分1.5分； ②实验室、教室及办公区域设计摆放图：每完全满足一项评审标准得1分，满分3分； ③静音降噪、防滑减震校园细节优化设计每完全满足一项评审标准得1分，满分3分； ④功能配置适配性及人性化优化设计每完全满足一项评审标准得1分，满分3分。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采购包2-技术及商务响应</w:t>
            </w:r>
          </w:p>
        </w:tc>
      </w:tr>
      <w:tr>
        <w:tc>
          <w:tcPr>
            <w:tcW w:type="dxa" w:w="831"/>
            <w:vMerge/>
          </w:tcPr>
          <w:p/>
        </w:tc>
        <w:tc>
          <w:tcPr>
            <w:tcW w:type="dxa" w:w="1661"/>
          </w:tcPr>
          <w:p>
            <w:pPr>
              <w:pStyle w:val="null3"/>
            </w:pPr>
            <w:r>
              <w:rPr>
                <w:rFonts w:ascii="仿宋_GB2312" w:hAnsi="仿宋_GB2312" w:cs="仿宋_GB2312" w:eastAsia="仿宋_GB2312"/>
              </w:rPr>
              <w:t>质量保证及售后服务</w:t>
            </w:r>
          </w:p>
        </w:tc>
        <w:tc>
          <w:tcPr>
            <w:tcW w:type="dxa" w:w="2492"/>
          </w:tcPr>
          <w:p>
            <w:pPr>
              <w:pStyle w:val="null3"/>
            </w:pPr>
            <w:r>
              <w:rPr>
                <w:rFonts w:ascii="仿宋_GB2312" w:hAnsi="仿宋_GB2312" w:cs="仿宋_GB2312" w:eastAsia="仿宋_GB2312"/>
              </w:rPr>
              <w:t>一、评审内容：针对本项目提出质量保证及售后服务，内容包含： ①生产工艺流程； ②质量目标； ③质量控制措施； ④售后服务内容及方式； ⑤售后服务承诺及保障措施 二、评审标准： 1、完整性：内容必须全面，对评审内容中的各项要求有详细描述； 2、针对性：内容能够紧扣项目实际情况，内容科学合理。 三、赋分标准： 每一项评审内容满足每1项评审标准的得0.5分，最多得1分。每一项内容相对每一项评审标准存在一处漏洞或缺陷扣0.1分，扣完为止。未提供相关评审内容的，该项得0分。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采购包2-技术及商务响应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5）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采购包2-相关资格证明资料</w:t>
            </w:r>
          </w:p>
          <w:p>
            <w:pPr>
              <w:pStyle w:val="null3"/>
            </w:pPr>
            <w:r>
              <w:rPr>
                <w:rFonts w:ascii="仿宋_GB2312" w:hAnsi="仿宋_GB2312" w:cs="仿宋_GB2312" w:eastAsia="仿宋_GB2312"/>
              </w:rPr>
              <w:t>采购包2-身份证明文件</w:t>
            </w:r>
          </w:p>
          <w:p>
            <w:pPr>
              <w:pStyle w:val="null3"/>
            </w:pPr>
            <w:r>
              <w:rPr>
                <w:rFonts w:ascii="仿宋_GB2312" w:hAnsi="仿宋_GB2312" w:cs="仿宋_GB2312" w:eastAsia="仿宋_GB2312"/>
              </w:rPr>
              <w:t>采购包2-技术及商务响应</w:t>
            </w:r>
          </w:p>
          <w:p>
            <w:pPr>
              <w:pStyle w:val="null3"/>
            </w:pPr>
            <w:r>
              <w:rPr>
                <w:rFonts w:ascii="仿宋_GB2312" w:hAnsi="仿宋_GB2312" w:cs="仿宋_GB2312" w:eastAsia="仿宋_GB2312"/>
              </w:rPr>
              <w:t>采购包2-磋商响应第一次报价表及分项报价表</w:t>
            </w:r>
          </w:p>
          <w:p>
            <w:pPr>
              <w:pStyle w:val="null3"/>
            </w:pPr>
            <w:r>
              <w:rPr>
                <w:rFonts w:ascii="仿宋_GB2312" w:hAnsi="仿宋_GB2312" w:cs="仿宋_GB2312" w:eastAsia="仿宋_GB2312"/>
              </w:rPr>
              <w:t>采购包2-承诺书</w:t>
            </w:r>
          </w:p>
          <w:p>
            <w:pPr>
              <w:pStyle w:val="null3"/>
            </w:pPr>
            <w:r>
              <w:rPr>
                <w:rFonts w:ascii="仿宋_GB2312" w:hAnsi="仿宋_GB2312" w:cs="仿宋_GB2312" w:eastAsia="仿宋_GB2312"/>
              </w:rPr>
              <w:t>采购包2-本国产品说明</w:t>
            </w:r>
          </w:p>
          <w:p>
            <w:pPr>
              <w:pStyle w:val="null3"/>
            </w:pPr>
            <w:r>
              <w:rPr>
                <w:rFonts w:ascii="仿宋_GB2312" w:hAnsi="仿宋_GB2312" w:cs="仿宋_GB2312" w:eastAsia="仿宋_GB2312"/>
              </w:rPr>
              <w:t>采购包2-中国境内生产的组件成本核算基本规则</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采购包2-磋商响应第一次报价表及分项报价表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采购包2-本国产品说明</w:t>
            </w:r>
          </w:p>
          <w:p>
            <w:pPr>
              <w:pStyle w:val="null3"/>
            </w:pPr>
            <w:r>
              <w:rPr>
                <w:rFonts w:ascii="仿宋_GB2312" w:hAnsi="仿宋_GB2312" w:cs="仿宋_GB2312" w:eastAsia="仿宋_GB2312"/>
              </w:rPr>
              <w:t>采购包2-中国境内生产的组件成本核算基本规则</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详见附件：采购包1-磋商第一次报价表</w:t>
      </w:r>
    </w:p>
    <w:p>
      <w:pPr>
        <w:pStyle w:val="null3"/>
        <w:ind w:firstLine="960"/>
      </w:pPr>
      <w:r>
        <w:rPr>
          <w:rFonts w:ascii="仿宋_GB2312" w:hAnsi="仿宋_GB2312" w:cs="仿宋_GB2312" w:eastAsia="仿宋_GB2312"/>
        </w:rPr>
        <w:t>详见附件：采购包1-方案响应部分</w:t>
      </w:r>
    </w:p>
    <w:p>
      <w:pPr>
        <w:pStyle w:val="null3"/>
        <w:ind w:firstLine="960"/>
      </w:pPr>
      <w:r>
        <w:rPr>
          <w:rFonts w:ascii="仿宋_GB2312" w:hAnsi="仿宋_GB2312" w:cs="仿宋_GB2312" w:eastAsia="仿宋_GB2312"/>
        </w:rPr>
        <w:t>详见附件：采购包1-身份证明文件</w:t>
      </w:r>
    </w:p>
    <w:p>
      <w:pPr>
        <w:pStyle w:val="null3"/>
        <w:ind w:firstLine="960"/>
      </w:pPr>
      <w:r>
        <w:rPr>
          <w:rFonts w:ascii="仿宋_GB2312" w:hAnsi="仿宋_GB2312" w:cs="仿宋_GB2312" w:eastAsia="仿宋_GB2312"/>
        </w:rPr>
        <w:t>详见附件：采购包1-相关资格证明资料</w:t>
      </w:r>
    </w:p>
    <w:p>
      <w:pPr>
        <w:pStyle w:val="null3"/>
        <w:ind w:firstLine="960"/>
      </w:pPr>
      <w:r>
        <w:rPr>
          <w:rFonts w:ascii="仿宋_GB2312" w:hAnsi="仿宋_GB2312" w:cs="仿宋_GB2312" w:eastAsia="仿宋_GB2312"/>
        </w:rPr>
        <w:t>详见附件：采购包1-承诺书</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详见附件：采购包2-相关资格证明资料</w:t>
      </w:r>
    </w:p>
    <w:p>
      <w:pPr>
        <w:pStyle w:val="null3"/>
        <w:ind w:firstLine="960"/>
      </w:pPr>
      <w:r>
        <w:rPr>
          <w:rFonts w:ascii="仿宋_GB2312" w:hAnsi="仿宋_GB2312" w:cs="仿宋_GB2312" w:eastAsia="仿宋_GB2312"/>
        </w:rPr>
        <w:t>详见附件：采购包2-身份证明文件</w:t>
      </w:r>
    </w:p>
    <w:p>
      <w:pPr>
        <w:pStyle w:val="null3"/>
        <w:ind w:firstLine="960"/>
      </w:pPr>
      <w:r>
        <w:rPr>
          <w:rFonts w:ascii="仿宋_GB2312" w:hAnsi="仿宋_GB2312" w:cs="仿宋_GB2312" w:eastAsia="仿宋_GB2312"/>
        </w:rPr>
        <w:t>详见附件：采购包2-技术及商务响应</w:t>
      </w:r>
    </w:p>
    <w:p>
      <w:pPr>
        <w:pStyle w:val="null3"/>
        <w:ind w:firstLine="960"/>
      </w:pPr>
      <w:r>
        <w:rPr>
          <w:rFonts w:ascii="仿宋_GB2312" w:hAnsi="仿宋_GB2312" w:cs="仿宋_GB2312" w:eastAsia="仿宋_GB2312"/>
        </w:rPr>
        <w:t>详见附件：采购包2-磋商响应第一次报价表及分项报价表</w:t>
      </w:r>
    </w:p>
    <w:p>
      <w:pPr>
        <w:pStyle w:val="null3"/>
        <w:ind w:firstLine="960"/>
      </w:pPr>
      <w:r>
        <w:rPr>
          <w:rFonts w:ascii="仿宋_GB2312" w:hAnsi="仿宋_GB2312" w:cs="仿宋_GB2312" w:eastAsia="仿宋_GB2312"/>
        </w:rPr>
        <w:t>详见附件：采购包2-承诺书</w:t>
      </w:r>
    </w:p>
    <w:p>
      <w:pPr>
        <w:pStyle w:val="null3"/>
        <w:ind w:firstLine="960"/>
      </w:pPr>
      <w:r>
        <w:rPr>
          <w:rFonts w:ascii="仿宋_GB2312" w:hAnsi="仿宋_GB2312" w:cs="仿宋_GB2312" w:eastAsia="仿宋_GB2312"/>
        </w:rPr>
        <w:t>详见附件：采购包2-本国产品说明</w:t>
      </w:r>
    </w:p>
    <w:p>
      <w:pPr>
        <w:pStyle w:val="null3"/>
        <w:ind w:firstLine="960"/>
      </w:pPr>
      <w:r>
        <w:rPr>
          <w:rFonts w:ascii="仿宋_GB2312" w:hAnsi="仿宋_GB2312" w:cs="仿宋_GB2312" w:eastAsia="仿宋_GB2312"/>
        </w:rPr>
        <w:t>详见附件：采购包2-中国境内生产的组件成本核算基本规则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