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7500A0">
      <w:pPr>
        <w:spacing w:line="360" w:lineRule="auto"/>
        <w:jc w:val="center"/>
        <w:rPr>
          <w:rFonts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磋商响应第一次报价表</w:t>
      </w:r>
    </w:p>
    <w:p w14:paraId="57CB0E0C"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</w:p>
    <w:p w14:paraId="3CC22E75">
      <w:pPr>
        <w:spacing w:line="480" w:lineRule="auto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项目名称</w:t>
      </w: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采购包2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：</w:t>
      </w:r>
    </w:p>
    <w:p w14:paraId="2671982B">
      <w:pPr>
        <w:spacing w:line="48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项目编号：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7"/>
        <w:gridCol w:w="5946"/>
      </w:tblGrid>
      <w:tr w14:paraId="54E6C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8" w:hRule="atLeast"/>
          <w:jc w:val="center"/>
        </w:trPr>
        <w:tc>
          <w:tcPr>
            <w:tcW w:w="2937" w:type="dxa"/>
            <w:vAlign w:val="center"/>
          </w:tcPr>
          <w:p w14:paraId="290722B3">
            <w:pPr>
              <w:pStyle w:val="3"/>
              <w:spacing w:line="48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磋商总报价（元）</w:t>
            </w:r>
          </w:p>
        </w:tc>
        <w:tc>
          <w:tcPr>
            <w:tcW w:w="5946" w:type="dxa"/>
            <w:vAlign w:val="center"/>
          </w:tcPr>
          <w:p w14:paraId="64DA3642">
            <w:pPr>
              <w:pStyle w:val="3"/>
              <w:spacing w:line="480" w:lineRule="auto"/>
              <w:ind w:firstLine="600" w:firstLineChars="250"/>
              <w:rPr>
                <w:rFonts w:hAnsi="宋体"/>
                <w:sz w:val="24"/>
                <w:szCs w:val="24"/>
                <w:u w:val="single"/>
              </w:rPr>
            </w:pPr>
            <w:r>
              <w:rPr>
                <w:rFonts w:hint="eastAsia" w:hAnsi="宋体"/>
                <w:sz w:val="24"/>
                <w:szCs w:val="24"/>
              </w:rPr>
              <w:t>大写：</w:t>
            </w:r>
            <w:r>
              <w:rPr>
                <w:rFonts w:hint="eastAsia" w:hAnsi="宋体"/>
                <w:sz w:val="24"/>
                <w:szCs w:val="24"/>
                <w:u w:val="single"/>
              </w:rPr>
              <w:t xml:space="preserve">                      </w:t>
            </w:r>
          </w:p>
          <w:p w14:paraId="07E0150F">
            <w:pPr>
              <w:pStyle w:val="3"/>
              <w:spacing w:line="480" w:lineRule="auto"/>
              <w:ind w:firstLine="600" w:firstLineChars="250"/>
              <w:rPr>
                <w:rFonts w:hAnsi="宋体"/>
                <w:sz w:val="24"/>
                <w:szCs w:val="24"/>
                <w:u w:val="single"/>
              </w:rPr>
            </w:pPr>
            <w:r>
              <w:rPr>
                <w:rFonts w:hint="eastAsia" w:hAnsi="宋体"/>
                <w:sz w:val="24"/>
                <w:szCs w:val="24"/>
              </w:rPr>
              <w:t>小写：</w:t>
            </w:r>
            <w:r>
              <w:rPr>
                <w:rFonts w:hint="eastAsia" w:hAnsi="宋体"/>
                <w:sz w:val="24"/>
                <w:szCs w:val="24"/>
                <w:u w:val="single"/>
              </w:rPr>
              <w:t xml:space="preserve">¥                     </w:t>
            </w:r>
          </w:p>
        </w:tc>
      </w:tr>
      <w:tr w14:paraId="6318B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atLeast"/>
          <w:jc w:val="center"/>
        </w:trPr>
        <w:tc>
          <w:tcPr>
            <w:tcW w:w="2937" w:type="dxa"/>
            <w:vAlign w:val="center"/>
          </w:tcPr>
          <w:p w14:paraId="413FD31D">
            <w:pPr>
              <w:pStyle w:val="3"/>
              <w:spacing w:line="48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交货时间</w:t>
            </w:r>
          </w:p>
        </w:tc>
        <w:tc>
          <w:tcPr>
            <w:tcW w:w="5946" w:type="dxa"/>
          </w:tcPr>
          <w:p w14:paraId="26972261">
            <w:pPr>
              <w:pStyle w:val="3"/>
              <w:spacing w:line="48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自合同签订之日起</w:t>
            </w:r>
            <w:r>
              <w:rPr>
                <w:rFonts w:hint="eastAsia" w:hAnsi="宋体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hAnsi="宋体"/>
                <w:sz w:val="24"/>
                <w:szCs w:val="24"/>
              </w:rPr>
              <w:t>天内交货验收完毕。</w:t>
            </w:r>
          </w:p>
        </w:tc>
      </w:tr>
      <w:tr w14:paraId="17FB6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atLeast"/>
          <w:jc w:val="center"/>
        </w:trPr>
        <w:tc>
          <w:tcPr>
            <w:tcW w:w="2937" w:type="dxa"/>
            <w:vAlign w:val="center"/>
          </w:tcPr>
          <w:p w14:paraId="1D04F51D">
            <w:pPr>
              <w:pStyle w:val="3"/>
              <w:spacing w:line="480" w:lineRule="auto"/>
              <w:jc w:val="center"/>
              <w:rPr>
                <w:rFonts w:hAnsi="宋体"/>
                <w:sz w:val="24"/>
                <w:szCs w:val="24"/>
                <w:highlight w:val="yellow"/>
              </w:rPr>
            </w:pPr>
            <w:r>
              <w:rPr>
                <w:rFonts w:hint="eastAsia" w:hAnsi="宋体"/>
                <w:sz w:val="24"/>
                <w:szCs w:val="24"/>
              </w:rPr>
              <w:t>交货地点</w:t>
            </w:r>
          </w:p>
        </w:tc>
        <w:tc>
          <w:tcPr>
            <w:tcW w:w="5946" w:type="dxa"/>
          </w:tcPr>
          <w:p w14:paraId="55055CAA">
            <w:pPr>
              <w:pStyle w:val="3"/>
              <w:spacing w:line="48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采购人指定地点</w:t>
            </w:r>
          </w:p>
        </w:tc>
      </w:tr>
      <w:tr w14:paraId="59B38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atLeast"/>
          <w:jc w:val="center"/>
        </w:trPr>
        <w:tc>
          <w:tcPr>
            <w:tcW w:w="2937" w:type="dxa"/>
            <w:vAlign w:val="center"/>
          </w:tcPr>
          <w:p w14:paraId="1C58F6D8">
            <w:pPr>
              <w:pStyle w:val="3"/>
              <w:spacing w:line="48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质保期</w:t>
            </w:r>
          </w:p>
        </w:tc>
        <w:tc>
          <w:tcPr>
            <w:tcW w:w="5946" w:type="dxa"/>
          </w:tcPr>
          <w:p w14:paraId="518A0CD7">
            <w:pPr>
              <w:pStyle w:val="3"/>
              <w:spacing w:line="48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hAnsi="宋体"/>
                <w:sz w:val="24"/>
                <w:szCs w:val="24"/>
              </w:rPr>
              <w:t>年</w:t>
            </w:r>
          </w:p>
        </w:tc>
      </w:tr>
      <w:tr w14:paraId="4DBCE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2937" w:type="dxa"/>
            <w:vAlign w:val="center"/>
          </w:tcPr>
          <w:p w14:paraId="46D11602">
            <w:pPr>
              <w:pStyle w:val="3"/>
              <w:spacing w:line="48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备注</w:t>
            </w:r>
          </w:p>
        </w:tc>
        <w:tc>
          <w:tcPr>
            <w:tcW w:w="5946" w:type="dxa"/>
          </w:tcPr>
          <w:p w14:paraId="648AD25C">
            <w:pPr>
              <w:pStyle w:val="3"/>
              <w:tabs>
                <w:tab w:val="left" w:pos="470"/>
              </w:tabs>
              <w:spacing w:line="480" w:lineRule="auto"/>
              <w:rPr>
                <w:rFonts w:hAnsi="宋体"/>
                <w:b/>
                <w:sz w:val="24"/>
                <w:szCs w:val="24"/>
              </w:rPr>
            </w:pPr>
          </w:p>
        </w:tc>
      </w:tr>
    </w:tbl>
    <w:p w14:paraId="6C807F8F">
      <w:pPr>
        <w:spacing w:line="480" w:lineRule="auto"/>
        <w:ind w:firstLine="720" w:firstLineChars="300"/>
        <w:rPr>
          <w:rFonts w:ascii="宋体"/>
          <w:sz w:val="24"/>
          <w:szCs w:val="24"/>
        </w:rPr>
      </w:pPr>
    </w:p>
    <w:p w14:paraId="0597B80C">
      <w:pPr>
        <w:spacing w:line="600" w:lineRule="auto"/>
        <w:ind w:firstLine="5421" w:firstLineChars="2250"/>
        <w:rPr>
          <w:rFonts w:ascii="宋体" w:hAnsi="宋体"/>
          <w:b/>
          <w:sz w:val="24"/>
        </w:rPr>
      </w:pPr>
    </w:p>
    <w:p w14:paraId="6E5FC185">
      <w:pPr>
        <w:spacing w:line="600" w:lineRule="auto"/>
        <w:ind w:firstLine="5421" w:firstLineChars="2250"/>
        <w:rPr>
          <w:rFonts w:ascii="宋体" w:hAnsi="宋体"/>
          <w:b/>
          <w:sz w:val="24"/>
        </w:rPr>
      </w:pPr>
    </w:p>
    <w:p w14:paraId="44F590C3">
      <w:pPr>
        <w:spacing w:line="600" w:lineRule="auto"/>
        <w:ind w:firstLine="5400" w:firstLineChars="2250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供应商名称：（公章）</w:t>
      </w:r>
    </w:p>
    <w:p w14:paraId="2673DF5D">
      <w:pPr>
        <w:spacing w:line="600" w:lineRule="auto"/>
        <w:ind w:firstLine="5400" w:firstLineChars="2250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</w:rPr>
        <w:t>法定代表人（签字或盖章）：</w:t>
      </w:r>
    </w:p>
    <w:p w14:paraId="59FAD456">
      <w:pPr>
        <w:spacing w:line="600" w:lineRule="auto"/>
        <w:ind w:firstLine="6000" w:firstLineChars="25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年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月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日</w:t>
      </w:r>
    </w:p>
    <w:p w14:paraId="6EB5F516">
      <w:pPr>
        <w:spacing w:line="360" w:lineRule="auto"/>
        <w:jc w:val="center"/>
        <w:outlineLvl w:val="1"/>
      </w:pPr>
      <w:r>
        <w:br w:type="page"/>
      </w:r>
      <w:bookmarkStart w:id="0" w:name="_Toc13050"/>
    </w:p>
    <w:p w14:paraId="7EB7D6A8">
      <w:pPr>
        <w:spacing w:line="360" w:lineRule="auto"/>
        <w:jc w:val="center"/>
        <w:outlineLvl w:val="1"/>
      </w:pPr>
    </w:p>
    <w:bookmarkEnd w:id="0"/>
    <w:p w14:paraId="1C012B4E">
      <w:pPr>
        <w:spacing w:line="360" w:lineRule="auto"/>
        <w:jc w:val="center"/>
        <w:outlineLvl w:val="1"/>
        <w:rPr>
          <w:rFonts w:ascii="宋体" w:hAnsi="宋体"/>
          <w:b/>
          <w:sz w:val="28"/>
          <w:szCs w:val="28"/>
        </w:rPr>
      </w:pPr>
      <w:r>
        <w:rPr>
          <w:rStyle w:val="12"/>
          <w:rFonts w:hint="eastAsia"/>
          <w:sz w:val="28"/>
          <w:szCs w:val="28"/>
        </w:rPr>
        <w:t>分项报价表</w:t>
      </w:r>
    </w:p>
    <w:p w14:paraId="678D5293">
      <w:pPr>
        <w:autoSpaceDE w:val="0"/>
        <w:autoSpaceDN w:val="0"/>
        <w:adjustRightInd w:val="0"/>
        <w:spacing w:line="360" w:lineRule="auto"/>
        <w:jc w:val="righ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单位：人民币（元）</w:t>
      </w:r>
    </w:p>
    <w:tbl>
      <w:tblPr>
        <w:tblStyle w:val="6"/>
        <w:tblW w:w="8714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822"/>
        <w:gridCol w:w="948"/>
        <w:gridCol w:w="846"/>
        <w:gridCol w:w="1017"/>
        <w:gridCol w:w="763"/>
        <w:gridCol w:w="827"/>
        <w:gridCol w:w="918"/>
        <w:gridCol w:w="766"/>
        <w:gridCol w:w="1071"/>
      </w:tblGrid>
      <w:tr w14:paraId="537EF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736" w:type="dxa"/>
            <w:vAlign w:val="center"/>
          </w:tcPr>
          <w:p w14:paraId="1191078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822" w:type="dxa"/>
            <w:vAlign w:val="center"/>
          </w:tcPr>
          <w:p w14:paraId="18226AF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</w:t>
            </w:r>
          </w:p>
          <w:p w14:paraId="035569D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名称</w:t>
            </w:r>
          </w:p>
        </w:tc>
        <w:tc>
          <w:tcPr>
            <w:tcW w:w="948" w:type="dxa"/>
            <w:vAlign w:val="center"/>
          </w:tcPr>
          <w:p w14:paraId="53E42E3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品牌规格/型号</w:t>
            </w:r>
          </w:p>
        </w:tc>
        <w:tc>
          <w:tcPr>
            <w:tcW w:w="846" w:type="dxa"/>
            <w:vAlign w:val="center"/>
          </w:tcPr>
          <w:p w14:paraId="5DE09290">
            <w:pPr>
              <w:jc w:val="center"/>
              <w:rPr>
                <w:rFonts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</w:rPr>
              <w:t>产地</w:t>
            </w:r>
          </w:p>
        </w:tc>
        <w:tc>
          <w:tcPr>
            <w:tcW w:w="1017" w:type="dxa"/>
            <w:vAlign w:val="center"/>
          </w:tcPr>
          <w:p w14:paraId="5A3AFB57">
            <w:pPr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生产商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名称</w:t>
            </w:r>
            <w:bookmarkStart w:id="1" w:name="_GoBack"/>
            <w:bookmarkEnd w:id="1"/>
          </w:p>
        </w:tc>
        <w:tc>
          <w:tcPr>
            <w:tcW w:w="763" w:type="dxa"/>
            <w:vAlign w:val="center"/>
          </w:tcPr>
          <w:p w14:paraId="7854B60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</w:t>
            </w:r>
          </w:p>
        </w:tc>
        <w:tc>
          <w:tcPr>
            <w:tcW w:w="827" w:type="dxa"/>
            <w:vAlign w:val="center"/>
          </w:tcPr>
          <w:p w14:paraId="5047DC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数量</w:t>
            </w:r>
          </w:p>
        </w:tc>
        <w:tc>
          <w:tcPr>
            <w:tcW w:w="918" w:type="dxa"/>
            <w:vAlign w:val="center"/>
          </w:tcPr>
          <w:p w14:paraId="39C1211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单价</w:t>
            </w:r>
          </w:p>
        </w:tc>
        <w:tc>
          <w:tcPr>
            <w:tcW w:w="766" w:type="dxa"/>
            <w:vAlign w:val="center"/>
          </w:tcPr>
          <w:p w14:paraId="3E36F1B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总价</w:t>
            </w:r>
          </w:p>
        </w:tc>
        <w:tc>
          <w:tcPr>
            <w:tcW w:w="1071" w:type="dxa"/>
            <w:vAlign w:val="center"/>
          </w:tcPr>
          <w:p w14:paraId="6AFC57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</w:tr>
      <w:tr w14:paraId="30E11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736" w:type="dxa"/>
            <w:vAlign w:val="center"/>
          </w:tcPr>
          <w:p w14:paraId="4109B87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822" w:type="dxa"/>
            <w:vAlign w:val="center"/>
          </w:tcPr>
          <w:p w14:paraId="44FDEAAB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8" w:type="dxa"/>
            <w:vAlign w:val="center"/>
          </w:tcPr>
          <w:p w14:paraId="1B3E8491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6" w:type="dxa"/>
            <w:vAlign w:val="center"/>
          </w:tcPr>
          <w:p w14:paraId="515B4ABA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vAlign w:val="center"/>
          </w:tcPr>
          <w:p w14:paraId="16F20740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3" w:type="dxa"/>
            <w:vAlign w:val="center"/>
          </w:tcPr>
          <w:p w14:paraId="37DEA6D6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7" w:type="dxa"/>
            <w:vAlign w:val="center"/>
          </w:tcPr>
          <w:p w14:paraId="53D6BBD5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2DCDA562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  <w:vAlign w:val="center"/>
          </w:tcPr>
          <w:p w14:paraId="0D64F49C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1" w:type="dxa"/>
            <w:vAlign w:val="center"/>
          </w:tcPr>
          <w:p w14:paraId="532217CB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</w:tr>
      <w:tr w14:paraId="5BCE9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736" w:type="dxa"/>
            <w:vAlign w:val="center"/>
          </w:tcPr>
          <w:p w14:paraId="0111354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822" w:type="dxa"/>
            <w:vAlign w:val="center"/>
          </w:tcPr>
          <w:p w14:paraId="0D69A2DA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8" w:type="dxa"/>
            <w:vAlign w:val="center"/>
          </w:tcPr>
          <w:p w14:paraId="1638F12D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6" w:type="dxa"/>
            <w:vAlign w:val="center"/>
          </w:tcPr>
          <w:p w14:paraId="2F6D01A9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vAlign w:val="center"/>
          </w:tcPr>
          <w:p w14:paraId="0105A972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3" w:type="dxa"/>
            <w:vAlign w:val="center"/>
          </w:tcPr>
          <w:p w14:paraId="08FD9CBD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7" w:type="dxa"/>
            <w:vAlign w:val="center"/>
          </w:tcPr>
          <w:p w14:paraId="6BABCCF9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5F14AF87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  <w:vAlign w:val="center"/>
          </w:tcPr>
          <w:p w14:paraId="257B1FE8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1" w:type="dxa"/>
            <w:vAlign w:val="center"/>
          </w:tcPr>
          <w:p w14:paraId="36A1713E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</w:tr>
      <w:tr w14:paraId="08D72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736" w:type="dxa"/>
            <w:vAlign w:val="center"/>
          </w:tcPr>
          <w:p w14:paraId="38610C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822" w:type="dxa"/>
            <w:vAlign w:val="center"/>
          </w:tcPr>
          <w:p w14:paraId="67F74D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8" w:type="dxa"/>
            <w:vAlign w:val="center"/>
          </w:tcPr>
          <w:p w14:paraId="684FF4EC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6" w:type="dxa"/>
            <w:vAlign w:val="center"/>
          </w:tcPr>
          <w:p w14:paraId="40AEE39D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vAlign w:val="center"/>
          </w:tcPr>
          <w:p w14:paraId="2058AECC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3" w:type="dxa"/>
            <w:vAlign w:val="center"/>
          </w:tcPr>
          <w:p w14:paraId="0391C1CF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7" w:type="dxa"/>
            <w:vAlign w:val="center"/>
          </w:tcPr>
          <w:p w14:paraId="7FFB4893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4DB1F97E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  <w:vAlign w:val="center"/>
          </w:tcPr>
          <w:p w14:paraId="1DD74513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1" w:type="dxa"/>
            <w:vAlign w:val="center"/>
          </w:tcPr>
          <w:p w14:paraId="5D1DF8C0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</w:tr>
      <w:tr w14:paraId="0EDB5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736" w:type="dxa"/>
            <w:vAlign w:val="center"/>
          </w:tcPr>
          <w:p w14:paraId="54A81A0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822" w:type="dxa"/>
            <w:vAlign w:val="center"/>
          </w:tcPr>
          <w:p w14:paraId="0DE2BFC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8" w:type="dxa"/>
            <w:vAlign w:val="center"/>
          </w:tcPr>
          <w:p w14:paraId="7240430E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6" w:type="dxa"/>
            <w:vAlign w:val="center"/>
          </w:tcPr>
          <w:p w14:paraId="385AF2E8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vAlign w:val="center"/>
          </w:tcPr>
          <w:p w14:paraId="61041225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3" w:type="dxa"/>
            <w:vAlign w:val="center"/>
          </w:tcPr>
          <w:p w14:paraId="59D3AEF7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7" w:type="dxa"/>
            <w:vAlign w:val="center"/>
          </w:tcPr>
          <w:p w14:paraId="3A7BF4ED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0B246F32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  <w:vAlign w:val="center"/>
          </w:tcPr>
          <w:p w14:paraId="01A14559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1" w:type="dxa"/>
            <w:vAlign w:val="center"/>
          </w:tcPr>
          <w:p w14:paraId="7A91AF63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</w:tr>
      <w:tr w14:paraId="0F69E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506" w:type="dxa"/>
            <w:gridSpan w:val="3"/>
            <w:vAlign w:val="center"/>
          </w:tcPr>
          <w:p w14:paraId="7617EEC4">
            <w:pPr>
              <w:ind w:firstLine="211" w:firstLineChars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合计（元）</w:t>
            </w:r>
          </w:p>
        </w:tc>
        <w:tc>
          <w:tcPr>
            <w:tcW w:w="6208" w:type="dxa"/>
            <w:gridSpan w:val="7"/>
            <w:vAlign w:val="center"/>
          </w:tcPr>
          <w:p w14:paraId="0B6A175F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7A52081C">
      <w:pPr>
        <w:spacing w:line="360" w:lineRule="auto"/>
        <w:ind w:firstLine="328"/>
        <w:rPr>
          <w:rFonts w:ascii="宋体" w:hAnsi="宋体" w:cs="宋体"/>
          <w:b/>
          <w:bCs/>
          <w:szCs w:val="21"/>
          <w:lang w:val="zh-CN"/>
        </w:rPr>
      </w:pPr>
    </w:p>
    <w:p w14:paraId="08B2C841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/>
          <w:b/>
          <w:bCs/>
          <w:szCs w:val="21"/>
        </w:rPr>
      </w:pPr>
    </w:p>
    <w:p w14:paraId="2999E56C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b/>
          <w:szCs w:val="21"/>
          <w:lang w:val="zh-CN"/>
        </w:rPr>
      </w:pPr>
      <w:r>
        <w:rPr>
          <w:rFonts w:hint="eastAsia" w:ascii="宋体" w:hAnsi="宋体"/>
          <w:b/>
          <w:szCs w:val="21"/>
          <w:lang w:val="zh-CN"/>
        </w:rPr>
        <w:t>注：</w:t>
      </w:r>
    </w:p>
    <w:p w14:paraId="793E72AB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1. 所报货币为人民币。</w:t>
      </w:r>
    </w:p>
    <w:p w14:paraId="2F07D4F5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2. 本表中的“合计”应与“磋商响应第一次报价表”中的磋商总报价一致。</w:t>
      </w:r>
    </w:p>
    <w:p w14:paraId="24309735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3. 表格不够，可按此表复制。</w:t>
      </w:r>
    </w:p>
    <w:p w14:paraId="7100B395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4、此分项报价表中应包含所有产品报价。</w:t>
      </w:r>
    </w:p>
    <w:p w14:paraId="0A1A7C5F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</w:p>
    <w:p w14:paraId="1B2DB7FB">
      <w:pPr>
        <w:pStyle w:val="13"/>
        <w:ind w:firstLine="480"/>
      </w:pPr>
    </w:p>
    <w:p w14:paraId="4A3A5A0A"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ascii="宋体" w:hAnsi="宋体"/>
          <w:szCs w:val="21"/>
          <w:lang w:val="zh-CN"/>
        </w:rPr>
      </w:pPr>
    </w:p>
    <w:p w14:paraId="4B00E63A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供应商：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        </w:t>
      </w:r>
      <w:r>
        <w:rPr>
          <w:rFonts w:hint="eastAsia" w:ascii="宋体" w:hAnsi="宋体"/>
          <w:szCs w:val="21"/>
          <w:lang w:val="zh-CN"/>
        </w:rPr>
        <w:t>（盖单位公章）</w:t>
      </w:r>
    </w:p>
    <w:p w14:paraId="6F87369A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法定代表人（单位负责人）或被授权人：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lang w:val="zh-CN"/>
        </w:rPr>
        <w:t>（签字或盖章）</w:t>
      </w:r>
    </w:p>
    <w:p w14:paraId="0D609002">
      <w:pPr>
        <w:autoSpaceDE w:val="0"/>
        <w:autoSpaceDN w:val="0"/>
        <w:adjustRightInd w:val="0"/>
        <w:spacing w:line="360" w:lineRule="auto"/>
        <w:ind w:firstLine="5250" w:firstLineChars="2500"/>
        <w:jc w:val="right"/>
      </w:pPr>
      <w:r>
        <w:rPr>
          <w:rFonts w:hint="eastAsia" w:ascii="宋体" w:hAnsi="宋体"/>
          <w:szCs w:val="21"/>
          <w:lang w:val="zh-CN"/>
        </w:rPr>
        <w:t>年    月    日</w:t>
      </w:r>
    </w:p>
    <w:p w14:paraId="28C8F1E1">
      <w:pPr>
        <w:autoSpaceDE w:val="0"/>
        <w:autoSpaceDN w:val="0"/>
        <w:adjustRightInd w:val="0"/>
        <w:spacing w:line="360" w:lineRule="auto"/>
        <w:ind w:firstLine="5250" w:firstLineChars="2500"/>
        <w:jc w:val="right"/>
      </w:pPr>
    </w:p>
    <w:p w14:paraId="6EAF7BFB">
      <w:pPr>
        <w:spacing w:line="360" w:lineRule="auto"/>
        <w:jc w:val="center"/>
        <w:outlineLvl w:val="1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121"/>
    <w:rsid w:val="002029EE"/>
    <w:rsid w:val="002D6F5E"/>
    <w:rsid w:val="002E019A"/>
    <w:rsid w:val="00350BBF"/>
    <w:rsid w:val="00464532"/>
    <w:rsid w:val="004A0CF1"/>
    <w:rsid w:val="0050026A"/>
    <w:rsid w:val="00581AD7"/>
    <w:rsid w:val="00591977"/>
    <w:rsid w:val="005E5B65"/>
    <w:rsid w:val="0069561F"/>
    <w:rsid w:val="006D4F1C"/>
    <w:rsid w:val="00760753"/>
    <w:rsid w:val="00AB6259"/>
    <w:rsid w:val="00DB1121"/>
    <w:rsid w:val="00E853F3"/>
    <w:rsid w:val="00EB7882"/>
    <w:rsid w:val="00F2208B"/>
    <w:rsid w:val="00F43B00"/>
    <w:rsid w:val="024517BE"/>
    <w:rsid w:val="0A954679"/>
    <w:rsid w:val="0D1D167E"/>
    <w:rsid w:val="1CCB5885"/>
    <w:rsid w:val="1CDB436E"/>
    <w:rsid w:val="1D190712"/>
    <w:rsid w:val="2EAB4B5B"/>
    <w:rsid w:val="36366C95"/>
    <w:rsid w:val="3E9D22F9"/>
    <w:rsid w:val="41C73BAC"/>
    <w:rsid w:val="464D64D3"/>
    <w:rsid w:val="4EB42C0C"/>
    <w:rsid w:val="55443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2"/>
    <w:basedOn w:val="1"/>
    <w:next w:val="1"/>
    <w:link w:val="15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1"/>
    <w:qFormat/>
    <w:uiPriority w:val="0"/>
    <w:rPr>
      <w:rFonts w:ascii="宋体" w:hAnsi="Courier New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纯文本 Char"/>
    <w:basedOn w:val="7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11">
    <w:name w:val="纯文本 Char1"/>
    <w:link w:val="3"/>
    <w:qFormat/>
    <w:uiPriority w:val="0"/>
    <w:rPr>
      <w:rFonts w:ascii="宋体" w:hAnsi="Courier New" w:eastAsia="宋体" w:cs="Times New Roman"/>
      <w:szCs w:val="20"/>
    </w:rPr>
  </w:style>
  <w:style w:type="character" w:customStyle="1" w:styleId="12">
    <w:name w:val="标题 2 Char1"/>
    <w:qFormat/>
    <w:uiPriority w:val="0"/>
    <w:rPr>
      <w:rFonts w:ascii="宋体" w:hAnsi="宋体" w:eastAsia="宋体" w:cs="Times New Roman"/>
      <w:b/>
      <w:kern w:val="2"/>
      <w:sz w:val="24"/>
      <w:lang w:val="en-US" w:eastAsia="zh-CN"/>
    </w:rPr>
  </w:style>
  <w:style w:type="paragraph" w:customStyle="1" w:styleId="13">
    <w:name w:val="*正文"/>
    <w:basedOn w:val="1"/>
    <w:link w:val="14"/>
    <w:qFormat/>
    <w:uiPriority w:val="0"/>
    <w:pPr>
      <w:widowControl/>
      <w:spacing w:line="360" w:lineRule="auto"/>
      <w:ind w:firstLine="200" w:firstLineChars="200"/>
    </w:pPr>
    <w:rPr>
      <w:rFonts w:ascii="仿宋_GB2312"/>
      <w:kern w:val="0"/>
      <w:sz w:val="24"/>
      <w:szCs w:val="28"/>
    </w:rPr>
  </w:style>
  <w:style w:type="character" w:customStyle="1" w:styleId="14">
    <w:name w:val="*正文 Char"/>
    <w:link w:val="13"/>
    <w:qFormat/>
    <w:locked/>
    <w:uiPriority w:val="0"/>
    <w:rPr>
      <w:rFonts w:ascii="仿宋_GB2312" w:hAnsi="Times New Roman" w:eastAsia="宋体" w:cs="Times New Roman"/>
      <w:kern w:val="0"/>
      <w:sz w:val="24"/>
      <w:szCs w:val="28"/>
    </w:rPr>
  </w:style>
  <w:style w:type="character" w:customStyle="1" w:styleId="15">
    <w:name w:val="标题 2 Char"/>
    <w:basedOn w:val="7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272</Words>
  <Characters>275</Characters>
  <Lines>4</Lines>
  <Paragraphs>1</Paragraphs>
  <TotalTime>0</TotalTime>
  <ScaleCrop>false</ScaleCrop>
  <LinksUpToDate>false</LinksUpToDate>
  <CharactersWithSpaces>388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2024-01-23T11:08:00Z</dcterms:created>
  <dc:creator>Administrator</dc:creator>
  <cp:lastModifiedBy>潘乐</cp:lastModifiedBy>
  <dcterms:modified xsi:type="dcterms:W3CDTF">2026-08-13T01:59:11Z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eyJoZGlkIjoiZmYxODAxNGIyZjg3ZWUxZjA2Yzk5MjYwMThlMjY3MjIiLCJ1c2VySWQiOiIxNDYyMTI5MzQyIn0=</vt:lpwstr>
  </property>
  <property fmtid="{D5CDD505-2E9C-101B-9397-08002B2CF9AE}" pid="3" name="KSOProductBuildVer">
    <vt:lpwstr>2052-12.1.0.28043</vt:lpwstr>
  </property>
  <property fmtid="{D5CDD505-2E9C-101B-9397-08002B2CF9AE}" pid="4" name="ICV">
    <vt:lpwstr>F11662044BEA496388CE6C726632ED8D_12</vt:lpwstr>
  </property>
</Properties>
</file>