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73977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E607C5E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三原综合高中办公楼装修改造项目</w:t>
      </w:r>
    </w:p>
    <w:p w14:paraId="4F241933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编制说明</w:t>
      </w:r>
    </w:p>
    <w:p w14:paraId="7A796A03"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 w14:paraId="55664B87">
      <w:pPr>
        <w:spacing w:line="240" w:lineRule="auto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编制依据：</w:t>
      </w:r>
    </w:p>
    <w:p w14:paraId="6A6D47A7">
      <w:pPr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</w:rPr>
        <w:t xml:space="preserve">1、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</w:rPr>
        <w:t>依据本工程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相关施工规范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</w:rPr>
        <w:t>及其他有关文件进行编制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eastAsia="zh-CN"/>
        </w:rPr>
        <w:t>。</w:t>
      </w:r>
    </w:p>
    <w:p w14:paraId="678B9FB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 w:bidi="ar"/>
        </w:rPr>
        <w:t>2、计价依据：《陕西省建设工程费用规则》【2025】、《陕西省房屋建筑与装饰工程消耗量定额》【2025】、《陕西省通用工程消耗量定额》【2025】、《陕西咸阳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>市2026年4月份信息价及市场价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highlight w:val="none"/>
          <w:lang w:val="en-US" w:eastAsia="zh-CN" w:bidi="ar"/>
        </w:rPr>
        <w:t>》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； </w:t>
      </w:r>
    </w:p>
    <w:p w14:paraId="592A5039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3、计价软件：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软件采用广联达云计价平台GCCP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.0，版本号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7.50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00.23.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2；</w:t>
      </w:r>
    </w:p>
    <w:p w14:paraId="07D96B5C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D04AB33">
      <w:pPr>
        <w:jc w:val="left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二、其他说明</w:t>
      </w:r>
    </w:p>
    <w:p w14:paraId="6AFA382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1、拆除插座、灯具为保护性拆除，拆除后直接利用，计入本次预算；</w:t>
      </w:r>
    </w:p>
    <w:p w14:paraId="50177B4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2、拆除踢脚线后，直接交予甲方，垃圾外运不计入本次预算；</w:t>
      </w:r>
    </w:p>
    <w:p w14:paraId="6945B64B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 xml:space="preserve">3、拆除烟感探测器、拆除喷淋管道为保护性拆除，拆除后直接利用，计入本次预算； </w:t>
      </w:r>
    </w:p>
    <w:p w14:paraId="695D6FD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4、安装踢脚线按照木制踢脚线，高度6cm，计入本次预算；</w:t>
      </w:r>
    </w:p>
    <w:p w14:paraId="3465878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5、暖气片通风口按照铝合金百叶，计入本次预算；</w:t>
      </w:r>
    </w:p>
    <w:p w14:paraId="28FB2BD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6、墙面装饰板按照竹木纤维板墙面，计入本次预算；</w:t>
      </w:r>
    </w:p>
    <w:p w14:paraId="64D4DEC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7、暖气罩、包管道按照木龙骨+欧松板+石膏板+乳胶漆，计入本次预算；</w:t>
      </w:r>
    </w:p>
    <w:p w14:paraId="7A0B407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8、窗帘按照布艺窗帘计入本次预算；</w:t>
      </w:r>
    </w:p>
    <w:p w14:paraId="1AAD10F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9、长条灯</w:t>
      </w:r>
      <w:r>
        <w:rPr>
          <w:rFonts w:hint="eastAsia" w:ascii="宋体" w:hAnsi="宋体" w:eastAsia="宋体" w:cs="宋体"/>
          <w:sz w:val="28"/>
          <w:szCs w:val="28"/>
        </w:rPr>
        <w:t>LED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灯槽材质按照铝合金灯槽计入本预算；</w:t>
      </w:r>
    </w:p>
    <w:p w14:paraId="3E44AB3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10、火灾报警器配线按照</w:t>
      </w:r>
      <w:r>
        <w:rPr>
          <w:sz w:val="28"/>
          <w:szCs w:val="28"/>
        </w:rPr>
        <w:t>RVS-2*1.5mm2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  <w:t>计入本次预算；</w:t>
      </w:r>
      <w:bookmarkStart w:id="0" w:name="_GoBack"/>
      <w:bookmarkEnd w:id="0"/>
    </w:p>
    <w:p w14:paraId="298EF1C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宋体" w:hAnsi="宋体" w:eastAsia="宋体" w:cs="宋体"/>
          <w:b w:val="0"/>
          <w:bCs/>
          <w:kern w:val="2"/>
          <w:sz w:val="28"/>
          <w:szCs w:val="28"/>
          <w:lang w:val="en-US" w:eastAsia="zh-CN" w:bidi="ar-SA"/>
        </w:rPr>
      </w:pPr>
    </w:p>
    <w:p w14:paraId="07ABF1DD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/>
          <w:kern w:val="2"/>
          <w:sz w:val="30"/>
          <w:szCs w:val="30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15A9F"/>
    <w:rsid w:val="027B681F"/>
    <w:rsid w:val="04B54058"/>
    <w:rsid w:val="05230147"/>
    <w:rsid w:val="05B42D7A"/>
    <w:rsid w:val="0A144FB0"/>
    <w:rsid w:val="0A6A3761"/>
    <w:rsid w:val="0ECB4844"/>
    <w:rsid w:val="12C22818"/>
    <w:rsid w:val="13F64CE9"/>
    <w:rsid w:val="14A25F7C"/>
    <w:rsid w:val="14E46B0F"/>
    <w:rsid w:val="1D1063D8"/>
    <w:rsid w:val="248F7B7A"/>
    <w:rsid w:val="2BB91092"/>
    <w:rsid w:val="37296A11"/>
    <w:rsid w:val="378B0A4D"/>
    <w:rsid w:val="37C203B5"/>
    <w:rsid w:val="40060527"/>
    <w:rsid w:val="42D53D36"/>
    <w:rsid w:val="48BD21D1"/>
    <w:rsid w:val="51F76ECE"/>
    <w:rsid w:val="525969AD"/>
    <w:rsid w:val="52BB5132"/>
    <w:rsid w:val="54044563"/>
    <w:rsid w:val="58D30DB4"/>
    <w:rsid w:val="5F401ED1"/>
    <w:rsid w:val="67D30F67"/>
    <w:rsid w:val="67D95AD2"/>
    <w:rsid w:val="6DF06F35"/>
    <w:rsid w:val="6EA21D84"/>
    <w:rsid w:val="7B776EB0"/>
    <w:rsid w:val="7E394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444</Characters>
  <Lines>0</Lines>
  <Paragraphs>0</Paragraphs>
  <TotalTime>4</TotalTime>
  <ScaleCrop>false</ScaleCrop>
  <LinksUpToDate>false</LinksUpToDate>
  <CharactersWithSpaces>449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2025-07-16T08:55:00Z</dcterms:created>
  <dc:creator>定制4</dc:creator>
  <cp:lastModifiedBy>┞┱低头、偲惗ㄡㄜ</cp:lastModifiedBy>
  <dcterms:modified xsi:type="dcterms:W3CDTF">2026-06-18T07:58:28Z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eyJoZGlkIjoiNDRhMjlkYzdjZWI3NjJlNzAxYWRmYjJkMTViZDYwZTAiLCJ1c2VySWQiOiIzMTExNDUyNDIifQ==</vt:lpwstr>
  </property>
  <property fmtid="{D5CDD505-2E9C-101B-9397-08002B2CF9AE}" pid="4" name="ICV">
    <vt:lpwstr>09B2C145A2A9422BB9005B121187A3BA_13</vt:lpwstr>
  </property>
</Properties>
</file>