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D8CFC">
      <w:pPr>
        <w:pStyle w:val="15"/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6"/>
        </w:rPr>
        <w:t>商务条款偏离表</w:t>
      </w:r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 xml:space="preserve">项目编号：                             </w:t>
      </w:r>
    </w:p>
    <w:tbl>
      <w:tblPr>
        <w:tblStyle w:val="11"/>
        <w:tblW w:w="90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1131"/>
        <w:gridCol w:w="2584"/>
        <w:gridCol w:w="2854"/>
        <w:gridCol w:w="697"/>
        <w:gridCol w:w="1328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442" w:type="dxa"/>
            <w:vAlign w:val="center"/>
          </w:tcPr>
          <w:p w14:paraId="1411D0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1" w:type="dxa"/>
            <w:vAlign w:val="center"/>
          </w:tcPr>
          <w:p w14:paraId="4837CC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497CFD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584" w:type="dxa"/>
            <w:vAlign w:val="center"/>
          </w:tcPr>
          <w:p w14:paraId="14C0C6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9935C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</w:p>
        </w:tc>
        <w:tc>
          <w:tcPr>
            <w:tcW w:w="2854" w:type="dxa"/>
            <w:vAlign w:val="center"/>
          </w:tcPr>
          <w:p w14:paraId="333D19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F5E80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697" w:type="dxa"/>
            <w:vAlign w:val="center"/>
          </w:tcPr>
          <w:p w14:paraId="4EA162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28" w:type="dxa"/>
            <w:vAlign w:val="center"/>
          </w:tcPr>
          <w:p w14:paraId="3B27A5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94271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442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51A28C4C">
      <w:pPr>
        <w:numPr>
          <w:ilvl w:val="0"/>
          <w:numId w:val="1"/>
        </w:numPr>
        <w:shd w:val="clear"/>
        <w:spacing w:line="360" w:lineRule="auto"/>
        <w:ind w:left="-60" w:leftChars="0" w:firstLine="48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须按照谈判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第三章中商务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条款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逐条响应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一一列出，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商务条款不允许负偏离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0D7452C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57E169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5C92497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7C8321CE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3206D"/>
    <w:rsid w:val="378253CB"/>
    <w:rsid w:val="3D412846"/>
    <w:rsid w:val="46B83A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2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2026-06-24T01:15:57Z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8C54ACE2FAAF4D098084DE9ACF9B0089_13</vt:lpwstr>
  </property>
</Properties>
</file>