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2E820">
      <w:pPr>
        <w:keepNext/>
        <w:keepLines/>
        <w:spacing w:line="240" w:lineRule="auto"/>
        <w:jc w:val="center"/>
        <w:outlineLvl w:val="0"/>
        <w:rPr>
          <w:rFonts w:hint="eastAsia" w:ascii="黑体" w:hAnsi="黑体" w:eastAsia="黑体" w:cs="黑体"/>
          <w:b w:val="0"/>
          <w:bCs/>
          <w:color w:val="auto"/>
          <w:kern w:val="44"/>
          <w:sz w:val="32"/>
          <w:szCs w:val="40"/>
          <w:lang w:val="en-US" w:eastAsia="zh-CN" w:bidi="ar-SA"/>
        </w:rPr>
      </w:pPr>
      <w:bookmarkStart w:id="0" w:name="_Toc10476_WPSOffice_Level1"/>
      <w:bookmarkStart w:id="1" w:name="_Toc6345"/>
      <w:bookmarkStart w:id="2" w:name="_Toc22915"/>
      <w:bookmarkStart w:id="3" w:name="_Toc31517"/>
      <w:bookmarkStart w:id="4" w:name="_Toc2772"/>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234A5B9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学校概况</w:t>
      </w:r>
    </w:p>
    <w:p w14:paraId="515890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陕西省汉中体育运动学校是1987年经省人民政府批准成立的以培养体育后备人才为主的中等专业体育学校，正县级全额拨款事业单位，隶属于汉中市体育局。常年开设初中部和运动训练专业中专班，现有学生300余人，为全日制寄宿生，开展的竞技体育项目有田径、摔跤、跆拳道、举重、射箭、皮划艇等。</w:t>
      </w:r>
    </w:p>
    <w:p w14:paraId="48CF7F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校区占地53.2亩，主要建设有一栋5层教学综合楼，一栋4层（含地下1层）综合训练馆，一栋2层餐厅，一栋6层公寓楼，建筑面积约1.6万平方米，可容纳学生400余人。</w:t>
      </w:r>
    </w:p>
    <w:p w14:paraId="7F237EC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服务范围</w:t>
      </w:r>
    </w:p>
    <w:p w14:paraId="5D748E4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后勤综合服务管理的位置在汉台区前进西路陕西省汉中体育运动学校校区内，服务主体为学校全体师生及校内资产。</w:t>
      </w:r>
    </w:p>
    <w:p w14:paraId="2394A56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服务期限</w:t>
      </w:r>
    </w:p>
    <w:p w14:paraId="748F7A7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一年。本项目采用一次采购沿用三年，实行一年一考核一签合同的办法。服务期满后，在预算有保障，政府采购管理部门同意的前提下，由成交供应商提出申请，经采购人考核合格后，可以续签合同。</w:t>
      </w:r>
    </w:p>
    <w:p w14:paraId="2AE25DE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费用及结算</w:t>
      </w:r>
    </w:p>
    <w:p w14:paraId="5AEDFE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后勤综合管理服务的具体金额以采购招标认定的最终金额为准，费用包含员工工资、国家规定的用工保险及办公用品、保洁易耗品、维修工具、员工服装、垃圾清运、化粪池清掏费、税金等物业服务相关的全部费用。</w:t>
      </w:r>
    </w:p>
    <w:p w14:paraId="644EE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2.双方合同签订成交供应商履职后，学校按时段每三个月付款。</w:t>
      </w:r>
    </w:p>
    <w:p w14:paraId="19B0857A">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rPr>
        <w:t>、服务人员配备需求</w:t>
      </w:r>
    </w:p>
    <w:p w14:paraId="28A8E52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物业服务须配备工作</w:t>
      </w:r>
      <w:r>
        <w:rPr>
          <w:rFonts w:hint="eastAsia" w:ascii="仿宋_GB2312" w:hAnsi="仿宋_GB2312" w:eastAsia="仿宋_GB2312" w:cs="仿宋_GB2312"/>
          <w:color w:val="auto"/>
          <w:sz w:val="28"/>
          <w:szCs w:val="28"/>
        </w:rPr>
        <w:t>人员</w:t>
      </w:r>
      <w:r>
        <w:rPr>
          <w:rFonts w:hint="eastAsia" w:ascii="仿宋_GB2312" w:hAnsi="仿宋_GB2312" w:eastAsia="仿宋_GB2312" w:cs="仿宋_GB2312"/>
          <w:color w:val="auto"/>
          <w:sz w:val="28"/>
          <w:szCs w:val="28"/>
          <w:lang w:val="en-US" w:eastAsia="zh-CN"/>
        </w:rPr>
        <w:t>13</w:t>
      </w:r>
      <w:r>
        <w:rPr>
          <w:rFonts w:hint="eastAsia" w:ascii="仿宋_GB2312" w:hAnsi="仿宋_GB2312" w:eastAsia="仿宋_GB2312" w:cs="仿宋_GB2312"/>
          <w:color w:val="auto"/>
          <w:sz w:val="28"/>
          <w:szCs w:val="28"/>
        </w:rPr>
        <w:t>名，其中现场管理人员1名，保安4名，保洁</w:t>
      </w: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color w:val="auto"/>
          <w:sz w:val="28"/>
          <w:szCs w:val="28"/>
        </w:rPr>
        <w:t>名，</w:t>
      </w:r>
      <w:r>
        <w:rPr>
          <w:rFonts w:hint="eastAsia" w:ascii="仿宋_GB2312" w:hAnsi="仿宋_GB2312" w:eastAsia="仿宋_GB2312" w:cs="仿宋_GB2312"/>
          <w:color w:val="auto"/>
          <w:sz w:val="28"/>
          <w:szCs w:val="28"/>
          <w:lang w:eastAsia="zh-CN"/>
        </w:rPr>
        <w:t>宿</w:t>
      </w:r>
      <w:r>
        <w:rPr>
          <w:rFonts w:hint="eastAsia" w:ascii="仿宋_GB2312" w:hAnsi="仿宋_GB2312" w:eastAsia="仿宋_GB2312" w:cs="仿宋_GB2312"/>
          <w:color w:val="auto"/>
          <w:sz w:val="28"/>
          <w:szCs w:val="28"/>
        </w:rPr>
        <w:t>管</w:t>
      </w: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名，</w:t>
      </w:r>
      <w:r>
        <w:rPr>
          <w:rFonts w:hint="eastAsia" w:ascii="仿宋_GB2312" w:hAnsi="仿宋_GB2312" w:eastAsia="仿宋_GB2312" w:cs="仿宋_GB2312"/>
          <w:sz w:val="28"/>
          <w:szCs w:val="28"/>
        </w:rPr>
        <w:t>水电工1名，消防检测人员1名（可兼职）。</w:t>
      </w:r>
      <w:r>
        <w:rPr>
          <w:rFonts w:hint="eastAsia" w:ascii="仿宋_GB2312" w:hAnsi="仿宋_GB2312" w:eastAsia="仿宋_GB2312" w:cs="仿宋_GB2312"/>
          <w:sz w:val="28"/>
          <w:szCs w:val="28"/>
          <w:lang w:eastAsia="zh-CN"/>
        </w:rPr>
        <w:t>配备人员须身体健康，无犯罪记录，如果配备人员发生任何不安全事故均由物业公司承担，与甲方无关。</w:t>
      </w:r>
    </w:p>
    <w:p w14:paraId="3D07CD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六、</w:t>
      </w:r>
      <w:r>
        <w:rPr>
          <w:rFonts w:hint="eastAsia" w:ascii="仿宋_GB2312" w:hAnsi="仿宋_GB2312" w:eastAsia="仿宋_GB2312" w:cs="仿宋_GB2312"/>
          <w:b/>
          <w:bCs/>
          <w:sz w:val="28"/>
          <w:szCs w:val="28"/>
        </w:rPr>
        <w:t>现场管理人员工作范围及要求</w:t>
      </w:r>
    </w:p>
    <w:p w14:paraId="6097A81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1.现场管理人员与学校行政后勤工作作息时间一致，特殊情况可进行临时调整（临时接待任务、需加班处理的事宜等）。</w:t>
      </w:r>
    </w:p>
    <w:p w14:paraId="1A8C9B1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2.现场管理人员</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rPr>
        <w:t>做好学校内的保安服务、卫生清洁、水电维修、消防防控等工作</w:t>
      </w:r>
      <w:r>
        <w:rPr>
          <w:rFonts w:hint="eastAsia" w:ascii="仿宋_GB2312" w:hAnsi="仿宋_GB2312" w:eastAsia="仿宋_GB2312" w:cs="仿宋_GB2312"/>
          <w:sz w:val="28"/>
          <w:szCs w:val="28"/>
          <w:lang w:eastAsia="zh-CN"/>
        </w:rPr>
        <w:t>，并制定相应的管理制度</w:t>
      </w:r>
      <w:r>
        <w:rPr>
          <w:rFonts w:hint="eastAsia" w:ascii="仿宋_GB2312" w:hAnsi="仿宋_GB2312" w:eastAsia="仿宋_GB2312" w:cs="仿宋_GB2312"/>
          <w:sz w:val="28"/>
          <w:szCs w:val="28"/>
        </w:rPr>
        <w:t>。</w:t>
      </w:r>
    </w:p>
    <w:p w14:paraId="2DF0361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eastAsia="zh-CN"/>
        </w:rPr>
        <w:t>现场</w:t>
      </w:r>
      <w:r>
        <w:rPr>
          <w:rFonts w:hint="eastAsia" w:ascii="仿宋_GB2312" w:hAnsi="仿宋_GB2312" w:eastAsia="仿宋_GB2312" w:cs="仿宋_GB2312"/>
          <w:sz w:val="28"/>
          <w:szCs w:val="28"/>
        </w:rPr>
        <w:t>管理人员应具备较好的服务意识和管理能力，负责全体物业服务人员工作的安排、监督检查</w:t>
      </w:r>
      <w:r>
        <w:rPr>
          <w:rFonts w:hint="eastAsia" w:ascii="仿宋_GB2312" w:hAnsi="仿宋_GB2312" w:eastAsia="仿宋_GB2312" w:cs="仿宋_GB2312"/>
          <w:sz w:val="28"/>
          <w:szCs w:val="28"/>
          <w:lang w:eastAsia="zh-CN"/>
        </w:rPr>
        <w:t>考评等</w:t>
      </w:r>
      <w:r>
        <w:rPr>
          <w:rFonts w:hint="eastAsia" w:ascii="仿宋_GB2312" w:hAnsi="仿宋_GB2312" w:eastAsia="仿宋_GB2312" w:cs="仿宋_GB2312"/>
          <w:sz w:val="28"/>
          <w:szCs w:val="28"/>
        </w:rPr>
        <w:t>。</w:t>
      </w:r>
    </w:p>
    <w:p w14:paraId="6A3BDD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4.现场管理人员原则上每周应</w:t>
      </w:r>
      <w:r>
        <w:rPr>
          <w:rFonts w:hint="eastAsia" w:ascii="仿宋_GB2312" w:hAnsi="仿宋_GB2312" w:eastAsia="仿宋_GB2312" w:cs="仿宋_GB2312"/>
          <w:sz w:val="28"/>
          <w:szCs w:val="28"/>
        </w:rPr>
        <w:t>与</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沟通，</w:t>
      </w:r>
      <w:r>
        <w:rPr>
          <w:rFonts w:hint="eastAsia" w:ascii="仿宋_GB2312" w:hAnsi="仿宋_GB2312" w:eastAsia="仿宋_GB2312" w:cs="仿宋_GB2312"/>
          <w:sz w:val="28"/>
          <w:szCs w:val="28"/>
          <w:lang w:eastAsia="zh-CN"/>
        </w:rPr>
        <w:t>汇报工作开展情况，</w:t>
      </w:r>
      <w:r>
        <w:rPr>
          <w:rFonts w:hint="eastAsia" w:ascii="仿宋_GB2312" w:hAnsi="仿宋_GB2312" w:eastAsia="仿宋_GB2312" w:cs="仿宋_GB2312"/>
          <w:sz w:val="28"/>
          <w:szCs w:val="28"/>
        </w:rPr>
        <w:t>虚心听取</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的意见建议，对所存问题及时整改落实。</w:t>
      </w:r>
    </w:p>
    <w:p w14:paraId="03BBA3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5.现场管理人员应</w:t>
      </w:r>
      <w:r>
        <w:rPr>
          <w:rFonts w:hint="eastAsia" w:ascii="仿宋_GB2312" w:hAnsi="仿宋_GB2312" w:eastAsia="仿宋_GB2312" w:cs="仿宋_GB2312"/>
          <w:sz w:val="28"/>
          <w:szCs w:val="28"/>
        </w:rPr>
        <w:t>协调处理好与</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的友好合作关系。</w:t>
      </w:r>
    </w:p>
    <w:p w14:paraId="052F29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七、</w:t>
      </w:r>
      <w:r>
        <w:rPr>
          <w:rFonts w:hint="eastAsia" w:ascii="仿宋_GB2312" w:hAnsi="仿宋_GB2312" w:eastAsia="仿宋_GB2312" w:cs="仿宋_GB2312"/>
          <w:b/>
          <w:bCs/>
          <w:sz w:val="28"/>
          <w:szCs w:val="28"/>
        </w:rPr>
        <w:t>水电工工作范围及要求</w:t>
      </w:r>
    </w:p>
    <w:p w14:paraId="78D8FEC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1.水电工工作时间与学校行政后勤工作作息时间一致，特殊情况可进行临时调整（临时接待任务、需加班处理的事宜等）。</w:t>
      </w:r>
    </w:p>
    <w:p w14:paraId="03705E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2.按照学校作息时间和要求，保障学校水电正常使用。</w:t>
      </w:r>
    </w:p>
    <w:p w14:paraId="45AFA1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.水电工必需具</w:t>
      </w:r>
      <w:r>
        <w:rPr>
          <w:rFonts w:hint="eastAsia" w:ascii="仿宋_GB2312" w:hAnsi="仿宋_GB2312" w:eastAsia="仿宋_GB2312" w:cs="仿宋_GB2312"/>
          <w:color w:val="auto"/>
          <w:sz w:val="28"/>
          <w:szCs w:val="28"/>
        </w:rPr>
        <w:t>备</w:t>
      </w:r>
      <w:r>
        <w:rPr>
          <w:rFonts w:hint="eastAsia" w:ascii="仿宋_GB2312" w:hAnsi="仿宋_GB2312" w:eastAsia="仿宋_GB2312" w:cs="仿宋_GB2312"/>
          <w:color w:val="auto"/>
          <w:sz w:val="28"/>
          <w:szCs w:val="28"/>
          <w:lang w:eastAsia="zh-CN"/>
        </w:rPr>
        <w:t>特种作业操作证（低压电工作业或高压电工作业）</w:t>
      </w:r>
      <w:r>
        <w:rPr>
          <w:rFonts w:hint="eastAsia" w:ascii="仿宋_GB2312" w:hAnsi="仿宋_GB2312" w:eastAsia="仿宋_GB2312" w:cs="仿宋_GB2312"/>
          <w:color w:val="auto"/>
          <w:sz w:val="28"/>
          <w:szCs w:val="28"/>
        </w:rPr>
        <w:t>和</w:t>
      </w:r>
      <w:r>
        <w:rPr>
          <w:rFonts w:hint="eastAsia" w:ascii="仿宋_GB2312" w:hAnsi="仿宋_GB2312" w:eastAsia="仿宋_GB2312" w:cs="仿宋_GB2312"/>
          <w:sz w:val="28"/>
          <w:szCs w:val="28"/>
        </w:rPr>
        <w:t>应急处理能力。</w:t>
      </w:r>
    </w:p>
    <w:p w14:paraId="04C7D1D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.水电维修维护范围包括学校各楼馆及校园内所涉及的所有水电设施设备。</w:t>
      </w:r>
    </w:p>
    <w:p w14:paraId="2156C11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.水电工应做好维保供配电设施设备及给排水设备。每日对设施设备进行巡视、检查、记录，做到发现问题及时处理，保证各种设备的完好运行。</w:t>
      </w:r>
    </w:p>
    <w:p w14:paraId="076F5D5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6.水电工应</w:t>
      </w:r>
      <w:r>
        <w:rPr>
          <w:rFonts w:hint="eastAsia" w:ascii="仿宋_GB2312" w:hAnsi="仿宋_GB2312" w:eastAsia="仿宋_GB2312" w:cs="仿宋_GB2312"/>
          <w:sz w:val="28"/>
          <w:szCs w:val="28"/>
        </w:rPr>
        <w:t>做</w:t>
      </w:r>
      <w:r>
        <w:rPr>
          <w:rFonts w:hint="eastAsia" w:ascii="仿宋_GB2312" w:hAnsi="仿宋_GB2312" w:eastAsia="仿宋_GB2312" w:cs="仿宋_GB2312"/>
          <w:sz w:val="28"/>
          <w:szCs w:val="28"/>
          <w:lang w:eastAsia="zh-CN"/>
        </w:rPr>
        <w:t>好</w:t>
      </w:r>
      <w:r>
        <w:rPr>
          <w:rFonts w:hint="eastAsia" w:ascii="仿宋_GB2312" w:hAnsi="仿宋_GB2312" w:eastAsia="仿宋_GB2312" w:cs="仿宋_GB2312"/>
          <w:sz w:val="28"/>
          <w:szCs w:val="28"/>
        </w:rPr>
        <w:t>上下水管道及相关阀件定期检查、定期维护，使得管道畅通、无渗漏水现象，保证各阀件无跑、冒、滴、漏水现象。</w:t>
      </w:r>
    </w:p>
    <w:p w14:paraId="174D7B0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八</w:t>
      </w:r>
      <w:r>
        <w:rPr>
          <w:rFonts w:hint="eastAsia" w:ascii="仿宋_GB2312" w:hAnsi="仿宋_GB2312" w:eastAsia="仿宋_GB2312" w:cs="仿宋_GB2312"/>
          <w:b/>
          <w:bCs/>
          <w:sz w:val="28"/>
          <w:szCs w:val="28"/>
        </w:rPr>
        <w:t>、消防维护人员工作范围及要求</w:t>
      </w:r>
    </w:p>
    <w:p w14:paraId="74252DE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1.消防维护人员可兼职，工作时间为不定时，但每月须在学校达到</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天的工作时间。</w:t>
      </w:r>
    </w:p>
    <w:p w14:paraId="3272F3F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2.消防维护人员必需具备</w:t>
      </w:r>
      <w:r>
        <w:rPr>
          <w:rFonts w:hint="eastAsia" w:ascii="仿宋_GB2312" w:hAnsi="仿宋_GB2312" w:eastAsia="仿宋_GB2312" w:cs="仿宋_GB2312"/>
          <w:color w:val="auto"/>
          <w:sz w:val="28"/>
          <w:szCs w:val="28"/>
          <w:lang w:eastAsia="zh-CN"/>
        </w:rPr>
        <w:t>建（构）筑物消防员等级证书或消防设施操作员证书，并具</w:t>
      </w:r>
      <w:r>
        <w:rPr>
          <w:rFonts w:hint="eastAsia" w:ascii="仿宋_GB2312" w:hAnsi="仿宋_GB2312" w:eastAsia="仿宋_GB2312" w:cs="仿宋_GB2312"/>
          <w:sz w:val="28"/>
          <w:szCs w:val="28"/>
          <w:lang w:eastAsia="zh-CN"/>
        </w:rPr>
        <w:t>备</w:t>
      </w:r>
      <w:r>
        <w:rPr>
          <w:rFonts w:hint="eastAsia" w:ascii="仿宋_GB2312" w:hAnsi="仿宋_GB2312" w:eastAsia="仿宋_GB2312" w:cs="仿宋_GB2312"/>
          <w:sz w:val="28"/>
          <w:szCs w:val="28"/>
        </w:rPr>
        <w:t>应急处</w:t>
      </w:r>
      <w:r>
        <w:rPr>
          <w:rFonts w:hint="eastAsia" w:ascii="仿宋_GB2312" w:hAnsi="仿宋_GB2312" w:eastAsia="仿宋_GB2312" w:cs="仿宋_GB2312"/>
          <w:sz w:val="28"/>
          <w:szCs w:val="28"/>
          <w:lang w:eastAsia="zh-CN"/>
        </w:rPr>
        <w:t>理</w:t>
      </w:r>
      <w:r>
        <w:rPr>
          <w:rFonts w:hint="eastAsia" w:ascii="仿宋_GB2312" w:hAnsi="仿宋_GB2312" w:eastAsia="仿宋_GB2312" w:cs="仿宋_GB2312"/>
          <w:sz w:val="28"/>
          <w:szCs w:val="28"/>
        </w:rPr>
        <w:t>能力。</w:t>
      </w:r>
    </w:p>
    <w:p w14:paraId="3E4C5EF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3.消防维护范围包括学校各楼馆所有消防设施设备。</w:t>
      </w:r>
    </w:p>
    <w:p w14:paraId="1619CE5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4.消防维护人员应必须定期(每月</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次)对学校消防设施进行检查。</w:t>
      </w:r>
    </w:p>
    <w:p w14:paraId="64F6B35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消防维护人员应建立消防巡查制度，对出现的问题及时修护，并向学校报备，确保消防功能正常。</w:t>
      </w:r>
    </w:p>
    <w:p w14:paraId="0F95EDA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消防维护人员</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rPr>
        <w:t>配合学校、消防机构加强对学校的消防监督检查和</w:t>
      </w:r>
      <w:r>
        <w:rPr>
          <w:rFonts w:hint="eastAsia" w:ascii="仿宋_GB2312" w:hAnsi="仿宋_GB2312" w:eastAsia="仿宋_GB2312" w:cs="仿宋_GB2312"/>
          <w:sz w:val="28"/>
          <w:szCs w:val="28"/>
          <w:lang w:eastAsia="zh-CN"/>
        </w:rPr>
        <w:t>做好</w:t>
      </w:r>
      <w:r>
        <w:rPr>
          <w:rFonts w:hint="eastAsia" w:ascii="仿宋_GB2312" w:hAnsi="仿宋_GB2312" w:eastAsia="仿宋_GB2312" w:cs="仿宋_GB2312"/>
          <w:sz w:val="28"/>
          <w:szCs w:val="28"/>
        </w:rPr>
        <w:t>消防验收工作。</w:t>
      </w:r>
    </w:p>
    <w:p w14:paraId="6DDFCCD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九</w:t>
      </w:r>
      <w:r>
        <w:rPr>
          <w:rFonts w:hint="eastAsia" w:ascii="仿宋_GB2312" w:hAnsi="仿宋_GB2312" w:eastAsia="仿宋_GB2312" w:cs="仿宋_GB2312"/>
          <w:b/>
          <w:bCs/>
          <w:sz w:val="28"/>
          <w:szCs w:val="28"/>
        </w:rPr>
        <w:t>、宿舍管理人员工作范围及要求</w:t>
      </w:r>
    </w:p>
    <w:p w14:paraId="45F4575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1.宿舍管理人员工作时间为学生的在校时间，每天24小时在岗。</w:t>
      </w:r>
    </w:p>
    <w:p w14:paraId="0FC634A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2.宿舍管理人员须身体健康，并持有健康证。</w:t>
      </w:r>
    </w:p>
    <w:p w14:paraId="5242D80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在</w:t>
      </w:r>
      <w:r>
        <w:rPr>
          <w:rFonts w:hint="eastAsia" w:ascii="仿宋_GB2312" w:hAnsi="仿宋_GB2312" w:eastAsia="仿宋_GB2312" w:cs="仿宋_GB2312"/>
          <w:sz w:val="28"/>
          <w:szCs w:val="28"/>
        </w:rPr>
        <w:t>早、中、晚</w:t>
      </w:r>
      <w:r>
        <w:rPr>
          <w:rFonts w:hint="eastAsia" w:ascii="仿宋_GB2312" w:hAnsi="仿宋_GB2312" w:eastAsia="仿宋_GB2312" w:cs="仿宋_GB2312"/>
          <w:sz w:val="28"/>
          <w:szCs w:val="28"/>
          <w:lang w:eastAsia="zh-CN"/>
        </w:rPr>
        <w:t>教学、训练时间段</w:t>
      </w:r>
      <w:r>
        <w:rPr>
          <w:rFonts w:hint="eastAsia" w:ascii="仿宋_GB2312" w:hAnsi="仿宋_GB2312" w:eastAsia="仿宋_GB2312" w:cs="仿宋_GB2312"/>
          <w:sz w:val="28"/>
          <w:szCs w:val="28"/>
        </w:rPr>
        <w:t>督促学生离开寝室</w:t>
      </w:r>
      <w:r>
        <w:rPr>
          <w:rFonts w:hint="eastAsia" w:ascii="仿宋_GB2312" w:hAnsi="仿宋_GB2312" w:eastAsia="仿宋_GB2312" w:cs="仿宋_GB2312"/>
          <w:sz w:val="28"/>
          <w:szCs w:val="28"/>
          <w:lang w:eastAsia="zh-CN"/>
        </w:rPr>
        <w:t>。</w:t>
      </w:r>
    </w:p>
    <w:p w14:paraId="62BE535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按作息时间开关宿舍大门</w:t>
      </w:r>
      <w:r>
        <w:rPr>
          <w:rFonts w:hint="eastAsia" w:ascii="仿宋_GB2312" w:hAnsi="仿宋_GB2312" w:eastAsia="仿宋_GB2312" w:cs="仿宋_GB2312"/>
          <w:sz w:val="28"/>
          <w:szCs w:val="28"/>
          <w:lang w:eastAsia="zh-CN"/>
        </w:rPr>
        <w:t>和</w:t>
      </w:r>
      <w:r>
        <w:rPr>
          <w:rFonts w:hint="eastAsia" w:ascii="仿宋_GB2312" w:hAnsi="仿宋_GB2312" w:eastAsia="仿宋_GB2312" w:cs="仿宋_GB2312"/>
          <w:sz w:val="28"/>
          <w:szCs w:val="28"/>
        </w:rPr>
        <w:t>电源</w:t>
      </w:r>
      <w:r>
        <w:rPr>
          <w:rFonts w:hint="eastAsia" w:ascii="仿宋_GB2312" w:hAnsi="仿宋_GB2312" w:eastAsia="仿宋_GB2312" w:cs="仿宋_GB2312"/>
          <w:sz w:val="28"/>
          <w:szCs w:val="28"/>
          <w:lang w:eastAsia="zh-CN"/>
        </w:rPr>
        <w:t>，并在冬夏季按学校要求运行中央空调。</w:t>
      </w:r>
    </w:p>
    <w:p w14:paraId="595A7CB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按照宿舍检查标准，积极主动地做好每日学生宿舍的各项检查工作，发现物品损坏要及时登记并报修。</w:t>
      </w:r>
    </w:p>
    <w:p w14:paraId="140A233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定期对宿舍内的各项安全设施（楼梯灯、消防栓、灭火器、应急灯等）进行检查，发现安全隐患要及时上报。</w:t>
      </w:r>
    </w:p>
    <w:p w14:paraId="38753BD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在宿舍楼内巡视检查，督促学生</w:t>
      </w:r>
      <w:r>
        <w:rPr>
          <w:rFonts w:hint="eastAsia" w:ascii="仿宋_GB2312" w:hAnsi="仿宋_GB2312" w:eastAsia="仿宋_GB2312" w:cs="仿宋_GB2312"/>
          <w:sz w:val="28"/>
          <w:szCs w:val="28"/>
          <w:lang w:eastAsia="zh-CN"/>
        </w:rPr>
        <w:t>做好卫生清洁</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及时</w:t>
      </w:r>
      <w:r>
        <w:rPr>
          <w:rFonts w:hint="eastAsia" w:ascii="仿宋_GB2312" w:hAnsi="仿宋_GB2312" w:eastAsia="仿宋_GB2312" w:cs="仿宋_GB2312"/>
          <w:sz w:val="28"/>
          <w:szCs w:val="28"/>
        </w:rPr>
        <w:t>制止</w:t>
      </w:r>
      <w:r>
        <w:rPr>
          <w:rFonts w:hint="eastAsia" w:ascii="仿宋_GB2312" w:hAnsi="仿宋_GB2312" w:eastAsia="仿宋_GB2312" w:cs="仿宋_GB2312"/>
          <w:sz w:val="28"/>
          <w:szCs w:val="28"/>
          <w:lang w:eastAsia="zh-CN"/>
        </w:rPr>
        <w:t>学生</w:t>
      </w:r>
      <w:r>
        <w:rPr>
          <w:rFonts w:hint="eastAsia" w:ascii="仿宋_GB2312" w:hAnsi="仿宋_GB2312" w:eastAsia="仿宋_GB2312" w:cs="仿宋_GB2312"/>
          <w:sz w:val="28"/>
          <w:szCs w:val="28"/>
        </w:rPr>
        <w:t>违纪行为</w:t>
      </w:r>
      <w:r>
        <w:rPr>
          <w:rFonts w:hint="eastAsia" w:ascii="仿宋_GB2312" w:hAnsi="仿宋_GB2312" w:eastAsia="仿宋_GB2312" w:cs="仿宋_GB2312"/>
          <w:sz w:val="28"/>
          <w:szCs w:val="28"/>
          <w:lang w:eastAsia="zh-CN"/>
        </w:rPr>
        <w:t>并上报学校。</w:t>
      </w:r>
    </w:p>
    <w:p w14:paraId="7FC8EF8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宿舍管理人员打扫公共场所，保持宿舍区及周边地段的卫生。无乱堆乱放现象。</w:t>
      </w:r>
    </w:p>
    <w:p w14:paraId="231D120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十</w:t>
      </w:r>
      <w:r>
        <w:rPr>
          <w:rFonts w:hint="eastAsia" w:ascii="仿宋_GB2312" w:hAnsi="仿宋_GB2312" w:eastAsia="仿宋_GB2312" w:cs="仿宋_GB2312"/>
          <w:b/>
          <w:bCs/>
          <w:sz w:val="28"/>
          <w:szCs w:val="28"/>
        </w:rPr>
        <w:t>、保洁岗位工作范围及要求</w:t>
      </w:r>
    </w:p>
    <w:p w14:paraId="13D7EB3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2"/>
          <w:sz w:val="28"/>
          <w:szCs w:val="28"/>
          <w:lang w:val="en-US" w:eastAsia="zh-CN" w:bidi="ar-SA"/>
        </w:rPr>
        <w:t>1.保</w:t>
      </w:r>
      <w:r>
        <w:rPr>
          <w:rFonts w:hint="eastAsia" w:ascii="仿宋_GB2312" w:hAnsi="仿宋_GB2312" w:eastAsia="仿宋_GB2312" w:cs="仿宋_GB2312"/>
          <w:sz w:val="28"/>
          <w:szCs w:val="28"/>
        </w:rPr>
        <w:t>洁形式为日常保洁，保洁时间为每周六天（周一至周六），每天上午7:00至11:00，下午13:00至17:00，如遇上级检查等特殊情况需在1小时内到达甲方校园提供保洁服务。</w:t>
      </w:r>
    </w:p>
    <w:p w14:paraId="6D9FC9E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2.保洁范围包括教学楼一至五层过道、墙面、窗户及卫生间；公寓楼一至六层楼梯和墙面、窗户及卫生间；</w:t>
      </w:r>
      <w:r>
        <w:rPr>
          <w:rFonts w:hint="eastAsia" w:ascii="仿宋_GB2312" w:hAnsi="仿宋_GB2312" w:eastAsia="仿宋_GB2312" w:cs="仿宋_GB2312"/>
          <w:color w:val="auto"/>
          <w:kern w:val="2"/>
          <w:sz w:val="28"/>
          <w:szCs w:val="28"/>
          <w:lang w:val="en-US" w:eastAsia="zh-CN" w:bidi="ar-SA"/>
        </w:rPr>
        <w:t>训练馆负一层至三层楼梯、过道、一层内外门厅；学校大门</w:t>
      </w:r>
      <w:r>
        <w:rPr>
          <w:rFonts w:hint="eastAsia" w:ascii="仿宋_GB2312" w:hAnsi="仿宋_GB2312" w:eastAsia="仿宋_GB2312" w:cs="仿宋_GB2312"/>
          <w:kern w:val="2"/>
          <w:sz w:val="28"/>
          <w:szCs w:val="28"/>
          <w:lang w:val="en-US" w:eastAsia="zh-CN" w:bidi="ar-SA"/>
        </w:rPr>
        <w:t>处及操场等室外公共区域的地面（包括室外篮球场、田径场和绿化带等，不包括餐厅）。</w:t>
      </w:r>
    </w:p>
    <w:p w14:paraId="4D458B1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保洁员须</w:t>
      </w:r>
      <w:r>
        <w:rPr>
          <w:rFonts w:hint="eastAsia" w:ascii="仿宋_GB2312" w:hAnsi="仿宋_GB2312" w:eastAsia="仿宋_GB2312" w:cs="仿宋_GB2312"/>
          <w:sz w:val="28"/>
          <w:szCs w:val="28"/>
        </w:rPr>
        <w:t>全面负责所辖楼层大厅地面、楼梯、走廊、卫生间、楼梯扶手、墙壁的清洁卫生工作，每天上、下午至少各扫(拖、抹)一次。</w:t>
      </w:r>
    </w:p>
    <w:p w14:paraId="127BCF0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4.保洁员应</w:t>
      </w:r>
      <w:r>
        <w:rPr>
          <w:rFonts w:hint="eastAsia" w:ascii="仿宋_GB2312" w:hAnsi="仿宋_GB2312" w:eastAsia="仿宋_GB2312" w:cs="仿宋_GB2312"/>
          <w:sz w:val="28"/>
          <w:szCs w:val="28"/>
        </w:rPr>
        <w:t>确保大厅地面、走廊、楼梯整洁卫生</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如遇下雨天气，要对其地面进行不间断清理。</w:t>
      </w:r>
    </w:p>
    <w:p w14:paraId="6417FF2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5.保洁员须</w:t>
      </w:r>
      <w:r>
        <w:rPr>
          <w:rFonts w:hint="eastAsia" w:ascii="仿宋_GB2312" w:hAnsi="仿宋_GB2312" w:eastAsia="仿宋_GB2312" w:cs="仿宋_GB2312"/>
          <w:sz w:val="28"/>
          <w:szCs w:val="28"/>
        </w:rPr>
        <w:t>做到</w:t>
      </w:r>
      <w:r>
        <w:rPr>
          <w:rFonts w:hint="eastAsia" w:ascii="仿宋_GB2312" w:hAnsi="仿宋_GB2312" w:eastAsia="仿宋_GB2312" w:cs="仿宋_GB2312"/>
          <w:sz w:val="28"/>
          <w:szCs w:val="28"/>
          <w:lang w:eastAsia="zh-CN"/>
        </w:rPr>
        <w:t>清洁区域</w:t>
      </w:r>
      <w:r>
        <w:rPr>
          <w:rFonts w:hint="eastAsia" w:ascii="仿宋_GB2312" w:hAnsi="仿宋_GB2312" w:eastAsia="仿宋_GB2312" w:cs="仿宋_GB2312"/>
          <w:sz w:val="28"/>
          <w:szCs w:val="28"/>
        </w:rPr>
        <w:t>无瓜果皮壳、纸屑、烟头等杂物</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无积水、污迹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外部垃圾及时处理，内部如有堵塞及时反映、疏通，外表无污迹，无粘附物</w:t>
      </w:r>
      <w:r>
        <w:rPr>
          <w:rFonts w:hint="eastAsia" w:ascii="仿宋_GB2312" w:hAnsi="仿宋_GB2312" w:eastAsia="仿宋_GB2312" w:cs="仿宋_GB2312"/>
          <w:sz w:val="28"/>
          <w:szCs w:val="28"/>
          <w:lang w:eastAsia="zh-CN"/>
        </w:rPr>
        <w:t>。</w:t>
      </w:r>
    </w:p>
    <w:p w14:paraId="3AE1B2A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保洁员须</w:t>
      </w:r>
      <w:r>
        <w:rPr>
          <w:rFonts w:hint="eastAsia" w:ascii="仿宋_GB2312" w:hAnsi="仿宋_GB2312" w:eastAsia="仿宋_GB2312" w:cs="仿宋_GB2312"/>
          <w:sz w:val="28"/>
          <w:szCs w:val="28"/>
        </w:rPr>
        <w:t>随时清扫卫生间</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定期进行厕所消毒，</w:t>
      </w:r>
      <w:r>
        <w:rPr>
          <w:rFonts w:hint="eastAsia" w:ascii="仿宋_GB2312" w:hAnsi="仿宋_GB2312" w:eastAsia="仿宋_GB2312" w:cs="仿宋_GB2312"/>
          <w:sz w:val="28"/>
          <w:szCs w:val="28"/>
          <w:lang w:eastAsia="zh-CN"/>
        </w:rPr>
        <w:t>卫生间应达到</w:t>
      </w:r>
      <w:r>
        <w:rPr>
          <w:rFonts w:hint="eastAsia" w:ascii="仿宋_GB2312" w:hAnsi="仿宋_GB2312" w:eastAsia="仿宋_GB2312" w:cs="仿宋_GB2312"/>
          <w:sz w:val="28"/>
          <w:szCs w:val="28"/>
        </w:rPr>
        <w:t>地面清洁，大小便池无污垢</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地面、台面、水盆整洁</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玻璃明亮、无蛛网、无积灰、无积水，墙面无张贴、涂写，保证下水管道的畅通</w:t>
      </w:r>
      <w:r>
        <w:rPr>
          <w:rFonts w:hint="eastAsia" w:ascii="仿宋_GB2312" w:hAnsi="仿宋_GB2312" w:eastAsia="仿宋_GB2312" w:cs="仿宋_GB2312"/>
          <w:sz w:val="28"/>
          <w:szCs w:val="28"/>
          <w:lang w:eastAsia="zh-CN"/>
        </w:rPr>
        <w:t>。</w:t>
      </w:r>
    </w:p>
    <w:p w14:paraId="4F49938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7.定期对校园污水管道进行疏通。</w:t>
      </w:r>
    </w:p>
    <w:p w14:paraId="6DFCFA6F">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仿宋_GB2312" w:hAnsi="仿宋_GB2312" w:eastAsia="仿宋_GB2312" w:cs="仿宋_GB2312"/>
          <w:b/>
          <w:bCs/>
          <w:kern w:val="2"/>
          <w:sz w:val="28"/>
          <w:szCs w:val="28"/>
          <w:lang w:val="en-US" w:eastAsia="zh-CN" w:bidi="ar-SA"/>
        </w:rPr>
      </w:pPr>
      <w:r>
        <w:rPr>
          <w:rFonts w:hint="eastAsia" w:ascii="仿宋_GB2312" w:hAnsi="仿宋_GB2312" w:eastAsia="仿宋_GB2312" w:cs="仿宋_GB2312"/>
          <w:b/>
          <w:bCs/>
          <w:kern w:val="2"/>
          <w:sz w:val="28"/>
          <w:szCs w:val="28"/>
          <w:lang w:val="en-US" w:eastAsia="zh-CN" w:bidi="ar-SA"/>
        </w:rPr>
        <w:t>十一、保安岗位工作范围及要求</w:t>
      </w:r>
    </w:p>
    <w:p w14:paraId="49B88AD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1.保安工作时间为全年全天，每天24小时2人在岗。</w:t>
      </w:r>
    </w:p>
    <w:p w14:paraId="7F411AE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2.安保范围包括学校大门及所有楼馆室内外区域。</w:t>
      </w:r>
    </w:p>
    <w:p w14:paraId="5F98842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.保安工作人员应做好门卫的管理工作，对</w:t>
      </w:r>
      <w:r>
        <w:rPr>
          <w:rFonts w:hint="eastAsia" w:ascii="仿宋_GB2312" w:hAnsi="仿宋_GB2312" w:eastAsia="仿宋_GB2312" w:cs="仿宋_GB2312"/>
          <w:sz w:val="28"/>
          <w:szCs w:val="28"/>
        </w:rPr>
        <w:t>来访人员、学生家长</w:t>
      </w:r>
      <w:r>
        <w:rPr>
          <w:rFonts w:hint="eastAsia" w:ascii="仿宋_GB2312" w:hAnsi="仿宋_GB2312" w:eastAsia="仿宋_GB2312" w:cs="仿宋_GB2312"/>
          <w:sz w:val="28"/>
          <w:szCs w:val="28"/>
          <w:lang w:eastAsia="zh-CN"/>
        </w:rPr>
        <w:t>核实人员信息情况，</w:t>
      </w:r>
      <w:r>
        <w:rPr>
          <w:rFonts w:hint="eastAsia" w:ascii="仿宋_GB2312" w:hAnsi="仿宋_GB2312" w:eastAsia="仿宋_GB2312" w:cs="仿宋_GB2312"/>
          <w:sz w:val="28"/>
          <w:szCs w:val="28"/>
        </w:rPr>
        <w:t>填写来访登记表，</w:t>
      </w:r>
      <w:r>
        <w:rPr>
          <w:rFonts w:hint="eastAsia" w:ascii="仿宋_GB2312" w:hAnsi="仿宋_GB2312" w:eastAsia="仿宋_GB2312" w:cs="仿宋_GB2312"/>
          <w:sz w:val="28"/>
          <w:szCs w:val="28"/>
          <w:lang w:eastAsia="zh-CN"/>
        </w:rPr>
        <w:t>落实来访对象，</w:t>
      </w:r>
      <w:r>
        <w:rPr>
          <w:rFonts w:hint="eastAsia" w:ascii="仿宋_GB2312" w:hAnsi="仿宋_GB2312" w:eastAsia="仿宋_GB2312" w:cs="仿宋_GB2312"/>
          <w:sz w:val="28"/>
          <w:szCs w:val="28"/>
        </w:rPr>
        <w:t>对可疑物品要进行查验，严禁易燃易爆、剧毒、管制刀具等危险物品进入校园。</w:t>
      </w:r>
    </w:p>
    <w:p w14:paraId="00AA67C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4.保安人员须对进出学校的大宗物品进行查看，核实接收或带出人员情况。</w:t>
      </w:r>
    </w:p>
    <w:p w14:paraId="531A48F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5.保安人员应做好每天的巡视巡查工作，日间巡查为不定时，夜间须每天对各楼馆从晚9点到清晨时段巡查不少于4次</w:t>
      </w:r>
      <w:r>
        <w:rPr>
          <w:rFonts w:hint="eastAsia" w:ascii="仿宋_GB2312" w:hAnsi="仿宋_GB2312" w:eastAsia="仿宋_GB2312" w:cs="仿宋_GB2312"/>
          <w:sz w:val="28"/>
          <w:szCs w:val="28"/>
        </w:rPr>
        <w:t>。</w:t>
      </w:r>
    </w:p>
    <w:p w14:paraId="0746A90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6.按照学校安排对校内公共区域进行消杀。</w:t>
      </w:r>
    </w:p>
    <w:p w14:paraId="33E9F846">
      <w:pPr>
        <w:widowControl/>
        <w:spacing w:line="400" w:lineRule="exact"/>
        <w:rPr>
          <w:rFonts w:hint="eastAsia" w:ascii="Calibri Light" w:hAnsi="Calibri Light" w:eastAsia="华文仿宋" w:cs="Calibri Light"/>
          <w:sz w:val="28"/>
          <w:szCs w:val="28"/>
        </w:rPr>
      </w:pPr>
    </w:p>
    <w:p w14:paraId="124EFE7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lang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以上均是</w:t>
      </w:r>
      <w:r>
        <w:rPr>
          <w:rFonts w:hint="eastAsia" w:ascii="仿宋_GB2312" w:hAnsi="仿宋_GB2312" w:eastAsia="仿宋_GB2312" w:cs="仿宋_GB2312"/>
          <w:b/>
          <w:bCs/>
          <w:color w:val="auto"/>
          <w:sz w:val="28"/>
          <w:szCs w:val="28"/>
        </w:rPr>
        <w:t>★</w:t>
      </w:r>
      <w:r>
        <w:rPr>
          <w:rFonts w:hint="eastAsia" w:ascii="仿宋_GB2312" w:hAnsi="仿宋_GB2312" w:eastAsia="仿宋_GB2312" w:cs="仿宋_GB2312"/>
          <w:b/>
          <w:bCs/>
          <w:color w:val="auto"/>
          <w:sz w:val="28"/>
          <w:szCs w:val="28"/>
          <w:lang w:val="en-US" w:eastAsia="zh-CN"/>
        </w:rPr>
        <w:t>内容，</w:t>
      </w:r>
      <w:r>
        <w:rPr>
          <w:rFonts w:hint="eastAsia" w:ascii="仿宋_GB2312" w:hAnsi="仿宋_GB2312" w:eastAsia="仿宋_GB2312" w:cs="仿宋_GB2312"/>
          <w:b/>
          <w:bCs/>
          <w:color w:val="auto"/>
          <w:sz w:val="28"/>
          <w:szCs w:val="28"/>
        </w:rPr>
        <w:t>为实质性要求，</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rPr>
        <w:t>人未逐条响应、有缺漏或负偏离将视为无效</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lang w:eastAsia="zh-CN"/>
        </w:rPr>
        <w:t>。</w:t>
      </w:r>
    </w:p>
    <w:p w14:paraId="2DD17DDE">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5BD9B1"/>
    <w:multiLevelType w:val="singleLevel"/>
    <w:tmpl w:val="305BD9B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4627FC"/>
    <w:rsid w:val="71B32063"/>
    <w:rsid w:val="74462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2026-07-09T07:41:00Z</dcterms:created>
  <dc:creator>莲鹤</dc:creator>
  <cp:lastModifiedBy>莲鹤</cp:lastModifiedBy>
  <dcterms:modified xsi:type="dcterms:W3CDTF">2026-07-09T07:43:29Z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0E97568DA3894672AA22F2CA85698626_11</vt:lpwstr>
  </property>
  <property fmtid="{D5CDD505-2E9C-101B-9397-08002B2CF9AE}" pid="4" name="KSOTemplateDocerSaveRecord">
    <vt:lpwstr>eyJoZGlkIjoiNDI0MzZiZjE4ODg5YjA3M2UzOTY3ZWIxNWE2NWFjNTkiLCJ1c2VySWQiOiI3MDE1NDI4NjkifQ==</vt:lpwstr>
  </property>
</Properties>
</file>