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ADC1B">
      <w:pPr>
        <w:pStyle w:val="3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符合6、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派遣人员填写信息表</w:t>
      </w:r>
    </w:p>
    <w:p w14:paraId="027E2F7E">
      <w:pPr>
        <w:rPr>
          <w:rFonts w:hint="default"/>
          <w:lang w:val="en-US" w:eastAsia="zh-CN"/>
        </w:rPr>
      </w:pPr>
    </w:p>
    <w:p w14:paraId="5EEC81DC">
      <w:pPr>
        <w:pStyle w:val="3"/>
        <w:rPr>
          <w:rFonts w:hint="default"/>
          <w:lang w:val="en-US" w:eastAsia="zh-CN"/>
        </w:rPr>
      </w:pPr>
    </w:p>
    <w:p w14:paraId="641B87C4">
      <w:pPr>
        <w:pStyle w:val="3"/>
        <w:bidi w:val="0"/>
        <w:jc w:val="center"/>
        <w:rPr>
          <w:rFonts w:hint="eastAsia" w:ascii="Times New Roman" w:hAnsi="Times New Roman" w:eastAsia="宋体" w:cs="Times New Roman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000000"/>
          <w:kern w:val="2"/>
          <w:sz w:val="36"/>
          <w:szCs w:val="36"/>
          <w:lang w:val="en-US" w:eastAsia="zh-CN" w:bidi="ar-SA"/>
        </w:rPr>
        <w:t>拟派人员信息汇总表（格式）</w:t>
      </w:r>
    </w:p>
    <w:p w14:paraId="02BC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kern w:val="2"/>
          <w:sz w:val="24"/>
          <w:szCs w:val="24"/>
          <w:lang w:val="en-US" w:eastAsia="zh-CN" w:bidi="ar-SA"/>
        </w:rPr>
      </w:pPr>
    </w:p>
    <w:tbl>
      <w:tblPr>
        <w:tblStyle w:val="6"/>
        <w:tblpPr w:leftFromText="180" w:rightFromText="180" w:vertAnchor="text" w:horzAnchor="page" w:tblpX="1553" w:tblpY="1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985"/>
        <w:gridCol w:w="877"/>
        <w:gridCol w:w="877"/>
        <w:gridCol w:w="727"/>
        <w:gridCol w:w="1181"/>
        <w:gridCol w:w="1174"/>
        <w:gridCol w:w="1115"/>
        <w:gridCol w:w="1181"/>
        <w:gridCol w:w="686"/>
      </w:tblGrid>
      <w:tr w14:paraId="6309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479" w:type="dxa"/>
            <w:noWrap w:val="0"/>
            <w:vAlign w:val="center"/>
          </w:tcPr>
          <w:p w14:paraId="4D38CF1C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85" w:type="dxa"/>
            <w:noWrap w:val="0"/>
            <w:vAlign w:val="center"/>
          </w:tcPr>
          <w:p w14:paraId="5E977F1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877" w:type="dxa"/>
            <w:noWrap w:val="0"/>
            <w:vAlign w:val="center"/>
          </w:tcPr>
          <w:p w14:paraId="07580B50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877" w:type="dxa"/>
            <w:noWrap w:val="0"/>
            <w:vAlign w:val="center"/>
          </w:tcPr>
          <w:p w14:paraId="4A1F646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年龄</w:t>
            </w:r>
          </w:p>
        </w:tc>
        <w:tc>
          <w:tcPr>
            <w:tcW w:w="727" w:type="dxa"/>
            <w:noWrap w:val="0"/>
            <w:vAlign w:val="center"/>
          </w:tcPr>
          <w:p w14:paraId="41330C18">
            <w:pPr>
              <w:pStyle w:val="3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1181" w:type="dxa"/>
            <w:noWrap w:val="0"/>
            <w:vAlign w:val="center"/>
          </w:tcPr>
          <w:p w14:paraId="1CB8AFC8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职称</w:t>
            </w:r>
          </w:p>
        </w:tc>
        <w:tc>
          <w:tcPr>
            <w:tcW w:w="1174" w:type="dxa"/>
            <w:noWrap w:val="0"/>
            <w:vAlign w:val="center"/>
          </w:tcPr>
          <w:p w14:paraId="1867D9AB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1115" w:type="dxa"/>
            <w:noWrap w:val="0"/>
            <w:vAlign w:val="center"/>
          </w:tcPr>
          <w:p w14:paraId="4C5AD4A0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团队分工、职能</w:t>
            </w:r>
          </w:p>
        </w:tc>
        <w:tc>
          <w:tcPr>
            <w:tcW w:w="1181" w:type="dxa"/>
            <w:noWrap w:val="0"/>
            <w:vAlign w:val="center"/>
          </w:tcPr>
          <w:p w14:paraId="0D27E5A2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参与类似业绩数量</w:t>
            </w:r>
          </w:p>
        </w:tc>
        <w:tc>
          <w:tcPr>
            <w:tcW w:w="686" w:type="dxa"/>
            <w:noWrap w:val="0"/>
            <w:vAlign w:val="center"/>
          </w:tcPr>
          <w:p w14:paraId="2AB8A10C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2F42C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  <w:noWrap w:val="0"/>
            <w:vAlign w:val="center"/>
          </w:tcPr>
          <w:p w14:paraId="274FDC33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985" w:type="dxa"/>
            <w:noWrap w:val="0"/>
            <w:vAlign w:val="center"/>
          </w:tcPr>
          <w:p w14:paraId="37CACCAC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B28D03E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5E19C8E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7" w:type="dxa"/>
            <w:noWrap w:val="0"/>
            <w:vAlign w:val="center"/>
          </w:tcPr>
          <w:p w14:paraId="49174DA7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2DDEF35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F92865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60AFBB7C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5803DC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 w14:paraId="64894EF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B33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  <w:noWrap w:val="0"/>
            <w:vAlign w:val="center"/>
          </w:tcPr>
          <w:p w14:paraId="57189A75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985" w:type="dxa"/>
            <w:noWrap w:val="0"/>
            <w:vAlign w:val="center"/>
          </w:tcPr>
          <w:p w14:paraId="4FE8EA8F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E5B77BB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BF98CF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B9218E5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879FBAB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071FC80B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0DD5CCD6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4E4A8267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 w14:paraId="38CF03DF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7F8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  <w:noWrap w:val="0"/>
            <w:vAlign w:val="center"/>
          </w:tcPr>
          <w:p w14:paraId="24485C15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985" w:type="dxa"/>
            <w:noWrap w:val="0"/>
            <w:vAlign w:val="center"/>
          </w:tcPr>
          <w:p w14:paraId="4C055406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F9A943E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52F5594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7" w:type="dxa"/>
            <w:noWrap w:val="0"/>
            <w:vAlign w:val="center"/>
          </w:tcPr>
          <w:p w14:paraId="21DE567B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245F65BD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EACED7E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045EF3EE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2FED52E3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86" w:type="dxa"/>
            <w:noWrap w:val="0"/>
            <w:vAlign w:val="center"/>
          </w:tcPr>
          <w:p w14:paraId="177C8F89">
            <w:pPr>
              <w:pStyle w:val="3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DE6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6C943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0242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注:</w:t>
      </w:r>
      <w:r>
        <w:rPr>
          <w:rFonts w:hint="eastAsia" w:eastAsia="宋体" w:cs="Times New Roman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1、人员具体信息内容另页后附：所有人员详细身份信息（如身份证号、联系方式、个人简历、以往工作单位、现在工作岗位等）；</w:t>
      </w:r>
    </w:p>
    <w:p w14:paraId="0F91A2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2、人员类似业绩信息（包括但不限于：项目名称，项目地点、项目时间、具体分工职能等）；</w:t>
      </w:r>
    </w:p>
    <w:p w14:paraId="64486C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3、出具</w:t>
      </w:r>
      <w:r>
        <w:rPr>
          <w:rFonts w:hint="eastAsia" w:ascii="宋体" w:hAnsi="宋体" w:eastAsia="宋体" w:cs="宋体"/>
          <w:sz w:val="24"/>
          <w:szCs w:val="24"/>
        </w:rPr>
        <w:t>项目经理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在本企业</w:t>
      </w:r>
      <w:r>
        <w:rPr>
          <w:rFonts w:hint="eastAsia" w:ascii="宋体" w:hAnsi="宋体" w:eastAsia="宋体" w:cs="宋体"/>
          <w:sz w:val="24"/>
          <w:szCs w:val="24"/>
        </w:rPr>
        <w:t>缴纳的近六个月内至少连续三个月的社保缴纳证明材料（成立时间至提交投标文件截止时间不足六个月的投标人，可提供成立后任意一个月的社保缴纳证明材料）</w:t>
      </w:r>
    </w:p>
    <w:p w14:paraId="3DDA78DD">
      <w:pPr>
        <w:adjustRightInd w:val="0"/>
        <w:spacing w:line="400" w:lineRule="exact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1EBFA3EB">
      <w:pPr>
        <w:pStyle w:val="3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1DDC4C97"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56675B43">
      <w:pPr>
        <w:pStyle w:val="3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256E6B50">
      <w:p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3D4F9812">
      <w:pPr>
        <w:pStyle w:val="3"/>
        <w:rPr>
          <w:rFonts w:hint="eastAsia"/>
          <w:lang w:val="en-US" w:eastAsia="zh-CN"/>
        </w:rPr>
      </w:pPr>
    </w:p>
    <w:p w14:paraId="3495B8A6">
      <w:pPr>
        <w:adjustRightInd w:val="0"/>
        <w:spacing w:line="400" w:lineRule="exact"/>
        <w:ind w:firstLine="720" w:firstLineChars="300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供应商名称：        （盖章）</w:t>
      </w:r>
    </w:p>
    <w:p w14:paraId="245EB7C0">
      <w:pPr>
        <w:pStyle w:val="4"/>
        <w:rPr>
          <w:rFonts w:hint="eastAsia"/>
          <w:lang w:val="en-US" w:eastAsia="zh-CN"/>
        </w:rPr>
      </w:pPr>
    </w:p>
    <w:p w14:paraId="62248E2A">
      <w:pPr>
        <w:adjustRightInd w:val="0"/>
        <w:spacing w:line="400" w:lineRule="exact"/>
        <w:ind w:firstLine="720" w:firstLineChars="300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法定代表人或被授权代理人（签字或盖章）：</w:t>
      </w:r>
    </w:p>
    <w:p w14:paraId="482BACB9">
      <w:pPr>
        <w:rPr>
          <w:rFonts w:eastAsia="宋体"/>
          <w:sz w:val="24"/>
        </w:rPr>
      </w:pPr>
    </w:p>
    <w:p w14:paraId="68E822F3">
      <w:pPr>
        <w:pStyle w:val="3"/>
      </w:pPr>
    </w:p>
    <w:p w14:paraId="42F5AE2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eastAsia="宋体"/>
          <w:color w:val="000000"/>
          <w:sz w:val="24"/>
          <w:szCs w:val="20"/>
        </w:rPr>
      </w:pPr>
    </w:p>
    <w:p w14:paraId="642D33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6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  <w:style w:type="table" w:styleId="6">
    <w:name w:val="Table Grid"/>
    <w:basedOn w:val="5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2026-07-16T02:06:50Z</dcterms:created>
  <dc:creator>dell</dc:creator>
  <cp:lastModifiedBy>扵</cp:lastModifiedBy>
  <dcterms:modified xsi:type="dcterms:W3CDTF">2026-07-16T02:08:30Z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700ECE71E157483581C589D3F78C11E5_12</vt:lpwstr>
  </property>
</Properties>
</file>