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3F697">
      <w:pPr>
        <w:autoSpaceDE w:val="0"/>
        <w:autoSpaceDN w:val="0"/>
        <w:adjustRightInd w:val="0"/>
        <w:snapToGrid w:val="0"/>
        <w:spacing w:line="360" w:lineRule="auto"/>
        <w:ind w:firstLine="630"/>
        <w:jc w:val="center"/>
        <w:rPr>
          <w:rFonts w:hint="eastAsia" w:ascii="宋体" w:hAnsi="宋体" w:eastAsia="宋体" w:cs="宋体"/>
          <w:b/>
          <w:sz w:val="32"/>
          <w:szCs w:val="32"/>
          <w:lang w:val="zh-CN"/>
        </w:rPr>
      </w:pPr>
      <w:r>
        <w:rPr>
          <w:rFonts w:hint="eastAsia" w:ascii="宋体" w:hAnsi="宋体" w:cs="宋体"/>
          <w:b/>
          <w:sz w:val="32"/>
          <w:szCs w:val="32"/>
          <w:lang w:val="en-US" w:eastAsia="zh-CN"/>
        </w:rPr>
        <w:t>采</w:t>
      </w:r>
      <w:r>
        <w:rPr>
          <w:rFonts w:hint="eastAsia" w:ascii="宋体" w:hAnsi="宋体" w:eastAsia="宋体" w:cs="宋体"/>
          <w:b/>
          <w:sz w:val="32"/>
          <w:szCs w:val="32"/>
          <w:lang w:val="zh-CN"/>
        </w:rPr>
        <w:t>购内容及要求</w:t>
      </w:r>
    </w:p>
    <w:p w14:paraId="6A2FE1ED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  <w:lang w:val="zh-CN"/>
        </w:rPr>
        <w:t>一、服务内容</w:t>
      </w:r>
    </w:p>
    <w:p w14:paraId="2D1A99C5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  <w:lang w:val="zh-CN"/>
        </w:rPr>
        <w:t>测绘地点：延川县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大禹街道办、文安驿镇共10个行政村</w:t>
      </w:r>
      <w:r>
        <w:rPr>
          <w:rFonts w:hint="eastAsia" w:ascii="宋体" w:hAnsi="宋体" w:eastAsia="宋体" w:cs="宋体"/>
          <w:sz w:val="28"/>
          <w:szCs w:val="28"/>
          <w:lang w:val="zh-CN"/>
        </w:rPr>
        <w:t>。</w:t>
      </w:r>
    </w:p>
    <w:p w14:paraId="286EA2C5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  <w:lang w:val="zh-CN"/>
        </w:rPr>
        <w:t>测绘内容：</w:t>
      </w:r>
    </w:p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1728"/>
        <w:gridCol w:w="6186"/>
      </w:tblGrid>
      <w:tr w14:paraId="2A4C0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A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延川县五好两宜地形测绘明细</w:t>
            </w:r>
          </w:p>
        </w:tc>
      </w:tr>
      <w:tr w14:paraId="30AB0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CA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7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A9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测量内容</w:t>
            </w:r>
          </w:p>
        </w:tc>
      </w:tr>
      <w:tr w14:paraId="4F566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3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61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绘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9C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LJH行政村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58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JH行政村共计4个村，其中实际测量LJH村601.69亩、舍和沟村1118.33亩、梁家塔村265.4亩、木瓜山村417.57亩，需要对村庄内的住宅、入户道路、围墙以及附属的厕所、菜地、杂物堆放点等地上附属设施进行测量，并且绘制地形图。</w:t>
            </w:r>
          </w:p>
        </w:tc>
      </w:tr>
      <w:tr w14:paraId="7D9A2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24A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E0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贺家河行政村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DD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贺家河行政村共计2个村，其中实际测量贺家河村136.01亩、木军沟村240.4亩，需要对村庄内的住宅、入户道路、围墙以及附属的厕所、菜地、杂物堆放点等地上附属设施进行测量，并且绘制地形图。</w:t>
            </w:r>
          </w:p>
        </w:tc>
      </w:tr>
      <w:tr w14:paraId="2FA34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E16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76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白家塬行政村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DF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家塬行政村共计4个村，其中实际测量白家塬231.56亩，侯家塬300.85亩，樊家塬113.26亩，周树塬1026.52亩，需要对村庄内的住宅、入户道路、围墙以及附属的厕所、菜地、杂物堆放点等地上附属设施进行测量，并且绘制地形图。</w:t>
            </w:r>
          </w:p>
        </w:tc>
      </w:tr>
      <w:tr w14:paraId="67977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2AC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30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杜木塬行政村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D0B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杜木塬行政村共计3个村，其中实际测量杜木塬447.98亩，杜木寨子178.17亩，安家塬166.99亩，需要对村庄内的住宅、入户道路、围墙以及附属的厕所、菜地、杂物堆放点等地上附属设施进行测量，并且绘制地形图。</w:t>
            </w:r>
          </w:p>
        </w:tc>
      </w:tr>
      <w:tr w14:paraId="100AB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5EC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A4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下驿行政村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44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下驿行政村共计3个村，其中实际测量下驿村467.51亩，前马沟70.42亩，后马沟326.6亩，需要对村庄内的住宅、入户道路、围墙以及附属的厕所、菜地、杂物堆放点等地上附属设施进行测量，并且绘制地形图。</w:t>
            </w:r>
          </w:p>
        </w:tc>
      </w:tr>
      <w:tr w14:paraId="60396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665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2E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马家沟行政村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37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马家沟行政村共计3个村，其中实际测量马家沟442.85亩，薛家沟367.76亩，辛家沟778.84亩，需要对村庄内的住宅、入户道路、围墙以及附属的厕所、菜地、杂物堆放点等地上附属设施进行测量，并且绘制地形图。</w:t>
            </w:r>
          </w:p>
        </w:tc>
      </w:tr>
      <w:tr w14:paraId="0A642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2CF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1A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贺家湾行政村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30F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家湾行政村共计3个村，其中实际测量贺家湾村560.57亩，贺家沟村499.66亩，肖家沟村445.13亩，需要对村庄内的住宅、入户道路、围墙以及附属的厕所、菜地、杂物堆放点等地上附属设施进行测量，并且绘制地形图。</w:t>
            </w:r>
          </w:p>
        </w:tc>
      </w:tr>
      <w:tr w14:paraId="66602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1A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40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北塬行政村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A7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北塬行政村共计2个村，其中实际测量北塬1096.81亩，花家崾村442.8亩，需要对村庄内的住宅、入户道路、围墙以及附属的厕所、菜地、杂物堆放点等地上附属设施进行测量，并且绘制地形图。</w:t>
            </w:r>
          </w:p>
        </w:tc>
      </w:tr>
      <w:tr w14:paraId="54ED7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CF2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57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杨家圪塔行政村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69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圪塔行政村共计4个村，其中实际测量杨家圪塔村590.26亩，龙眼330.75亩，杨家塬97.27亩，老沟河191.58亩，需要对村庄内的住宅、入户道路、围墙以及附属的厕所、菜地、杂物堆放点等地上附属设施进行测量，并且绘制地形图。</w:t>
            </w:r>
          </w:p>
        </w:tc>
      </w:tr>
      <w:tr w14:paraId="46E9E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248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4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马家店行政村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F0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家店行政村共计7个村，其中实际测量马家店、刘家圪崂、侯家圪崂1730.08亩，前郭家沟、后郭家沟438.4亩，新舍古、大树塬2722.01亩，需要对村庄内的住宅、入户道路、围墙以及附属的厕所、菜地、杂物堆放点等地上附属设施进行测量，并且绘制地形图。</w:t>
            </w:r>
          </w:p>
        </w:tc>
      </w:tr>
      <w:tr w14:paraId="403CB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3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CBA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C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道路、果园</w:t>
            </w:r>
          </w:p>
        </w:tc>
        <w:tc>
          <w:tcPr>
            <w:tcW w:w="3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C2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安驿镇各村设计产业路52.127公里，产业园1583亩，大禹街道各村涉及产业路51.3亩，产业园2187亩。需要到产业路的边界进行测绘,，并且对道路的附属边沟，两侧的坡坎进行测量，每侧边界以外应在30-50米；对产业园的范围以及内部的高程进行测量，绘制地形图。</w:t>
            </w:r>
          </w:p>
        </w:tc>
      </w:tr>
    </w:tbl>
    <w:p w14:paraId="41854762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</w:p>
    <w:p w14:paraId="38E8EF5D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  <w:lang w:val="zh-CN"/>
        </w:rPr>
        <w:t>坐标系统：2000国家大地坐标系，高程系统：国家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大地</w:t>
      </w:r>
      <w:r>
        <w:rPr>
          <w:rFonts w:hint="eastAsia" w:ascii="宋体" w:hAnsi="宋体" w:eastAsia="宋体" w:cs="宋体"/>
          <w:sz w:val="28"/>
          <w:szCs w:val="28"/>
          <w:lang w:val="zh-CN"/>
        </w:rPr>
        <w:t>高程基准，投影分带：高斯正形投影 3°分带，中央子午线：111°。</w:t>
      </w:r>
    </w:p>
    <w:p w14:paraId="749EDF21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  <w:lang w:val="zh-CN"/>
        </w:rPr>
        <w:t>服务标准：①在工作过程中，将严格执行国家的有关法律法规。②在后期的设计过程中，及时根据设计要求修改不足之处等。</w:t>
      </w:r>
    </w:p>
    <w:p w14:paraId="1E7B1738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  <w:lang w:val="zh-CN"/>
        </w:rPr>
        <w:t>二、服务期限</w:t>
      </w:r>
    </w:p>
    <w:p w14:paraId="036E9C85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自合同签订之日起30个日历日</w:t>
      </w:r>
    </w:p>
    <w:p w14:paraId="3555D1FE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eastAsia="宋体" w:cs="宋体"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sz w:val="28"/>
          <w:szCs w:val="28"/>
          <w:lang w:val="zh-CN"/>
        </w:rPr>
        <w:t>、成果提交要求</w:t>
      </w:r>
    </w:p>
    <w:p w14:paraId="1D95FCC4">
      <w:pPr>
        <w:autoSpaceDE w:val="0"/>
        <w:autoSpaceDN w:val="0"/>
        <w:adjustRightInd w:val="0"/>
        <w:snapToGrid w:val="0"/>
        <w:spacing w:line="360" w:lineRule="auto"/>
        <w:ind w:firstLine="630"/>
        <w:rPr>
          <w:rFonts w:hint="eastAsia" w:ascii="宋体" w:hAnsi="宋体" w:cs="宋体"/>
          <w:sz w:val="28"/>
          <w:szCs w:val="28"/>
          <w:lang w:val="zh-CN" w:eastAsia="zh-CN"/>
        </w:rPr>
      </w:pPr>
      <w:r>
        <w:rPr>
          <w:rFonts w:hint="eastAsia" w:ascii="宋体" w:hAnsi="宋体" w:eastAsia="宋体" w:cs="宋体"/>
          <w:sz w:val="28"/>
          <w:szCs w:val="28"/>
          <w:lang w:val="zh-CN"/>
        </w:rPr>
        <w:t>1.电子版地形图需要达到设计院设计要求，采用国家2000大地坐标系，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国家大地高程基；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50213B"/>
    <w:rsid w:val="10CB75F8"/>
    <w:rsid w:val="1DA169A3"/>
    <w:rsid w:val="5850213B"/>
    <w:rsid w:val="7BCA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1355</Words>
  <Characters>1537</Characters>
  <Lines>0</Lines>
  <Paragraphs>0</Paragraphs>
  <TotalTime>4</TotalTime>
  <ScaleCrop>false</ScaleCrop>
  <LinksUpToDate>false</LinksUpToDate>
  <CharactersWithSpaces>1538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2026-07-10T00:30:00Z</dcterms:created>
  <dc:creator>我是谁不重要</dc:creator>
  <cp:lastModifiedBy>Sun兵</cp:lastModifiedBy>
  <cp:lastPrinted>2026-07-13T02:33:00Z</cp:lastPrinted>
  <dcterms:modified xsi:type="dcterms:W3CDTF">2026-07-17T09:54:20Z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3EA0E2BB27AA460BAFB361BDDC37D6D8_13</vt:lpwstr>
  </property>
  <property fmtid="{D5CDD505-2E9C-101B-9397-08002B2CF9AE}" pid="4" name="KSOTemplateDocerSaveRecord">
    <vt:lpwstr>eyJoZGlkIjoiNjAwZGQxOGJmODNhNzYzYjJmODMwNDlhODEyYmEyNjMiLCJ1c2VySWQiOiIyMzQzNzgyODUifQ==</vt:lpwstr>
  </property>
</Properties>
</file>