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45E9C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服务偏离表</w:t>
      </w:r>
    </w:p>
    <w:p w14:paraId="3F15544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7A191FF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tbl>
      <w:tblPr>
        <w:tblStyle w:val="1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790C7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446" w:type="pct"/>
            <w:vAlign w:val="center"/>
          </w:tcPr>
          <w:p w14:paraId="22D673D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297" w:type="pct"/>
            <w:vAlign w:val="center"/>
          </w:tcPr>
          <w:p w14:paraId="7FE3AAA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235" w:type="pct"/>
            <w:vAlign w:val="center"/>
          </w:tcPr>
          <w:p w14:paraId="02311F4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1220" w:type="pct"/>
            <w:vAlign w:val="center"/>
          </w:tcPr>
          <w:p w14:paraId="498D41B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800" w:type="pct"/>
            <w:vAlign w:val="center"/>
          </w:tcPr>
          <w:p w14:paraId="2707E3CA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633F6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50346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2275F8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07CEA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697B33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4DE7E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93915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627384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CD14F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72E827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5EAB42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39013F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2A51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66936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BE2C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35AE97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4A062C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8C5F4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C9D56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1AC1DB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EE2B3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32E14F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0B53F2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770EA9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87866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1A3E1F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5D975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0E2FF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60DBA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2489EA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0B28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586AEE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57CCF3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2F81B3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5A6D63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268A18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21AE0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295D7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338759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B842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146AFA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980EB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2422C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E4983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4B1BE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613F1E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44FC54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3C000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03B9079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2CCB04D4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说明：</w:t>
      </w:r>
    </w:p>
    <w:p w14:paraId="3BB3521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对照“第三章，3.2.2服务要求，技术参数与性能指标”的内容，本表只填写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文件有偏离（包括正偏离和负偏离）的内容，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文件要求完全一致的，不用在此表中列出，但必须提交空白表。</w:t>
      </w:r>
    </w:p>
    <w:p w14:paraId="1EA19F5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2、供应商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所填写的“偏离情况”与磋商小组判定不一致时，以磋商小组意见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为准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。</w:t>
      </w:r>
    </w:p>
    <w:p w14:paraId="3AE6BE3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、“偏离情况”一栏应如实填写“正偏离”、“负偏离”或“无偏离”；</w:t>
      </w:r>
    </w:p>
    <w:p w14:paraId="6F0EC93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、供应商必须据实填写，不得虚假响应，否则将取消其投标/磋商或中标/成交资格，并按有关规定进行处罚。</w:t>
      </w:r>
    </w:p>
    <w:p w14:paraId="51CD4A8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0FD1C57D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3652832E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13E981B7">
      <w:pPr>
        <w:pStyle w:val="11"/>
        <w:ind w:left="0" w:leftChars="0" w:firstLine="0" w:firstLineChars="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7F9C9E3C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3A995492">
      <w:pPr>
        <w:pStyle w:val="2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2C056F5E">
      <w:pPr>
        <w:tabs>
          <w:tab w:val="left" w:pos="-180"/>
        </w:tabs>
        <w:ind w:right="204" w:rightChars="85"/>
        <w:jc w:val="center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实质性条款承诺函</w:t>
      </w:r>
    </w:p>
    <w:p w14:paraId="0FD78254">
      <w:pP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lang w:val="en-US" w:eastAsia="zh-CN" w:bidi="ar-SA"/>
        </w:rPr>
      </w:pPr>
    </w:p>
    <w:p w14:paraId="510C73B9">
      <w:pPr>
        <w:ind w:firstLine="440" w:firstLineChars="200"/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lang w:val="en-US" w:eastAsia="zh-CN" w:bidi="ar-SA"/>
        </w:rPr>
        <w:t>供应商按照磋商文件“第三章，3.2.2服务要求，技术参数与性能指标”中带“★”的内容要求，提供响应承诺函，格式及内容自拟。</w:t>
      </w:r>
    </w:p>
    <w:p w14:paraId="7099C57A">
      <w:pPr>
        <w:rPr>
          <w:rFonts w:hint="default" w:ascii="仿宋" w:hAnsi="仿宋" w:eastAsia="仿宋" w:cs="仿宋"/>
          <w:color w:val="auto"/>
          <w:kern w:val="0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lang w:val="en-US" w:eastAsia="zh-CN" w:bidi="ar-SA"/>
        </w:rPr>
        <w:t>注：承诺函须逐条对“★”的内容响应，未逐条响应、有缺漏将被视为无效响应。</w:t>
      </w:r>
    </w:p>
    <w:p w14:paraId="5EC3DC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DF6615F"/>
    <w:rsid w:val="08993B50"/>
    <w:rsid w:val="0E3B301E"/>
    <w:rsid w:val="150E1E5C"/>
    <w:rsid w:val="16B804FB"/>
    <w:rsid w:val="16D13D36"/>
    <w:rsid w:val="1B3D3E23"/>
    <w:rsid w:val="20D81670"/>
    <w:rsid w:val="24BF3AC8"/>
    <w:rsid w:val="27EB20D9"/>
    <w:rsid w:val="2DEF7AC0"/>
    <w:rsid w:val="2DF6615F"/>
    <w:rsid w:val="37C33BEA"/>
    <w:rsid w:val="39AA7EE2"/>
    <w:rsid w:val="3C7653EB"/>
    <w:rsid w:val="3E8E7A9F"/>
    <w:rsid w:val="42E0376C"/>
    <w:rsid w:val="60F048A3"/>
    <w:rsid w:val="62643824"/>
    <w:rsid w:val="67A05F83"/>
    <w:rsid w:val="6A125F0F"/>
    <w:rsid w:val="701E7E5F"/>
    <w:rsid w:val="74CE2242"/>
    <w:rsid w:val="756C0A07"/>
    <w:rsid w:val="7F82768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7"/>
    <w:next w:val="7"/>
    <w:qFormat/>
    <w:uiPriority w:val="0"/>
    <w:pPr>
      <w:spacing w:after="120" w:afterLines="0" w:afterAutospacing="0"/>
    </w:pPr>
  </w:style>
  <w:style w:type="paragraph" w:styleId="7">
    <w:name w:val="toc 4"/>
    <w:basedOn w:val="5"/>
    <w:next w:val="5"/>
    <w:qFormat/>
    <w:uiPriority w:val="0"/>
    <w:pPr>
      <w:ind w:firstLine="1200" w:firstLineChars="500"/>
      <w:jc w:val="left"/>
    </w:p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 2"/>
    <w:basedOn w:val="8"/>
    <w:next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3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294</Characters>
  <DocSecurity>0</DocSecurity>
  <Lines>0</Lines>
  <Paragraphs>0</Paragraphs>
  <ScaleCrop>false</ScaleCrop>
  <LinksUpToDate>false</LinksUpToDate>
  <CharactersWithSpaces>342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terms:modified xsi:type="dcterms:W3CDTF">2026-08-17T07:34:36Z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eyJoZGlkIjoiZDU1ZjVkMzExYjNmNDkwYmIwMTQxMDM0OWM2NTcyMjciLCJ1c2VySWQiOiIyMzkzNjg4MzcifQ==</vt:lpwstr>
  </property>
</Properties>
</file>