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A06F52">
      <w:pPr>
        <w:pStyle w:val="5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highlight w:val="none"/>
        </w:rPr>
        <w:t>商务条款偏离表</w:t>
      </w:r>
    </w:p>
    <w:p w14:paraId="26112369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项目编号：</w:t>
      </w:r>
    </w:p>
    <w:p w14:paraId="74276515">
      <w:pPr>
        <w:pStyle w:val="2"/>
        <w:widowControl w:val="0"/>
        <w:spacing w:before="156" w:beforeLines="50" w:beforeAutospacing="0" w:after="156" w:afterLines="5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项目名称：</w:t>
      </w: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6"/>
        <w:gridCol w:w="1812"/>
        <w:gridCol w:w="1868"/>
        <w:gridCol w:w="1952"/>
        <w:gridCol w:w="1179"/>
        <w:gridCol w:w="885"/>
      </w:tblGrid>
      <w:tr w14:paraId="3CB5A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4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84156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9923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4FC45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C0CDCA">
            <w:pPr>
              <w:pStyle w:val="2"/>
              <w:widowControl w:val="0"/>
              <w:spacing w:before="0" w:beforeAutospacing="0" w:after="0" w:afterAutospacing="0" w:line="24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8F1057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偏离</w:t>
            </w: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4B75C8">
            <w:pPr>
              <w:pStyle w:val="2"/>
              <w:widowControl w:val="0"/>
              <w:spacing w:before="0" w:beforeAutospacing="0" w:after="0" w:afterAutospacing="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说明</w:t>
            </w:r>
          </w:p>
        </w:tc>
      </w:tr>
      <w:tr w14:paraId="4090F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B556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0A4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8375D8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09BCF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7B3F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D82F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AC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FCC8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BB8F0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EE2C83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434F3D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A9AA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DA11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55A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9624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C31E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BE20E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1994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203E7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318153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7F9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D1F31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F5AE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7FF14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C4381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E511AD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F42FC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6B41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579E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0BD9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5829CE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7358B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300EB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E9489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95A5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C485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0A50C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12CAC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D85DB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FD27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440BF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CCAAA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3D6C14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15073A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2A7200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0E142">
            <w:pPr>
              <w:pStyle w:val="2"/>
              <w:widowControl w:val="0"/>
              <w:spacing w:before="0" w:beforeAutospacing="0" w:after="0" w:afterAutospacing="0"/>
              <w:jc w:val="both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53F36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5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8C3D6E">
            <w:pPr>
              <w:pStyle w:val="2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37564284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</w:p>
    <w:p w14:paraId="1BC63BC9">
      <w:pPr>
        <w:pStyle w:val="2"/>
        <w:widowControl w:val="0"/>
        <w:spacing w:before="0" w:beforeAutospacing="0" w:after="0" w:afterAutospacing="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说明：</w:t>
      </w:r>
    </w:p>
    <w:p w14:paraId="4E308DC8">
      <w:pPr>
        <w:pStyle w:val="2"/>
        <w:widowControl w:val="0"/>
        <w:spacing w:before="0" w:beforeAutospacing="0" w:after="0" w:afterAutospacing="0"/>
        <w:ind w:firstLine="480" w:firstLineChars="200"/>
        <w:jc w:val="both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038561A">
      <w:pPr>
        <w:pStyle w:val="2"/>
        <w:widowControl w:val="0"/>
        <w:spacing w:before="0" w:beforeAutospacing="0" w:after="0" w:afterAutospacing="0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2.供应商必须据实填写，不得虚假响应，否则将取消其磋商或成交资格，并按有关规定进行处罚。</w:t>
      </w:r>
    </w:p>
    <w:p w14:paraId="4AE444AB">
      <w:pPr>
        <w:pStyle w:val="2"/>
        <w:widowControl w:val="0"/>
        <w:spacing w:before="0" w:beforeAutospacing="0" w:after="0" w:afterAutospacing="0"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highlight w:val="none"/>
        </w:rPr>
        <w:t>供应商名称（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加盖单位公章</w:t>
      </w:r>
      <w:r>
        <w:rPr>
          <w:rFonts w:hint="eastAsia" w:ascii="仿宋" w:hAnsi="仿宋" w:eastAsia="仿宋" w:cs="仿宋"/>
          <w:color w:val="auto"/>
          <w:highlight w:val="none"/>
        </w:rPr>
        <w:t>）：</w:t>
      </w:r>
    </w:p>
    <w:p w14:paraId="2A78364E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法定代表人或委托代理人（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签字或盖章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）：</w:t>
      </w:r>
    </w:p>
    <w:p w14:paraId="4E3F6DB1">
      <w:pPr>
        <w:ind w:firstLine="480" w:firstLineChars="200"/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 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CD67D7"/>
    <w:rsid w:val="31CD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2026-05-07T06:46:00Z</dcterms:created>
  <dc:creator>苍白假面</dc:creator>
  <cp:lastModifiedBy>苍白假面</cp:lastModifiedBy>
  <dcterms:modified xsi:type="dcterms:W3CDTF">2026-05-07T06:46:38Z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B639B249A67D4CD3A059B91B0B8D4F74_11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