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A91D3">
      <w:pPr>
        <w:jc w:val="center"/>
      </w:pPr>
      <w:r>
        <w:rPr>
          <w:rFonts w:hint="eastAsia" w:ascii="国标宋体" w:hAnsi="国标宋体" w:eastAsia="国标宋体" w:cs="国标宋体"/>
          <w:sz w:val="36"/>
          <w:szCs w:val="36"/>
          <w:lang w:eastAsia="zh-CN"/>
        </w:rPr>
        <w:t>应急保障</w:t>
      </w:r>
      <w:r>
        <w:rPr>
          <w:rFonts w:hint="eastAsia" w:ascii="国标宋体" w:hAnsi="国标宋体" w:eastAsia="国标宋体" w:cs="国标宋体"/>
          <w:sz w:val="36"/>
          <w:szCs w:val="36"/>
        </w:rPr>
        <w:t>响应方案</w:t>
      </w:r>
    </w:p>
    <w:p w14:paraId="31AC492E">
      <w:pPr>
        <w:jc w:val="center"/>
      </w:pPr>
    </w:p>
    <w:p w14:paraId="3D93C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应急保障响应方案是重要的评审指标。供应商可依据磋商文件第三章《磋商项⽬技术、服务、商务及其他要求》中的技术参数与性能指标对本项目物业服务的内容和要求，自行编制《应急保障响应方案》，并提交到项目电子化交易系统，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完成电子签章。</w:t>
      </w:r>
    </w:p>
    <w:p w14:paraId="5A70D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8D49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E529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DB8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588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9CC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D106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74C9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9DBC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89E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1C2D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792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C78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7BE5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F2E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FD3C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AEB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442D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9E63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AA44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B626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B86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E693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7CC5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E06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E306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F2DD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5505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710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B88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2D0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1DC3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94B7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BBC5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宋体">
    <w:panose1 w:val="02000500000000000000"/>
    <w:charset w:val="86"/>
    <w:family w:val="auto"/>
    <w:pitch w:val="default"/>
    <w:sig w:usb0="00000001" w:usb1="28000000" w:usb2="00000000" w:usb3="00000000" w:csb0="00060007" w:csb1="00000000"/>
  </w:font>
  <w:font w:name="国标宋体-超大字符集">
    <w:panose1 w:val="03000509000000000000"/>
    <w:charset w:val="86"/>
    <w:family w:val="auto"/>
    <w:pitch w:val="default"/>
    <w:sig w:usb0="00000001" w:usb1="08000000" w:usb2="00000000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9305A"/>
    <w:rsid w:val="2BBD63AA"/>
    <w:rsid w:val="3B2FA404"/>
    <w:rsid w:val="6BFDE8A7"/>
    <w:rsid w:val="7FE9305A"/>
    <w:rsid w:val="B2DF2067"/>
    <w:rsid w:val="BF7E8C4B"/>
    <w:rsid w:val="BF7F5AED"/>
    <w:rsid w:val="EFFDC565"/>
    <w:rsid w:val="F35FDADB"/>
    <w:rsid w:val="FFF7D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2026-05-29T14:47:00Z</dcterms:created>
  <dc:creator>李平</dc:creator>
  <cp:lastModifiedBy>李平</cp:lastModifiedBy>
  <dcterms:modified xsi:type="dcterms:W3CDTF">2026-05-28T16:12:19Z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AABB0CA2DC4F786704E9176A809628C6_43</vt:lpwstr>
  </property>
</Properties>
</file>