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firstLine="210" w:firstLineChars="10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三原县林业工作站</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left"/>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三原县2026年中央财政林草有害生物防治项目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三原县2026年中央财政林草有害生物防治项目，</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zh-TW" w:eastAsia="zh-CN" w:bidi="zh-TW"/>
              </w:rPr>
              <w:t>采购</w:t>
            </w:r>
            <w:r>
              <w:rPr>
                <w:rFonts w:hint="eastAsia" w:ascii="宋体" w:hAnsi="宋体" w:eastAsia="宋体" w:cs="宋体"/>
                <w:color w:val="000000"/>
                <w:kern w:val="2"/>
                <w:sz w:val="21"/>
                <w:szCs w:val="21"/>
                <w:highlight w:val="none"/>
                <w:lang w:val="zh-TW" w:eastAsia="zh-CN" w:bidi="zh-TW"/>
              </w:rPr>
              <w:t>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956,500.00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956,500.00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587C58F5">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686127F5">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31B5C136">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合同包1(三原县2026年中央财政林草有害生物防治项目)落实政府采购政策需满足的资格要求如下:</w:t>
            </w:r>
          </w:p>
          <w:p w14:paraId="6D83093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供应商需在项目电子化交易系统中按要求填写《中小企业声明函》并进行电子签章。</w:t>
            </w:r>
          </w:p>
          <w:p w14:paraId="41EB127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70F1C0CD">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合同包1(三原县2026年中央财政林草有害生物防治项目)特定资格要求如下:</w:t>
            </w:r>
          </w:p>
          <w:p w14:paraId="012F5AEC">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1452395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(2)法定代表人直接参加磋商的，须出具法定代表人身份证明书（含法人身份证复印件）；法定代表人授权代表参加磋商的，须出具法定代表人授权书（附法定代表人身份证复印件及被授权人身份证复印件）；</w:t>
            </w:r>
          </w:p>
          <w:p w14:paraId="1C6B243C">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(3)提供响应文件提交截止时间前六个月内任意一个月已缴纳的社会保障资金缴存单据或社保机构开具的社会保险参保缴费情况证明，依法不需要缴纳社会保障资金的应提供相关文件证明；</w:t>
            </w:r>
          </w:p>
          <w:p w14:paraId="5128FA03">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(4)提供响应文件提交截止时间前六个月内任意一个月已缴纳的完税凭证或税务机关开具的完税证明（任意税种），依法免税的应提供相关文件证明；</w:t>
            </w:r>
          </w:p>
          <w:p w14:paraId="401179C2">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开标时，代理机构将现场进行查询）</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(6)本项目不接受联合体磋商。</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合同签订后至2027年07月31日</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三原县全县范围内，主要集中在三原县西北的嵯峨镇。</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bookmarkStart w:id="0" w:name="_GoBack"/>
            <w:bookmarkEnd w:id="0"/>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C63D57"/>
    <w:rsid w:val="13594246"/>
    <w:rsid w:val="147D740D"/>
    <w:rsid w:val="16FE0496"/>
    <w:rsid w:val="188B5562"/>
    <w:rsid w:val="1BAF1D5E"/>
    <w:rsid w:val="25B30BFB"/>
    <w:rsid w:val="280451E0"/>
    <w:rsid w:val="2D094895"/>
    <w:rsid w:val="303A1E0C"/>
    <w:rsid w:val="31D74C23"/>
    <w:rsid w:val="329D070B"/>
    <w:rsid w:val="33920FF4"/>
    <w:rsid w:val="35185C30"/>
    <w:rsid w:val="3638424F"/>
    <w:rsid w:val="3A575643"/>
    <w:rsid w:val="4092377C"/>
    <w:rsid w:val="422C0551"/>
    <w:rsid w:val="46CC130C"/>
    <w:rsid w:val="4E4A7B4B"/>
    <w:rsid w:val="50901457"/>
    <w:rsid w:val="52433CED"/>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1200</Words>
  <Characters>1317</Characters>
  <Lines>0</Lines>
  <Paragraphs>0</Paragraphs>
  <TotalTime>0</TotalTime>
  <ScaleCrop>false</ScaleCrop>
  <LinksUpToDate>false</LinksUpToDate>
  <CharactersWithSpaces>1330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明天</cp:lastModifiedBy>
  <dcterms:modified xsi:type="dcterms:W3CDTF">2026-10-28T12:28:49Z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