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r>
        <w:rPr>
          <w:rFonts w:hint="eastAsia"/>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eastAsia="宋体" w:cs="宋体"/>
          <w:b/>
          <w:bCs/>
          <w:color w:val="auto"/>
          <w:sz w:val="32"/>
          <w:szCs w:val="32"/>
          <w:highlight w:val="none"/>
          <w:lang w:val="en-US" w:eastAsia="zh-CN"/>
        </w:rPr>
      </w:pPr>
      <w:r>
        <w:rPr>
          <w:rFonts w:hint="eastAsia" w:eastAsia="宋体" w:cs="宋体"/>
          <w:b/>
          <w:bCs/>
          <w:color w:val="auto"/>
          <w:sz w:val="32"/>
          <w:szCs w:val="32"/>
          <w:highlight w:val="none"/>
          <w:lang w:val="en-US" w:eastAsia="zh-CN"/>
        </w:rPr>
        <w:t>资格</w:t>
      </w:r>
      <w:r>
        <w:rPr>
          <w:rFonts w:hint="eastAsia" w:cs="宋体"/>
          <w:b/>
          <w:bCs/>
          <w:color w:val="auto"/>
          <w:sz w:val="32"/>
          <w:szCs w:val="32"/>
          <w:highlight w:val="none"/>
          <w:lang w:val="en-US" w:eastAsia="zh-CN"/>
        </w:rPr>
        <w:t>审查</w:t>
      </w:r>
      <w:r>
        <w:rPr>
          <w:rFonts w:hint="eastAsia" w:eastAsia="宋体" w:cs="宋体"/>
          <w:b/>
          <w:bCs/>
          <w:color w:val="auto"/>
          <w:sz w:val="32"/>
          <w:szCs w:val="32"/>
          <w:highlight w:val="none"/>
          <w:lang w:val="en-US" w:eastAsia="zh-CN"/>
        </w:rPr>
        <w:t>文件</w:t>
      </w:r>
      <w:r>
        <w:rPr>
          <w:rFonts w:hint="eastAsia" w:cs="宋体"/>
          <w:b/>
          <w:bCs/>
          <w:color w:val="auto"/>
          <w:sz w:val="32"/>
          <w:szCs w:val="32"/>
          <w:highlight w:val="none"/>
          <w:lang w:val="en-US" w:eastAsia="zh-CN"/>
        </w:rPr>
        <w:t>评审内容</w:t>
      </w:r>
    </w:p>
    <w:p w14:paraId="79FE1EB7">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1、供应商为具有独立承担民事责任能力的企业法人、事业法人、其他组织，提供营业执照（事业单位须事业单位法人证、组织机构代码证等证明文件；其他组织应提供合法证明文件）；</w:t>
      </w:r>
    </w:p>
    <w:p w14:paraId="3AA7523E">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2、法定代表人直接参加投标的，须出具法人身份证（附法定代表人身份证复印件）；法定代表人授权代表参加投标的，须出具法定代表人授权书及授权代表身份证（附法定代表人身份证复印件及被授权人身份证复印件）。</w:t>
      </w:r>
    </w:p>
    <w:p w14:paraId="65801EF9">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3、供应商具有行政主管部门核发的建筑工程施工总承包三级及以上资质，且具有有效的安全生产许可证；</w:t>
      </w:r>
      <w:bookmarkStart w:id="6" w:name="_GoBack"/>
      <w:bookmarkEnd w:id="6"/>
    </w:p>
    <w:p w14:paraId="3AA44933">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4、拟派项目经理须具备建筑工程专业二级及以上注册建造师资格和安全生产考核合格B证，且无在建项目；</w:t>
      </w:r>
    </w:p>
    <w:p w14:paraId="6E0A008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5、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14:paraId="66F6CC6A">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6、本项目不接受联合体磋商；单位负责人为同一人或者存在控股、管理关系的不同单位，不得参加同一项目的响应。</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注</w:t>
      </w:r>
      <w:bookmarkStart w:id="0" w:name="_Toc16061"/>
      <w:bookmarkStart w:id="1" w:name="_Toc4602"/>
      <w:bookmarkStart w:id="2" w:name="_Toc721"/>
      <w:bookmarkStart w:id="3" w:name="_Toc11372"/>
      <w:bookmarkStart w:id="4" w:name="_Toc22059"/>
      <w:r>
        <w:rPr>
          <w:rFonts w:hint="eastAsia" w:asciiTheme="minorEastAsia" w:hAnsiTheme="minorEastAsia" w:cstheme="minorEastAsia"/>
          <w:b/>
          <w:color w:val="auto"/>
          <w:sz w:val="24"/>
          <w:szCs w:val="24"/>
          <w:highlight w:val="none"/>
          <w:lang w:eastAsia="zh-CN"/>
        </w:rPr>
        <w:t>：</w:t>
      </w:r>
      <w:r>
        <w:rPr>
          <w:rFonts w:hint="eastAsia" w:asciiTheme="minorEastAsia" w:hAnsiTheme="minorEastAsia" w:eastAsiaTheme="minorEastAsia" w:cstheme="minorEastAsia"/>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14:paraId="70B14D56">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14:paraId="02352D32">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14:paraId="5DA1152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bookmarkEnd w:id="0"/>
    <w:bookmarkEnd w:id="1"/>
    <w:bookmarkEnd w:id="2"/>
    <w:bookmarkEnd w:id="3"/>
    <w:bookmarkEnd w:id="4"/>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7"/>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宋体" w:hAnsi="宋体" w:eastAsia="宋体" w:cs="宋体"/>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宋体" w:hAnsi="宋体" w:eastAsia="宋体" w:cs="宋体"/>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宋体" w:hAnsi="宋体" w:eastAsia="宋体" w:cs="宋体"/>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3600" w:firstLineChars="15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7"/>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BCE10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781D1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B345D8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6CDA166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0B8E231F">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05DAABCF">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875466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5" w:name="_Toc3074"/>
      <w:r>
        <w:rPr>
          <w:rFonts w:hint="eastAsia" w:ascii="宋体" w:hAnsi="宋体" w:eastAsia="宋体" w:cs="宋体"/>
          <w:b/>
          <w:bCs/>
          <w:color w:val="auto"/>
          <w:sz w:val="32"/>
          <w:szCs w:val="32"/>
          <w:lang w:val="en-US" w:eastAsia="zh-CN"/>
        </w:rPr>
        <w:t>《汉中市政府采购供应商资格承诺函</w:t>
      </w:r>
      <w:bookmarkEnd w:id="5"/>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421EB9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84B46C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3BE3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6BAD5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D454E6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6E6C6E9">
      <w:pPr>
        <w:bidi w:val="0"/>
        <w:jc w:val="center"/>
        <w:rPr>
          <w:rFonts w:hint="eastAsia" w:ascii="宋体" w:hAnsi="宋体" w:eastAsia="宋体" w:cs="宋体"/>
          <w:b/>
          <w:bCs/>
          <w:snapToGrid/>
          <w:color w:val="000000"/>
          <w:spacing w:val="0"/>
          <w:w w:val="100"/>
          <w:kern w:val="2"/>
          <w:sz w:val="28"/>
          <w:szCs w:val="28"/>
          <w:lang w:val="en-US" w:eastAsia="zh-CN"/>
        </w:rPr>
      </w:pPr>
      <w:r>
        <w:rPr>
          <w:rFonts w:hint="eastAsia" w:ascii="宋体" w:hAnsi="宋体" w:eastAsia="宋体" w:cs="宋体"/>
          <w:b/>
          <w:bCs/>
          <w:snapToGrid/>
          <w:color w:val="000000"/>
          <w:spacing w:val="0"/>
          <w:w w:val="100"/>
          <w:kern w:val="2"/>
          <w:sz w:val="28"/>
          <w:szCs w:val="28"/>
          <w:lang w:val="en-US" w:eastAsia="zh-CN"/>
        </w:rPr>
        <w:t>非联合体及控股管理关系声明（格式）</w:t>
      </w:r>
    </w:p>
    <w:p w14:paraId="59806547">
      <w:pPr>
        <w:bidi w:val="0"/>
        <w:jc w:val="center"/>
        <w:rPr>
          <w:rFonts w:hint="eastAsia" w:ascii="宋体" w:hAnsi="宋体" w:eastAsia="宋体" w:cs="宋体"/>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我公司承诺在参加本次</w:t>
      </w:r>
      <w:r>
        <w:rPr>
          <w:rFonts w:hint="eastAsia" w:asciiTheme="minorEastAsia" w:hAnsiTheme="minorEastAsia" w:eastAsiaTheme="minorEastAsia" w:cstheme="minorEastAsia"/>
          <w:color w:val="auto"/>
          <w:sz w:val="24"/>
          <w:szCs w:val="24"/>
          <w:u w:val="single"/>
          <w:lang w:val="en-US" w:eastAsia="zh-CN"/>
        </w:rPr>
        <w:t xml:space="preserve">               （项目名称）</w:t>
      </w:r>
      <w:r>
        <w:rPr>
          <w:rFonts w:hint="eastAsia" w:asciiTheme="minorEastAsia" w:hAnsiTheme="minorEastAsia" w:eastAsiaTheme="minorEastAsia" w:cstheme="minorEastAsia"/>
          <w:color w:val="auto"/>
          <w:sz w:val="24"/>
          <w:szCs w:val="24"/>
          <w:lang w:val="en-US" w:eastAsia="zh-CN"/>
        </w:rPr>
        <w:t>采购时</w:t>
      </w:r>
      <w:r>
        <w:rPr>
          <w:rFonts w:hint="eastAsia" w:asciiTheme="minorEastAsia" w:hAnsiTheme="minorEastAsia" w:eastAsiaTheme="minorEastAsia" w:cstheme="minorEastAsia"/>
          <w:color w:val="auto"/>
          <w:sz w:val="24"/>
          <w:szCs w:val="24"/>
        </w:rPr>
        <w:t>（采购项目编号：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，不是联合体参与</w:t>
      </w:r>
      <w:r>
        <w:rPr>
          <w:rFonts w:hint="eastAsia" w:asciiTheme="minorEastAsia" w:hAnsiTheme="minorEastAsia" w:cstheme="minorEastAsia"/>
          <w:color w:val="auto"/>
          <w:sz w:val="24"/>
          <w:szCs w:val="24"/>
          <w:lang w:val="en-US" w:eastAsia="zh-CN"/>
        </w:rPr>
        <w:t>磋商</w:t>
      </w:r>
      <w:r>
        <w:rPr>
          <w:rFonts w:hint="eastAsia" w:asciiTheme="minorEastAsia" w:hAnsiTheme="minorEastAsia" w:eastAsiaTheme="minorEastAsia" w:cstheme="minorEastAsia"/>
          <w:color w:val="auto"/>
          <w:sz w:val="24"/>
          <w:szCs w:val="24"/>
          <w:lang w:val="en-US" w:eastAsia="zh-CN"/>
        </w:rPr>
        <w:t>，单位负责人为同一人或者存在控股、管理关系的不同单位，没有同时参加本项目同一合同包采购活动。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Theme="minorEastAsia" w:hAnsiTheme="minorEastAsia" w:eastAsiaTheme="minorEastAsia" w:cstheme="minorEastAsia"/>
          <w:color w:val="auto"/>
          <w:sz w:val="24"/>
          <w:szCs w:val="24"/>
          <w:lang w:val="en-US" w:eastAsia="zh-CN"/>
        </w:rPr>
      </w:pPr>
    </w:p>
    <w:p w14:paraId="745627F1">
      <w:pPr>
        <w:bidi w:val="0"/>
        <w:spacing w:line="360" w:lineRule="auto"/>
        <w:rPr>
          <w:rFonts w:hint="eastAsia" w:asciiTheme="minorEastAsia" w:hAnsiTheme="minorEastAsia" w:eastAsiaTheme="minorEastAsia" w:cstheme="minorEastAsia"/>
          <w:color w:val="auto"/>
          <w:sz w:val="24"/>
          <w:szCs w:val="24"/>
          <w:lang w:val="en-US" w:eastAsia="zh-CN"/>
        </w:rPr>
      </w:pPr>
    </w:p>
    <w:p w14:paraId="7A23FBE1">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供应商：</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（盖单位章）</w:t>
      </w:r>
    </w:p>
    <w:p w14:paraId="2834F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法定代表人或委托代理人：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（签字或盖章）</w:t>
      </w:r>
    </w:p>
    <w:p w14:paraId="33B3A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32"/>
          <w:szCs w:val="32"/>
          <w:highlight w:val="none"/>
          <w:shd w:val="clear" w:color="auto" w:fill="FFFFFF"/>
          <w:lang w:val="en-US" w:eastAsia="zh-CN"/>
        </w:rPr>
      </w:pPr>
    </w:p>
    <w:p w14:paraId="4D664F5A">
      <w:pPr>
        <w:rPr>
          <w:rFonts w:hint="default"/>
          <w:lang w:val="en-US" w:eastAsia="zh-CN"/>
        </w:rPr>
      </w:pPr>
    </w:p>
    <w:sectPr>
      <w:headerReference r:id="rId3" w:type="default"/>
      <w:footerReference r:id="rId4" w:type="default"/>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8"/>
      <w:jc w:val="center"/>
      <w:rPr>
        <w:rFonts w:hint="eastAsia"/>
      </w:rPr>
    </w:pPr>
  </w:p>
  <w:p w14:paraId="31D89126">
    <w:pPr>
      <w:pStyle w:val="7"/>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7"/>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B7F4B3B"/>
    <w:rsid w:val="1D035828"/>
    <w:rsid w:val="1D8F5176"/>
    <w:rsid w:val="24AF67BE"/>
    <w:rsid w:val="27372964"/>
    <w:rsid w:val="289D3530"/>
    <w:rsid w:val="28D5110C"/>
    <w:rsid w:val="2AD07FCD"/>
    <w:rsid w:val="2C164A61"/>
    <w:rsid w:val="2C3C47EB"/>
    <w:rsid w:val="2CF5128E"/>
    <w:rsid w:val="2DC0289E"/>
    <w:rsid w:val="2E616BA4"/>
    <w:rsid w:val="2F5E78CC"/>
    <w:rsid w:val="305E0BE8"/>
    <w:rsid w:val="3683687F"/>
    <w:rsid w:val="36AA1648"/>
    <w:rsid w:val="38C03C2B"/>
    <w:rsid w:val="39681ABA"/>
    <w:rsid w:val="3A6A181A"/>
    <w:rsid w:val="3AEA1FB6"/>
    <w:rsid w:val="3C196E25"/>
    <w:rsid w:val="414C1CB1"/>
    <w:rsid w:val="4166285A"/>
    <w:rsid w:val="43364990"/>
    <w:rsid w:val="435E2995"/>
    <w:rsid w:val="45CA500D"/>
    <w:rsid w:val="473311E6"/>
    <w:rsid w:val="48297FEF"/>
    <w:rsid w:val="487813F3"/>
    <w:rsid w:val="495518E8"/>
    <w:rsid w:val="4A4970F0"/>
    <w:rsid w:val="4AA66393"/>
    <w:rsid w:val="4BE156B5"/>
    <w:rsid w:val="4C4F3FC2"/>
    <w:rsid w:val="4C53071A"/>
    <w:rsid w:val="4C8C05A4"/>
    <w:rsid w:val="4D7C3730"/>
    <w:rsid w:val="4E1B4F03"/>
    <w:rsid w:val="4F312B99"/>
    <w:rsid w:val="50C13390"/>
    <w:rsid w:val="52403F70"/>
    <w:rsid w:val="52F61E27"/>
    <w:rsid w:val="539758EC"/>
    <w:rsid w:val="55781EC6"/>
    <w:rsid w:val="574E07C7"/>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BE50493"/>
    <w:rsid w:val="6C2F050B"/>
    <w:rsid w:val="6C710F75"/>
    <w:rsid w:val="6CB542C8"/>
    <w:rsid w:val="6D7C272C"/>
    <w:rsid w:val="6ED053E9"/>
    <w:rsid w:val="6F3068FA"/>
    <w:rsid w:val="72A439A3"/>
    <w:rsid w:val="72E5220E"/>
    <w:rsid w:val="73636360"/>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Indent"/>
    <w:basedOn w:val="1"/>
    <w:next w:val="4"/>
    <w:qFormat/>
    <w:uiPriority w:val="0"/>
    <w:pPr>
      <w:spacing w:line="360" w:lineRule="auto"/>
    </w:pPr>
    <w:rPr>
      <w:sz w:val="24"/>
      <w:szCs w:val="20"/>
    </w:rPr>
  </w:style>
  <w:style w:type="paragraph" w:styleId="4">
    <w:name w:val="Body Text First Indent 2"/>
    <w:basedOn w:val="5"/>
    <w:next w:val="6"/>
    <w:unhideWhenUsed/>
    <w:qFormat/>
    <w:uiPriority w:val="99"/>
    <w:pPr>
      <w:spacing w:after="120"/>
      <w:ind w:left="420" w:leftChars="200" w:firstLine="420" w:firstLineChars="200"/>
    </w:pPr>
    <w:rPr>
      <w:rFonts w:ascii="Times New Roman"/>
      <w:kern w:val="0"/>
      <w:sz w:val="20"/>
    </w:rPr>
  </w:style>
  <w:style w:type="paragraph" w:styleId="5">
    <w:name w:val="Body Text Indent"/>
    <w:basedOn w:val="1"/>
    <w:next w:val="1"/>
    <w:qFormat/>
    <w:uiPriority w:val="0"/>
    <w:pPr>
      <w:spacing w:after="120" w:afterLines="0"/>
      <w:ind w:left="420" w:leftChars="200"/>
    </w:pPr>
  </w:style>
  <w:style w:type="paragraph" w:styleId="6">
    <w:name w:val="toc 2"/>
    <w:basedOn w:val="1"/>
    <w:next w:val="1"/>
    <w:qFormat/>
    <w:uiPriority w:val="1"/>
    <w:pPr>
      <w:ind w:left="420" w:leftChars="200"/>
    </w:pPr>
  </w:style>
  <w:style w:type="paragraph" w:styleId="7">
    <w:name w:val="Body Text"/>
    <w:basedOn w:val="1"/>
    <w:next w:val="1"/>
    <w:qFormat/>
    <w:uiPriority w:val="1"/>
    <w:rPr>
      <w:rFonts w:ascii="宋体" w:hAnsi="宋体" w:eastAsia="宋体" w:cs="宋体"/>
      <w:sz w:val="24"/>
      <w:szCs w:val="24"/>
      <w:lang w:val="zh-CN" w:eastAsia="zh-CN" w:bidi="zh-CN"/>
    </w:rPr>
  </w:style>
  <w:style w:type="paragraph" w:styleId="8">
    <w:name w:val="footer"/>
    <w:basedOn w:val="1"/>
    <w:next w:val="7"/>
    <w:qFormat/>
    <w:uiPriority w:val="0"/>
    <w:pPr>
      <w:tabs>
        <w:tab w:val="center" w:pos="4153"/>
        <w:tab w:val="right" w:pos="8306"/>
      </w:tabs>
      <w:snapToGrid w:val="0"/>
      <w:jc w:val="left"/>
    </w:pPr>
    <w:rPr>
      <w:sz w:val="18"/>
    </w:rPr>
  </w:style>
  <w:style w:type="paragraph" w:styleId="9">
    <w:name w:val="Body Text 2"/>
    <w:basedOn w:val="1"/>
    <w:qFormat/>
    <w:uiPriority w:val="0"/>
    <w:pPr>
      <w:spacing w:after="120" w:afterLines="0" w:line="480" w:lineRule="auto"/>
    </w:pPr>
  </w:style>
  <w:style w:type="paragraph" w:styleId="10">
    <w:name w:val="Normal (Web)"/>
    <w:basedOn w:val="1"/>
    <w:qFormat/>
    <w:uiPriority w:val="0"/>
    <w:rPr>
      <w:sz w:val="24"/>
    </w:rPr>
  </w:style>
  <w:style w:type="table" w:styleId="12">
    <w:name w:val="Table Grid"/>
    <w:basedOn w:val="1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4">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1629</Words>
  <Characters>1708</Characters>
  <Lines>1</Lines>
  <Paragraphs>1</Paragraphs>
  <TotalTime>1</TotalTime>
  <ScaleCrop>false</ScaleCrop>
  <LinksUpToDate>false</LinksUpToDate>
  <CharactersWithSpaces>2196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test</cp:lastModifiedBy>
  <dcterms:modified xsi:type="dcterms:W3CDTF">2026-06-25T03:27:54Z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eyJoZGlkIjoiOTUwNThhNGU5YjQ1YmYxMGUzNzdhMTg2ZWQwZTFjOWEiLCJ1c2VySWQiOiI0Mjc1NzAzODIifQ==</vt:lpwstr>
  </property>
  <property fmtid="{D5CDD505-2E9C-101B-9397-08002B2CF9AE}" pid="4" name="ICV">
    <vt:lpwstr>10865DBDB172413D91BFE832C591DE3A_12</vt:lpwstr>
  </property>
</Properties>
</file>