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39652">
      <w:pPr>
        <w:jc w:val="center"/>
        <w:rPr>
          <w:rFonts w:hint="eastAsia" w:ascii="黑体" w:hAnsi="黑体" w:eastAsia="黑体" w:cs="黑体"/>
          <w:sz w:val="36"/>
          <w:szCs w:val="36"/>
        </w:rPr>
      </w:pPr>
      <w:r>
        <w:rPr>
          <w:rFonts w:hint="eastAsia" w:ascii="黑体" w:hAnsi="黑体" w:eastAsia="黑体" w:cs="黑体"/>
          <w:sz w:val="36"/>
          <w:szCs w:val="36"/>
          <w:lang w:eastAsia="zh-CN"/>
        </w:rPr>
        <w:t>农村公益事业“一事一议”财政奖补项目</w:t>
      </w:r>
      <w:r>
        <w:rPr>
          <w:rFonts w:hint="eastAsia" w:ascii="黑体" w:hAnsi="黑体" w:eastAsia="黑体" w:cs="黑体"/>
          <w:sz w:val="36"/>
          <w:szCs w:val="36"/>
        </w:rPr>
        <w:t>采购需求</w:t>
      </w:r>
    </w:p>
    <w:p w14:paraId="0DD6D70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eastAsia="zh-CN"/>
        </w:rPr>
        <w:t>一、</w:t>
      </w:r>
      <w:r>
        <w:rPr>
          <w:rFonts w:hint="eastAsia" w:ascii="仿宋" w:hAnsi="仿宋" w:eastAsia="仿宋" w:cs="仿宋"/>
          <w:sz w:val="30"/>
          <w:szCs w:val="30"/>
        </w:rPr>
        <w:t>项目概况</w:t>
      </w:r>
    </w:p>
    <w:p w14:paraId="77701FE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1.项目名称：</w:t>
      </w:r>
      <w:r>
        <w:rPr>
          <w:rFonts w:hint="eastAsia" w:ascii="仿宋" w:hAnsi="仿宋" w:eastAsia="仿宋" w:cs="仿宋"/>
          <w:sz w:val="30"/>
          <w:szCs w:val="30"/>
          <w:lang w:eastAsia="zh-CN"/>
        </w:rPr>
        <w:t>农村公益事业“一事一议”财政奖补项目</w:t>
      </w:r>
    </w:p>
    <w:p w14:paraId="73E4E38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2.建设地点：陕西省</w:t>
      </w:r>
      <w:r>
        <w:rPr>
          <w:rFonts w:hint="eastAsia" w:ascii="仿宋" w:hAnsi="仿宋" w:eastAsia="仿宋" w:cs="仿宋"/>
          <w:sz w:val="30"/>
          <w:szCs w:val="30"/>
          <w:lang w:eastAsia="zh-CN"/>
        </w:rPr>
        <w:t>延安</w:t>
      </w:r>
      <w:r>
        <w:rPr>
          <w:rFonts w:hint="eastAsia" w:ascii="仿宋" w:hAnsi="仿宋" w:eastAsia="仿宋" w:cs="仿宋"/>
          <w:sz w:val="30"/>
          <w:szCs w:val="30"/>
        </w:rPr>
        <w:t>市</w:t>
      </w:r>
      <w:r>
        <w:rPr>
          <w:rFonts w:hint="eastAsia" w:ascii="仿宋" w:hAnsi="仿宋" w:eastAsia="仿宋" w:cs="仿宋"/>
          <w:sz w:val="30"/>
          <w:szCs w:val="30"/>
          <w:lang w:eastAsia="zh-CN"/>
        </w:rPr>
        <w:t>志丹</w:t>
      </w:r>
      <w:r>
        <w:rPr>
          <w:rFonts w:hint="eastAsia" w:ascii="仿宋" w:hAnsi="仿宋" w:eastAsia="仿宋" w:cs="仿宋"/>
          <w:sz w:val="30"/>
          <w:szCs w:val="30"/>
        </w:rPr>
        <w:t>县</w:t>
      </w:r>
    </w:p>
    <w:p w14:paraId="7A875C4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3.预算金额：￥</w:t>
      </w:r>
      <w:r>
        <w:rPr>
          <w:rFonts w:hint="eastAsia" w:ascii="仿宋" w:hAnsi="仿宋" w:eastAsia="仿宋" w:cs="仿宋"/>
          <w:sz w:val="30"/>
          <w:szCs w:val="30"/>
          <w:lang w:val="en-US" w:eastAsia="zh-CN"/>
        </w:rPr>
        <w:t>710万</w:t>
      </w:r>
      <w:r>
        <w:rPr>
          <w:rFonts w:hint="eastAsia" w:ascii="仿宋" w:hAnsi="仿宋" w:eastAsia="仿宋" w:cs="仿宋"/>
          <w:sz w:val="30"/>
          <w:szCs w:val="30"/>
        </w:rPr>
        <w:t>元</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第一、第二批</w:t>
      </w:r>
      <w:bookmarkStart w:id="0" w:name="_GoBack"/>
      <w:bookmarkEnd w:id="0"/>
      <w:r>
        <w:rPr>
          <w:rFonts w:hint="eastAsia" w:ascii="仿宋" w:hAnsi="仿宋" w:eastAsia="仿宋" w:cs="仿宋"/>
          <w:sz w:val="30"/>
          <w:szCs w:val="30"/>
          <w:lang w:eastAsia="zh-CN"/>
        </w:rPr>
        <w:t>）</w:t>
      </w:r>
    </w:p>
    <w:p w14:paraId="1BFCE1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4.工期：合同签订后</w:t>
      </w:r>
      <w:r>
        <w:rPr>
          <w:rFonts w:hint="eastAsia" w:ascii="仿宋" w:hAnsi="仿宋" w:eastAsia="仿宋" w:cs="仿宋"/>
          <w:sz w:val="30"/>
          <w:szCs w:val="30"/>
          <w:lang w:val="en-US" w:eastAsia="zh-CN"/>
        </w:rPr>
        <w:t>60</w:t>
      </w:r>
      <w:r>
        <w:rPr>
          <w:rFonts w:hint="eastAsia" w:ascii="仿宋" w:hAnsi="仿宋" w:eastAsia="仿宋" w:cs="仿宋"/>
          <w:sz w:val="30"/>
          <w:szCs w:val="30"/>
        </w:rPr>
        <w:t>日历天内竣工并</w:t>
      </w:r>
      <w:r>
        <w:rPr>
          <w:rFonts w:hint="eastAsia" w:ascii="仿宋" w:hAnsi="仿宋" w:eastAsia="仿宋" w:cs="仿宋"/>
          <w:sz w:val="30"/>
          <w:szCs w:val="30"/>
          <w:lang w:eastAsia="zh-CN"/>
        </w:rPr>
        <w:t>验收。</w:t>
      </w:r>
    </w:p>
    <w:p w14:paraId="19CD7DE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5.资金来源：</w:t>
      </w:r>
      <w:r>
        <w:rPr>
          <w:rFonts w:hint="eastAsia" w:ascii="仿宋" w:hAnsi="仿宋" w:eastAsia="仿宋" w:cs="仿宋"/>
          <w:sz w:val="30"/>
          <w:szCs w:val="30"/>
          <w:lang w:eastAsia="zh-CN"/>
        </w:rPr>
        <w:t>中省</w:t>
      </w:r>
      <w:r>
        <w:rPr>
          <w:rFonts w:hint="eastAsia" w:ascii="仿宋" w:hAnsi="仿宋" w:eastAsia="仿宋" w:cs="仿宋"/>
          <w:sz w:val="30"/>
          <w:szCs w:val="30"/>
        </w:rPr>
        <w:t>财政资金</w:t>
      </w:r>
    </w:p>
    <w:p w14:paraId="6AA44B9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6.项目内容：</w:t>
      </w:r>
      <w:r>
        <w:rPr>
          <w:rFonts w:hint="eastAsia" w:ascii="仿宋" w:hAnsi="仿宋" w:eastAsia="仿宋" w:cs="仿宋"/>
          <w:sz w:val="30"/>
          <w:szCs w:val="30"/>
          <w:lang w:val="en-US" w:eastAsia="zh-CN"/>
        </w:rPr>
        <w:t>4个村小组太阳能路灯亮化，30处道路侧铺砖硬化、红沙填缝等</w:t>
      </w:r>
      <w:r>
        <w:rPr>
          <w:rFonts w:hint="eastAsia" w:ascii="仿宋" w:hAnsi="仿宋" w:eastAsia="仿宋" w:cs="仿宋"/>
          <w:sz w:val="30"/>
          <w:szCs w:val="30"/>
        </w:rPr>
        <w:t>。</w:t>
      </w:r>
    </w:p>
    <w:p w14:paraId="5B89BDB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二、供应商资格条件</w:t>
      </w:r>
    </w:p>
    <w:p w14:paraId="1154A7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1.具有独立承担民事责任能力的法人、其他组织或自然人，并出具合法有效的营业执照或事业单位法人证书等国家规定的相关证明，自然人参与的提供其身份证明</w:t>
      </w:r>
      <w:r>
        <w:rPr>
          <w:rFonts w:hint="eastAsia" w:ascii="仿宋" w:hAnsi="仿宋" w:eastAsia="仿宋" w:cs="仿宋"/>
          <w:sz w:val="30"/>
          <w:szCs w:val="30"/>
          <w:lang w:eastAsia="zh-CN"/>
        </w:rPr>
        <w:t>。</w:t>
      </w:r>
    </w:p>
    <w:p w14:paraId="5A0AE0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2.</w:t>
      </w:r>
      <w:r>
        <w:rPr>
          <w:rFonts w:hint="eastAsia" w:ascii="仿宋" w:hAnsi="仿宋" w:eastAsia="仿宋" w:cs="仿宋"/>
          <w:sz w:val="30"/>
          <w:szCs w:val="30"/>
        </w:rPr>
        <w:t>具有安全生产许可证书、建筑或市政工程施工总承包三级及以上资质证书、拟派项目经理具有建筑或市政工程专业二级建造师及以上资质证书和安全B证，且无在建工程证明；</w:t>
      </w:r>
    </w:p>
    <w:p w14:paraId="4674C9C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.近三年无安全生产事故、无重大质量事故；</w:t>
      </w:r>
    </w:p>
    <w:p w14:paraId="611F2D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.无政府采购严重违法失信记录；</w:t>
      </w:r>
    </w:p>
    <w:p w14:paraId="74341E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5</w:t>
      </w:r>
      <w:r>
        <w:rPr>
          <w:rFonts w:hint="eastAsia" w:ascii="仿宋" w:hAnsi="仿宋" w:eastAsia="仿宋" w:cs="仿宋"/>
          <w:sz w:val="30"/>
          <w:szCs w:val="30"/>
        </w:rPr>
        <w:t>.本项目不接受联合体，严禁转包、违法分包。</w:t>
      </w:r>
    </w:p>
    <w:p w14:paraId="03B04DE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三、工程量清单</w:t>
      </w:r>
    </w:p>
    <w:p w14:paraId="2EC84A4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详见预算清单</w:t>
      </w:r>
    </w:p>
    <w:p w14:paraId="6900B3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四、施工技术标准</w:t>
      </w:r>
    </w:p>
    <w:p w14:paraId="17A732B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1.严格执行国家现行施工验收规范以及陕西省地方建设管理规定；</w:t>
      </w:r>
    </w:p>
    <w:p w14:paraId="1F20302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2.所有进场建材质量合格，符合环保安全要求；</w:t>
      </w:r>
    </w:p>
    <w:p w14:paraId="4A336C5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3.施工工序规范，做工精细。</w:t>
      </w:r>
    </w:p>
    <w:p w14:paraId="0FBCF67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五、质量与验收</w:t>
      </w:r>
    </w:p>
    <w:p w14:paraId="68D84CD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1.工程质量等级：合格，确保一次性竣工验收；</w:t>
      </w:r>
    </w:p>
    <w:p w14:paraId="04279F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2.完工后提交完整竣工资料；</w:t>
      </w:r>
    </w:p>
    <w:p w14:paraId="486A9ED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3.验收不合格必须无偿返工，直至达标。</w:t>
      </w:r>
    </w:p>
    <w:p w14:paraId="5D9E5D1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六、质保约定</w:t>
      </w:r>
    </w:p>
    <w:p w14:paraId="5EAD47B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整体工程质保不少于1年。质保期内出现施工质量问题，</w:t>
      </w:r>
    </w:p>
    <w:p w14:paraId="78ABA0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免费维修。</w:t>
      </w:r>
    </w:p>
    <w:p w14:paraId="03D3AF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69BDF30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46A5BF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7ABBFFA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614ABE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7025E00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394A886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cs="仿宋" w:eastAsiaTheme="minorEastAsia"/>
          <w:sz w:val="30"/>
          <w:szCs w:val="30"/>
          <w:lang w:val="en-US" w:eastAsia="zh-CN"/>
        </w:rPr>
      </w:pPr>
      <w:r>
        <w:rPr>
          <w:rFonts w:hint="eastAsia"/>
          <w:lang w:val="en-US" w:eastAsia="zh-CN"/>
        </w:rPr>
        <w:t xml:space="preserve">                                         </w:t>
      </w:r>
      <w:r>
        <w:rPr>
          <w:rFonts w:hint="eastAsia" w:ascii="仿宋" w:hAnsi="仿宋" w:eastAsia="仿宋" w:cs="仿宋"/>
          <w:sz w:val="30"/>
          <w:szCs w:val="30"/>
          <w:lang w:val="en-US" w:eastAsia="zh-CN"/>
        </w:rPr>
        <w:t>志丹县农村综合改革服务中心</w:t>
      </w:r>
    </w:p>
    <w:p w14:paraId="768172DF">
      <w:pPr>
        <w:keepNext w:val="0"/>
        <w:keepLines w:val="0"/>
        <w:pageBreakBefore w:val="0"/>
        <w:widowControl w:val="0"/>
        <w:kinsoku/>
        <w:wordWrap/>
        <w:overflowPunct/>
        <w:topLinePunct w:val="0"/>
        <w:autoSpaceDE/>
        <w:autoSpaceDN/>
        <w:bidi w:val="0"/>
        <w:adjustRightInd/>
        <w:snapToGrid/>
        <w:spacing w:line="560" w:lineRule="exact"/>
        <w:ind w:firstLine="5100" w:firstLineChars="17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2026</w:t>
      </w:r>
      <w:r>
        <w:rPr>
          <w:rFonts w:hint="eastAsia" w:ascii="仿宋" w:hAnsi="仿宋" w:eastAsia="仿宋" w:cs="仿宋"/>
          <w:sz w:val="30"/>
          <w:szCs w:val="30"/>
        </w:rPr>
        <w:t>年</w:t>
      </w:r>
      <w:r>
        <w:rPr>
          <w:rFonts w:hint="eastAsia" w:ascii="仿宋" w:hAnsi="仿宋" w:eastAsia="仿宋" w:cs="仿宋"/>
          <w:sz w:val="30"/>
          <w:szCs w:val="30"/>
          <w:lang w:val="en-US" w:eastAsia="zh-CN"/>
        </w:rPr>
        <w:t>7</w:t>
      </w:r>
      <w:r>
        <w:rPr>
          <w:rFonts w:hint="eastAsia" w:ascii="仿宋" w:hAnsi="仿宋" w:eastAsia="仿宋" w:cs="仿宋"/>
          <w:sz w:val="30"/>
          <w:szCs w:val="30"/>
        </w:rPr>
        <w:t>月</w:t>
      </w:r>
      <w:r>
        <w:rPr>
          <w:rFonts w:hint="eastAsia" w:ascii="仿宋" w:hAnsi="仿宋" w:eastAsia="仿宋" w:cs="仿宋"/>
          <w:sz w:val="30"/>
          <w:szCs w:val="30"/>
          <w:lang w:val="en-US" w:eastAsia="zh-CN"/>
        </w:rPr>
        <w:t>29</w:t>
      </w:r>
      <w:r>
        <w:rPr>
          <w:rFonts w:hint="eastAsia" w:ascii="仿宋" w:hAnsi="仿宋" w:eastAsia="仿宋" w:cs="仿宋"/>
          <w:sz w:val="30"/>
          <w:szCs w:val="30"/>
        </w:rPr>
        <w:t>日</w:t>
      </w:r>
    </w:p>
    <w:p w14:paraId="4104904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2790A"/>
    <w:rsid w:val="31AA3E6D"/>
    <w:rsid w:val="69B8236D"/>
    <w:rsid w:val="70B40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557</Words>
  <Characters>582</Characters>
  <Lines>0</Lines>
  <Paragraphs>0</Paragraphs>
  <TotalTime>6</TotalTime>
  <ScaleCrop>false</ScaleCrop>
  <LinksUpToDate>false</LinksUpToDate>
  <CharactersWithSpaces>623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2026-07-29T07:34:00Z</dcterms:created>
  <dc:creator>Administrator</dc:creator>
  <cp:lastModifiedBy>水云浮芷</cp:lastModifiedBy>
  <cp:lastPrinted>2026-07-29T08:05:00Z</cp:lastPrinted>
  <dcterms:modified xsi:type="dcterms:W3CDTF">2026-07-29T09:19:08Z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eyJoZGlkIjoiMmQ4MTgzYmM3ZjUxNzExNGFmZTMyMGMwMGIwNThjN2YiLCJ1c2VySWQiOiIzNDMzNjIyMTkifQ==</vt:lpwstr>
  </property>
  <property fmtid="{D5CDD505-2E9C-101B-9397-08002B2CF9AE}" pid="4" name="ICV">
    <vt:lpwstr>8E2EA05F4B1E4A768CC66933E90ECBBE_13</vt:lpwstr>
  </property>
</Properties>
</file>