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E3F13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 w14:paraId="6B739F4E">
      <w:pPr>
        <w:framePr w:w="1442" w:wrap="auto" w:vAnchor="margin" w:hAnchor="text" w:x="5350" w:y="1585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1"/>
          <w:sz w:val="30"/>
          <w:szCs w:val="22"/>
          <w:lang w:val="en-US" w:eastAsia="en-US" w:bidi="ar-SA"/>
        </w:rPr>
        <w:t>技术方案</w:t>
      </w:r>
    </w:p>
    <w:p w14:paraId="4A80DE18">
      <w:pPr>
        <w:framePr w:w="8200" w:wrap="auto" w:vAnchor="margin" w:hAnchor="text" w:x="2201" w:y="2649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2"/>
          <w:sz w:val="20"/>
          <w:szCs w:val="22"/>
          <w:lang w:val="en-US" w:eastAsia="en-US" w:bidi="ar-SA"/>
        </w:rPr>
        <w:t>投标人应按照招标文件要求，根据招标文件评标办法及招标要求作出全面响应（包括但不限</w:t>
      </w:r>
    </w:p>
    <w:p w14:paraId="137C6941">
      <w:pPr>
        <w:framePr w:w="1633" w:wrap="auto" w:vAnchor="margin" w:hAnchor="text" w:x="1800" w:y="3117"/>
        <w:widowControl w:val="0"/>
        <w:autoSpaceDE w:val="0"/>
        <w:autoSpaceDN w:val="0"/>
        <w:spacing w:line="199" w:lineRule="exact"/>
        <w:rPr>
          <w:rFonts w:ascii="宋体" w:hAnsi="宋体" w:cs="宋体"/>
          <w:color w:val="000000"/>
          <w:spacing w:val="-14"/>
          <w:sz w:val="2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4"/>
          <w:sz w:val="20"/>
          <w:szCs w:val="22"/>
          <w:lang w:val="en-US" w:eastAsia="en-US" w:bidi="ar-SA"/>
        </w:rPr>
        <w:t>于以下内容）：</w:t>
      </w:r>
    </w:p>
    <w:p w14:paraId="4841AD28">
      <w:pPr>
        <w:framePr w:w="1633" w:wrap="auto" w:vAnchor="margin" w:hAnchor="text" w:x="1800" w:y="3117"/>
        <w:widowControl w:val="0"/>
        <w:autoSpaceDE w:val="0"/>
        <w:autoSpaceDN w:val="0"/>
        <w:spacing w:line="360" w:lineRule="auto"/>
        <w:rPr>
          <w:rFonts w:ascii="宋体" w:hAnsi="宋体" w:cs="宋体"/>
          <w:color w:val="000000"/>
          <w:spacing w:val="-14"/>
          <w:sz w:val="20"/>
          <w:szCs w:val="22"/>
          <w:lang w:val="en-US" w:eastAsia="en-US" w:bidi="ar-SA"/>
        </w:rPr>
      </w:pPr>
    </w:p>
    <w:p w14:paraId="4E72BBAA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技术指标响应</w:t>
      </w:r>
    </w:p>
    <w:p w14:paraId="542A055B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default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CTP自动上版功能</w:t>
      </w:r>
    </w:p>
    <w:p w14:paraId="2A2BACDC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default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来源渠道证明</w:t>
      </w:r>
    </w:p>
    <w:p w14:paraId="221E8F25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default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实施方案</w:t>
      </w:r>
    </w:p>
    <w:p w14:paraId="06390C9F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default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质量保证</w:t>
      </w:r>
    </w:p>
    <w:p w14:paraId="4C25889D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default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售后服务</w:t>
      </w:r>
    </w:p>
    <w:p w14:paraId="54D82BC1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default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承诺</w:t>
      </w:r>
    </w:p>
    <w:p w14:paraId="00D05D14">
      <w:pPr>
        <w:framePr w:w="1633" w:wrap="auto" w:vAnchor="margin" w:hAnchor="text" w:x="1800" w:y="3117"/>
        <w:widowControl w:val="0"/>
        <w:numPr>
          <w:ilvl w:val="0"/>
          <w:numId w:val="1"/>
        </w:numPr>
        <w:autoSpaceDE w:val="0"/>
        <w:autoSpaceDN w:val="0"/>
        <w:spacing w:line="360" w:lineRule="auto"/>
        <w:rPr>
          <w:rFonts w:hint="default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-14"/>
          <w:sz w:val="20"/>
          <w:szCs w:val="22"/>
          <w:lang w:val="en-US" w:eastAsia="zh-CN" w:bidi="ar-SA"/>
        </w:rPr>
        <w:t>质量保证</w:t>
      </w:r>
    </w:p>
    <w:p w14:paraId="113B7CCF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</w:p>
    <w:p w14:paraId="1236F11F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2DA15D4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" w:name="br1_0"/>
      <w:bookmarkEnd w:id="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37A8675">
      <w:pPr>
        <w:framePr w:w="2045" w:wrap="auto" w:vAnchor="margin" w:hAnchor="text" w:x="1800" w:y="1480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以下表格仅供参考：</w:t>
      </w:r>
    </w:p>
    <w:p w14:paraId="598C1C78">
      <w:pPr>
        <w:framePr w:w="2486" w:wrap="auto" w:vAnchor="margin" w:hAnchor="text" w:x="4829" w:y="188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32"/>
          <w:szCs w:val="22"/>
          <w:lang w:val="en-US" w:eastAsia="en-US" w:bidi="ar-SA"/>
        </w:rPr>
        <w:t>业绩情况一览表</w:t>
      </w:r>
    </w:p>
    <w:p w14:paraId="717732E0">
      <w:pPr>
        <w:framePr w:w="439" w:wrap="auto" w:vAnchor="margin" w:hAnchor="text" w:x="1574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序</w:t>
      </w:r>
    </w:p>
    <w:p w14:paraId="69D0FD8F">
      <w:pPr>
        <w:framePr w:w="439" w:wrap="auto" w:vAnchor="margin" w:hAnchor="text" w:x="1574" w:y="2711"/>
        <w:widowControl w:val="0"/>
        <w:autoSpaceDE w:val="0"/>
        <w:autoSpaceDN w:val="0"/>
        <w:spacing w:before="60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号</w:t>
      </w:r>
    </w:p>
    <w:p w14:paraId="430C3B9C">
      <w:pPr>
        <w:framePr w:w="1041" w:wrap="auto" w:vAnchor="margin" w:hAnchor="text" w:x="4303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合同签订</w:t>
      </w:r>
    </w:p>
    <w:p w14:paraId="01C278F5">
      <w:pPr>
        <w:framePr w:w="1041" w:wrap="auto" w:vAnchor="margin" w:hAnchor="text" w:x="4303" w:y="2711"/>
        <w:widowControl w:val="0"/>
        <w:autoSpaceDE w:val="0"/>
        <w:autoSpaceDN w:val="0"/>
        <w:spacing w:before="60" w:line="199" w:lineRule="exact"/>
        <w:ind w:left="202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时间</w:t>
      </w:r>
    </w:p>
    <w:p w14:paraId="33B2C50B">
      <w:pPr>
        <w:framePr w:w="1041" w:wrap="auto" w:vAnchor="margin" w:hAnchor="text" w:x="6545" w:y="2711"/>
        <w:widowControl w:val="0"/>
        <w:autoSpaceDE w:val="0"/>
        <w:autoSpaceDN w:val="0"/>
        <w:spacing w:before="60" w:line="199" w:lineRule="exact"/>
        <w:ind w:left="202"/>
        <w:rPr>
          <w:rFonts w:hint="eastAsia" w:hAnsiTheme="minorHAnsi" w:eastAsiaTheme="minorEastAsia" w:cstheme="minorBidi"/>
          <w:color w:val="000000"/>
          <w:sz w:val="20"/>
          <w:szCs w:val="22"/>
          <w:lang w:val="en-US" w:eastAsia="zh-CN" w:bidi="ar-SA"/>
        </w:rPr>
      </w:pPr>
      <w:r>
        <w:rPr>
          <w:rFonts w:hint="eastAsia" w:ascii="宋体" w:hAnsi="宋体" w:cs="宋体" w:eastAsiaTheme="minorEastAsia"/>
          <w:color w:val="000000"/>
          <w:spacing w:val="1"/>
          <w:sz w:val="20"/>
          <w:szCs w:val="22"/>
          <w:lang w:val="en-US" w:eastAsia="zh-CN" w:bidi="ar-SA"/>
        </w:rPr>
        <w:t>台数</w:t>
      </w:r>
    </w:p>
    <w:p w14:paraId="5C29DA22">
      <w:pPr>
        <w:framePr w:w="641" w:wrap="auto" w:vAnchor="margin" w:hAnchor="text" w:x="7812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用户</w:t>
      </w:r>
    </w:p>
    <w:p w14:paraId="50444AB6">
      <w:pPr>
        <w:framePr w:w="840" w:wrap="auto" w:vAnchor="margin" w:hAnchor="text" w:x="8734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用户联</w:t>
      </w:r>
    </w:p>
    <w:p w14:paraId="15980595">
      <w:pPr>
        <w:framePr w:w="840" w:wrap="auto" w:vAnchor="margin" w:hAnchor="text" w:x="8734" w:y="2711"/>
        <w:widowControl w:val="0"/>
        <w:autoSpaceDE w:val="0"/>
        <w:autoSpaceDN w:val="0"/>
        <w:spacing w:before="60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系电话</w:t>
      </w:r>
    </w:p>
    <w:p w14:paraId="1126A25C">
      <w:pPr>
        <w:framePr w:w="2126" w:wrap="auto" w:vAnchor="margin" w:hAnchor="text" w:x="2114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合同名称</w:t>
      </w:r>
      <w:r>
        <w:rPr>
          <w:rFonts w:hAnsiTheme="minorHAnsi" w:eastAsiaTheme="minorEastAsia" w:cstheme="minorBidi"/>
          <w:color w:val="000000"/>
          <w:spacing w:val="232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合同甲方</w:t>
      </w:r>
    </w:p>
    <w:p w14:paraId="0A328ED5">
      <w:pPr>
        <w:framePr w:w="1041" w:wrap="auto" w:vAnchor="margin" w:hAnchor="text" w:x="5441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合同金额</w:t>
      </w:r>
    </w:p>
    <w:p w14:paraId="795EB60F">
      <w:pPr>
        <w:framePr w:w="641" w:wrap="auto" w:vAnchor="margin" w:hAnchor="text" w:x="9823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备注</w:t>
      </w:r>
    </w:p>
    <w:p w14:paraId="2BC0292F">
      <w:pPr>
        <w:framePr w:w="840" w:wrap="auto" w:vAnchor="margin" w:hAnchor="text" w:x="7711" w:y="2970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联系人</w:t>
      </w:r>
    </w:p>
    <w:p w14:paraId="5E5FDD9E">
      <w:pPr>
        <w:framePr w:w="340" w:wrap="auto" w:vAnchor="margin" w:hAnchor="text" w:x="1625" w:y="3399"/>
        <w:widowControl w:val="0"/>
        <w:autoSpaceDE w:val="0"/>
        <w:autoSpaceDN w:val="0"/>
        <w:spacing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1</w:t>
      </w:r>
    </w:p>
    <w:p w14:paraId="6CB4DEE2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2</w:t>
      </w:r>
    </w:p>
    <w:p w14:paraId="01EBD479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3</w:t>
      </w:r>
    </w:p>
    <w:p w14:paraId="0F27CE49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4</w:t>
      </w:r>
    </w:p>
    <w:p w14:paraId="4DCD7178">
      <w:pPr>
        <w:framePr w:w="340" w:wrap="auto" w:vAnchor="margin" w:hAnchor="text" w:x="1625" w:y="3399"/>
        <w:widowControl w:val="0"/>
        <w:autoSpaceDE w:val="0"/>
        <w:autoSpaceDN w:val="0"/>
        <w:spacing w:before="376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5</w:t>
      </w:r>
    </w:p>
    <w:p w14:paraId="40883D77">
      <w:pPr>
        <w:framePr w:w="439" w:wrap="auto" w:vAnchor="margin" w:hAnchor="text" w:x="1577" w:y="6210"/>
        <w:widowControl w:val="0"/>
        <w:autoSpaceDE w:val="0"/>
        <w:autoSpaceDN w:val="0"/>
        <w:spacing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="MQOLOL+TimesNewRomanPSMT" w:cs="MQOLOL+TimesNewRomanPSMT" w:eastAsiaTheme="minorEastAsia"/>
          <w:color w:val="000000"/>
          <w:sz w:val="20"/>
          <w:szCs w:val="22"/>
          <w:lang w:val="en-US" w:eastAsia="en-US" w:bidi="ar-SA"/>
        </w:rPr>
        <w:t>…</w:t>
      </w:r>
    </w:p>
    <w:p w14:paraId="4DD011B4">
      <w:pPr>
        <w:framePr w:w="439" w:wrap="auto" w:vAnchor="margin" w:hAnchor="text" w:x="1577" w:y="6210"/>
        <w:widowControl w:val="0"/>
        <w:autoSpaceDE w:val="0"/>
        <w:autoSpaceDN w:val="0"/>
        <w:spacing w:before="23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="MQOLOL+TimesNewRomanPSMT" w:cs="MQOLOL+TimesNewRomanPSMT" w:eastAsiaTheme="minorEastAsia"/>
          <w:color w:val="000000"/>
          <w:sz w:val="20"/>
          <w:szCs w:val="22"/>
          <w:lang w:val="en-US" w:eastAsia="en-US" w:bidi="ar-SA"/>
        </w:rPr>
        <w:t>…</w:t>
      </w:r>
    </w:p>
    <w:p w14:paraId="0C55E12F">
      <w:pPr>
        <w:framePr w:w="8544" w:wrap="auto" w:vAnchor="margin" w:hAnchor="text" w:x="1800" w:y="6899"/>
        <w:widowControl w:val="0"/>
        <w:autoSpaceDE w:val="0"/>
        <w:autoSpaceDN w:val="0"/>
        <w:spacing w:line="199" w:lineRule="exact"/>
        <w:ind w:left="401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-1"/>
          <w:sz w:val="20"/>
          <w:szCs w:val="22"/>
          <w:lang w:val="en-US" w:eastAsia="en-US" w:bidi="ar-SA"/>
        </w:rPr>
        <w:t>注：提供</w:t>
      </w:r>
      <w:r>
        <w:rPr>
          <w:rFonts w:hAnsiTheme="minorHAnsi" w:eastAsiaTheme="minorEastAsia" w:cstheme="minorBidi"/>
          <w:color w:val="000000"/>
          <w:spacing w:val="3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2022</w:t>
      </w:r>
      <w:r>
        <w:rPr>
          <w:rFonts w:hAnsiTheme="minorHAnsi" w:eastAsiaTheme="minorEastAsia" w:cstheme="minorBidi"/>
          <w:color w:val="000000"/>
          <w:spacing w:val="-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2</w:t>
      </w:r>
      <w:r>
        <w:rPr>
          <w:rFonts w:hAnsiTheme="minorHAnsi" w:eastAsiaTheme="minorEastAsia" w:cstheme="minorBidi"/>
          <w:color w:val="000000"/>
          <w:spacing w:val="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2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-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日（以合同签订时间为准）以来类似项目业绩，后附合同或合同关</w:t>
      </w:r>
    </w:p>
    <w:p w14:paraId="6D387F58">
      <w:pPr>
        <w:framePr w:w="8544" w:wrap="auto" w:vAnchor="margin" w:hAnchor="text" w:x="1800" w:y="6899"/>
        <w:widowControl w:val="0"/>
        <w:autoSpaceDE w:val="0"/>
        <w:autoSpaceDN w:val="0"/>
        <w:spacing w:before="243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键页（必须含封面、内容、合同价款、签订时间、盖章签字页等信息）的复印件或扫描件。</w:t>
      </w:r>
    </w:p>
    <w:p w14:paraId="5C64485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" w:name="_GoBack"/>
      <w:bookmarkEnd w:id="2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856615</wp:posOffset>
            </wp:positionH>
            <wp:positionV relativeFrom="page">
              <wp:posOffset>1682750</wp:posOffset>
            </wp:positionV>
            <wp:extent cx="5856605" cy="2606040"/>
            <wp:effectExtent l="0" t="0" r="10795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6605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0" w:h="16820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QOLOL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2D66C7"/>
    <w:multiLevelType w:val="singleLevel"/>
    <w:tmpl w:val="BA2D66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A77B3E"/>
    <w:rsid w:val="00CA2A55"/>
    <w:rsid w:val="0DC11EDC"/>
    <w:rsid w:val="257C75A3"/>
    <w:rsid w:val="66FC42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243</Words>
  <Characters>260</Characters>
  <Lines>1</Lines>
  <Paragraphs>1</Paragraphs>
  <TotalTime>3</TotalTime>
  <ScaleCrop>false</ScaleCrop>
  <LinksUpToDate>false</LinksUpToDate>
  <CharactersWithSpaces>279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2026-03-18T08:54:00Z</dcterms:created>
  <dc:creator>Administrator</dc:creator>
  <cp:lastModifiedBy>还好</cp:lastModifiedBy>
  <dcterms:modified xsi:type="dcterms:W3CDTF">2026-06-25T06:59:24Z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B86325CCB3C4403590C7E3403887F5D8_13</vt:lpwstr>
  </property>
  <property fmtid="{D5CDD505-2E9C-101B-9397-08002B2CF9AE}" pid="4" name="KSOTemplateDocerSaveRecord">
    <vt:lpwstr>eyJoZGlkIjoiNTEyYzkwYjllMzkyMjVmYmJmOGYxZTAyYjY4NDEwYTQiLCJ1c2VySWQiOiIzMjI4MTQxMjgifQ==</vt:lpwstr>
  </property>
</Properties>
</file>