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6D5BF5">
      <w:r>
        <w:drawing>
          <wp:inline distT="0" distB="0" distL="114300" distR="114300">
            <wp:extent cx="5269230" cy="5425440"/>
            <wp:effectExtent l="0" t="0" r="762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42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B7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2026-06-23T04:17:14Z</dcterms:created>
  <dc:creator>Administrator</dc:creator>
  <cp:lastModifiedBy>时间。负荷</cp:lastModifiedBy>
  <dcterms:modified xsi:type="dcterms:W3CDTF">2026-06-23T04:17:19Z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eyJoZGlkIjoiOTA2ZWIwNGE0ZTc5ZGFiODkyZDk5MDc0NmE4OGVhYTciLCJ1c2VySWQiOiI1MDY5NzczMDcifQ==</vt:lpwstr>
  </property>
  <property fmtid="{D5CDD505-2E9C-101B-9397-08002B2CF9AE}" pid="4" name="ICV">
    <vt:lpwstr>7EF49311854E4C74A0470CCD3DCE457B_12</vt:lpwstr>
  </property>
</Properties>
</file>