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32065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一、一般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资格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证明</w:t>
      </w:r>
    </w:p>
    <w:p w14:paraId="650203BC">
      <w:pPr>
        <w:pStyle w:val="14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  <w:bookmarkStart w:id="0" w:name="_Toc23408"/>
      <w:bookmarkStart w:id="1" w:name="_Toc32284"/>
      <w:bookmarkStart w:id="2" w:name="_Toc11923"/>
      <w:bookmarkStart w:id="3" w:name="_Toc3854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 xml:space="preserve"> </w:t>
      </w:r>
    </w:p>
    <w:p w14:paraId="2D43FDA2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  <w:t>二、特殊资格条款</w:t>
      </w:r>
    </w:p>
    <w:p w14:paraId="351F50F0">
      <w:pPr>
        <w:pStyle w:val="1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bookmarkEnd w:id="0"/>
    <w:bookmarkEnd w:id="1"/>
    <w:bookmarkEnd w:id="2"/>
    <w:bookmarkEnd w:id="3"/>
    <w:p w14:paraId="70C9AC56">
      <w:pPr>
        <w:spacing w:line="500" w:lineRule="exact"/>
        <w:jc w:val="left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bookmarkStart w:id="4" w:name="_Toc24508"/>
      <w:bookmarkStart w:id="5" w:name="_Toc22937"/>
      <w:bookmarkStart w:id="6" w:name="_Toc6319"/>
      <w:bookmarkStart w:id="7" w:name="_Toc13686"/>
      <w:bookmarkStart w:id="8" w:name="_Toc9550"/>
      <w:bookmarkStart w:id="9" w:name="_Toc14054"/>
      <w:bookmarkStart w:id="10" w:name="_Toc29757"/>
      <w:bookmarkStart w:id="11" w:name="_Toc1488"/>
      <w:bookmarkStart w:id="12" w:name="_Toc27767"/>
      <w:bookmarkStart w:id="13" w:name="_Toc28599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 xml:space="preserve"> </w:t>
      </w:r>
    </w:p>
    <w:p w14:paraId="1B9A8F8D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具有履行合同所必须的设备和专业技术能力的承诺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函</w:t>
      </w:r>
    </w:p>
    <w:p w14:paraId="3809A4F0">
      <w:pPr>
        <w:spacing w:line="500" w:lineRule="exact"/>
        <w:rPr>
          <w:rFonts w:hint="eastAsia" w:ascii="仿宋" w:hAnsi="仿宋" w:eastAsia="仿宋" w:cs="仿宋"/>
          <w:color w:val="000000"/>
          <w:u w:val="single"/>
          <w:lang w:val="en-US" w:eastAsia="zh-CN"/>
        </w:rPr>
      </w:pPr>
    </w:p>
    <w:p w14:paraId="5F93F4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130F21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397B26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我方具备履行合同所必须的设备和专业技术能力。</w:t>
      </w:r>
    </w:p>
    <w:p w14:paraId="6D1154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47F6AC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448CA006">
      <w:pPr>
        <w:spacing w:line="500" w:lineRule="exact"/>
        <w:ind w:firstLine="3360" w:firstLineChars="1600"/>
        <w:rPr>
          <w:rFonts w:hint="eastAsia" w:ascii="仿宋" w:hAnsi="仿宋" w:eastAsia="仿宋" w:cs="仿宋"/>
          <w:color w:val="000000"/>
        </w:rPr>
      </w:pPr>
    </w:p>
    <w:p w14:paraId="3E5EC9E8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 xml:space="preserve">：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48789C1C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日期：  年  月  日</w:t>
      </w:r>
    </w:p>
    <w:p w14:paraId="415E7550">
      <w:pPr>
        <w:pStyle w:val="8"/>
        <w:rPr>
          <w:rFonts w:hint="eastAsia"/>
          <w:lang w:val="en-US" w:eastAsia="zh-CN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4B618B1E">
      <w:pPr>
        <w:spacing w:line="500" w:lineRule="exact"/>
        <w:jc w:val="center"/>
        <w:rPr>
          <w:rFonts w:hint="default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 xml:space="preserve">  </w:t>
      </w:r>
    </w:p>
    <w:p w14:paraId="685DA90F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近3年内在经营活动中没有重大违法记录的书面声明</w:t>
      </w:r>
    </w:p>
    <w:p w14:paraId="7671FD63">
      <w:pPr>
        <w:spacing w:line="500" w:lineRule="exact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25C81A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2ABA4E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58D531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1、在参加本次政府采购活动前 3 年内的经营活动中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（填“没有”或“有”）重大违法记录。供应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商在参加政府采购活动前 3 年内因违法经营被禁止在一定期限内参加政府采购活动，期限届满的，可以参加政府采购活动，但应提供期限届满的证明材料。 </w:t>
      </w:r>
    </w:p>
    <w:p w14:paraId="7FF32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2、我方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（填“未被列入”或“被列入”）失信被执行人名单。</w:t>
      </w:r>
    </w:p>
    <w:p w14:paraId="20D63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3、我方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（填“未被列入”或“被列入”）重大税收违法案件当事人名单。</w:t>
      </w:r>
    </w:p>
    <w:p w14:paraId="5C0125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4、我方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（填“未被列入”或“被列入”）政府采购严重违法失信行为记录名单。 </w:t>
      </w:r>
    </w:p>
    <w:p w14:paraId="7EBF31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254EC5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55C9D213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3028ADFE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299997F2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43E6FC97">
      <w:pPr>
        <w:spacing w:line="500" w:lineRule="exact"/>
        <w:ind w:firstLine="4830" w:firstLineChars="23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：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</w:rPr>
        <w:t xml:space="preserve">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1CAAE4AE">
      <w:pPr>
        <w:spacing w:line="500" w:lineRule="exact"/>
        <w:ind w:firstLine="4830" w:firstLineChars="23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</w:rPr>
        <w:t>期：  年  月  日</w:t>
      </w:r>
    </w:p>
    <w:p w14:paraId="3D1C279A">
      <w:pPr>
        <w:pStyle w:val="5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76EAC84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338BD6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15D7B104">
      <w:pPr>
        <w:pStyle w:val="3"/>
        <w:rPr>
          <w:rFonts w:ascii="仿宋" w:hAnsi="仿宋" w:eastAsia="仿宋" w:cs="仿宋"/>
          <w:color w:val="000000"/>
        </w:rPr>
      </w:pPr>
    </w:p>
    <w:p w14:paraId="1073E44F">
      <w:pPr>
        <w:pStyle w:val="3"/>
        <w:rPr>
          <w:rFonts w:ascii="仿宋" w:hAnsi="仿宋" w:eastAsia="仿宋" w:cs="仿宋"/>
          <w:color w:val="000000"/>
        </w:rPr>
      </w:pPr>
    </w:p>
    <w:p w14:paraId="303BA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6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 xml:space="preserve">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2F74B9E">
      <w:pPr>
        <w:pStyle w:val="9"/>
        <w:numPr>
          <w:ilvl w:val="0"/>
          <w:numId w:val="0"/>
        </w:numPr>
        <w:ind w:right="0" w:rightChars="0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7A222E51">
      <w:pPr>
        <w:pStyle w:val="14"/>
        <w:jc w:val="center"/>
        <w:rPr>
          <w:rFonts w:cs="Times New Roman"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法人身份证明书/法定代表人授权委托书</w:t>
      </w:r>
    </w:p>
    <w:p w14:paraId="03D57BAA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14" w:name="_Toc19326"/>
      <w:bookmarkStart w:id="15" w:name="_Toc15591"/>
      <w:bookmarkStart w:id="16" w:name="_Toc18044"/>
      <w:bookmarkStart w:id="17" w:name="_Toc31501"/>
      <w:bookmarkStart w:id="18" w:name="_Toc17482"/>
      <w:bookmarkStart w:id="19" w:name="_Toc21050"/>
      <w:bookmarkStart w:id="20" w:name="_Toc17265"/>
      <w:bookmarkStart w:id="21" w:name="_Toc9004"/>
      <w:bookmarkStart w:id="22" w:name="_Toc13312"/>
      <w:bookmarkStart w:id="23" w:name="_Toc12408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注：（供应商为法人单位的）法定代表人亲自参加响应时，须提供本人身份证复印件；法定代表人授权他人参加响应时，须提供法定代表人委托授权书。</w:t>
      </w:r>
    </w:p>
    <w:p w14:paraId="25E8F478">
      <w:pPr>
        <w:spacing w:line="5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（供应商为非法人单位的）响应文件中凡是需要法定代表人签字或盖章之处，非法人单位的负责人均参照执行。</w:t>
      </w:r>
    </w:p>
    <w:p w14:paraId="444A34A9">
      <w:pPr>
        <w:pStyle w:val="5"/>
        <w:spacing w:before="156" w:beforeLines="50" w:after="156" w:afterLines="5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法定代表人（负责人）身份证明</w:t>
      </w:r>
    </w:p>
    <w:p w14:paraId="4FA045E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5F8D71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 w14:paraId="17817E0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注册地址：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0B05428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A2E1B0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3EB53AB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u w:val="single"/>
        </w:rPr>
        <w:t>名称）</w:t>
      </w:r>
      <w:r>
        <w:rPr>
          <w:rFonts w:hint="eastAsia" w:ascii="仿宋" w:hAnsi="仿宋" w:eastAsia="仿宋" w:cs="仿宋"/>
          <w:sz w:val="24"/>
          <w:szCs w:val="24"/>
        </w:rPr>
        <w:t>的法定代表人（负责人）。</w:t>
      </w:r>
    </w:p>
    <w:p w14:paraId="6C79DB6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78737A7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（负责人）</w:t>
      </w:r>
      <w:r>
        <w:rPr>
          <w:rFonts w:hint="eastAsia" w:ascii="仿宋" w:hAnsi="仿宋" w:eastAsia="仿宋" w:cs="仿宋"/>
          <w:sz w:val="24"/>
          <w:szCs w:val="24"/>
        </w:rPr>
        <w:t>身份证复印件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5963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5868" w:type="dxa"/>
            <w:vAlign w:val="center"/>
          </w:tcPr>
          <w:p w14:paraId="5A49C3AF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（负责人）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身份证复印件粘贴处</w:t>
            </w:r>
          </w:p>
          <w:p w14:paraId="485CA82D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（正反面）</w:t>
            </w:r>
          </w:p>
        </w:tc>
      </w:tr>
    </w:tbl>
    <w:p w14:paraId="61F24B34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146D04C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40E77A51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0BA8BDF0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38EE6F1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开标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时提供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B68219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70922CD3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41E55CBF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法定代表人授权书</w:t>
      </w:r>
    </w:p>
    <w:p w14:paraId="66E7796A">
      <w:pPr>
        <w:spacing w:line="500" w:lineRule="exact"/>
        <w:rPr>
          <w:rFonts w:hint="default" w:ascii="仿宋" w:hAnsi="仿宋" w:eastAsia="仿宋" w:cs="仿宋"/>
          <w:spacing w:val="4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（采购代理机构名称）</w:t>
      </w:r>
    </w:p>
    <w:p w14:paraId="347697AB">
      <w:pPr>
        <w:spacing w:line="50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（供应商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名称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负责人姓名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（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姓名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项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>目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名称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磋商响应</w:t>
      </w:r>
      <w:r>
        <w:rPr>
          <w:rFonts w:hint="eastAsia" w:ascii="仿宋" w:hAnsi="仿宋" w:eastAsia="仿宋" w:cs="仿宋"/>
          <w:spacing w:val="4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磋商、</w:t>
      </w:r>
      <w:bookmarkStart w:id="24" w:name="_GoBack"/>
      <w:bookmarkEnd w:id="24"/>
      <w:r>
        <w:rPr>
          <w:rFonts w:hint="eastAsia" w:ascii="仿宋" w:hAnsi="仿宋" w:eastAsia="仿宋" w:cs="仿宋"/>
          <w:spacing w:val="4"/>
          <w:sz w:val="24"/>
          <w:szCs w:val="24"/>
        </w:rPr>
        <w:t>签约等具体工作，并签署全部有关的文件、协议及合同。我公司对</w:t>
      </w:r>
      <w:r>
        <w:rPr>
          <w:rFonts w:hint="eastAsia" w:ascii="仿宋" w:hAnsi="仿宋" w:eastAsia="仿宋" w:cs="仿宋"/>
          <w:sz w:val="24"/>
          <w:szCs w:val="24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的签名负全部责任。</w:t>
      </w:r>
    </w:p>
    <w:p w14:paraId="5DAAB355">
      <w:pPr>
        <w:spacing w:line="500" w:lineRule="exact"/>
        <w:ind w:right="540" w:rightChars="257" w:firstLine="480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委托期限：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自开标之日起</w:t>
      </w:r>
      <w:r>
        <w:rPr>
          <w:rFonts w:hint="eastAsia" w:ascii="仿宋" w:hAnsi="仿宋" w:eastAsia="仿宋" w:cs="仿宋"/>
          <w:sz w:val="24"/>
          <w:szCs w:val="24"/>
          <w:u w:val="single"/>
        </w:rPr>
        <w:t>90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天。</w:t>
      </w:r>
    </w:p>
    <w:p w14:paraId="6E47877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1D9D7B5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0"/>
        <w:gridCol w:w="4240"/>
      </w:tblGrid>
      <w:tr w14:paraId="7471F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0E1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授权代表身份证复印件粘贴处</w:t>
            </w:r>
          </w:p>
          <w:p w14:paraId="04DA12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F21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法定代表人（负责人）身份证复印件粘贴处</w:t>
            </w:r>
          </w:p>
          <w:p w14:paraId="39B31E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54CDD702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7CE469B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33F3D53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法定代表人（负责人）签字：</w:t>
      </w:r>
    </w:p>
    <w:p w14:paraId="36EE66A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1B118D3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被授权人签字：</w:t>
      </w:r>
    </w:p>
    <w:p w14:paraId="4A4B5A4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6C64CCC9">
      <w:pPr>
        <w:spacing w:afterLines="0" w:line="400" w:lineRule="exact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DABAD84">
      <w:pPr>
        <w:spacing w:afterLines="0" w:line="40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说明：仅限授权代表参加开标时提供，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同时提供授权代表在本单位近六个月内任意一个月的社保缴纳证明。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7F3810F">
      <w:pPr>
        <w:rPr>
          <w:rFonts w:hint="default" w:ascii="仿宋" w:hAnsi="仿宋" w:eastAsia="仿宋" w:cs="仿宋"/>
          <w:b w:val="0"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</w:p>
    <w:sectPr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3F30A9"/>
    <w:rsid w:val="05324CB4"/>
    <w:rsid w:val="0554693F"/>
    <w:rsid w:val="065A158C"/>
    <w:rsid w:val="078F1CCE"/>
    <w:rsid w:val="0ACA55D0"/>
    <w:rsid w:val="0CB5268C"/>
    <w:rsid w:val="0F6B40B6"/>
    <w:rsid w:val="13584AFD"/>
    <w:rsid w:val="16DE2ADD"/>
    <w:rsid w:val="177D326C"/>
    <w:rsid w:val="19C744EE"/>
    <w:rsid w:val="1C5F4723"/>
    <w:rsid w:val="1DA613FA"/>
    <w:rsid w:val="1EDC649D"/>
    <w:rsid w:val="21920133"/>
    <w:rsid w:val="248C0222"/>
    <w:rsid w:val="252E0198"/>
    <w:rsid w:val="29907163"/>
    <w:rsid w:val="2B3265D2"/>
    <w:rsid w:val="2BFF63EA"/>
    <w:rsid w:val="2F1638F0"/>
    <w:rsid w:val="32285F6F"/>
    <w:rsid w:val="32F51296"/>
    <w:rsid w:val="33854A61"/>
    <w:rsid w:val="35E62025"/>
    <w:rsid w:val="35F0352A"/>
    <w:rsid w:val="3D90149D"/>
    <w:rsid w:val="41D41B37"/>
    <w:rsid w:val="42066721"/>
    <w:rsid w:val="4ADB765B"/>
    <w:rsid w:val="4BDE184E"/>
    <w:rsid w:val="4D1F46E6"/>
    <w:rsid w:val="52C11D9C"/>
    <w:rsid w:val="54B5677B"/>
    <w:rsid w:val="54E81862"/>
    <w:rsid w:val="551F0267"/>
    <w:rsid w:val="55823A64"/>
    <w:rsid w:val="55AA6B17"/>
    <w:rsid w:val="58EE65CD"/>
    <w:rsid w:val="5F427DC1"/>
    <w:rsid w:val="5FFC7C31"/>
    <w:rsid w:val="6029733F"/>
    <w:rsid w:val="61243C22"/>
    <w:rsid w:val="657B62F9"/>
    <w:rsid w:val="663B5022"/>
    <w:rsid w:val="667271DD"/>
    <w:rsid w:val="6F9920B9"/>
    <w:rsid w:val="74114B92"/>
    <w:rsid w:val="77F51A1C"/>
    <w:rsid w:val="7E7A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微软雅黑" w:hAnsi="微软雅黑" w:eastAsia="微软雅黑" w:cs="微软雅黑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spacing w:line="360" w:lineRule="auto"/>
      <w:jc w:val="left"/>
      <w:outlineLvl w:val="2"/>
    </w:pPr>
    <w:rPr>
      <w:b/>
      <w:kern w:val="2"/>
      <w:sz w:val="28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toc 1"/>
    <w:basedOn w:val="1"/>
    <w:next w:val="1"/>
    <w:qFormat/>
    <w:uiPriority w:val="0"/>
  </w:style>
  <w:style w:type="paragraph" w:styleId="9">
    <w:name w:val="Body Text First Indent"/>
    <w:basedOn w:val="5"/>
    <w:next w:val="10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paragraph" w:customStyle="1" w:styleId="13">
    <w:name w:val="标题 2（投标文件）"/>
    <w:basedOn w:val="2"/>
    <w:qFormat/>
    <w:uiPriority w:val="99"/>
    <w:pPr>
      <w:jc w:val="center"/>
    </w:pPr>
  </w:style>
  <w:style w:type="paragraph" w:customStyle="1" w:styleId="14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1120</Words>
  <Characters>1121</Characters>
  <Lines>0</Lines>
  <Paragraphs>0</Paragraphs>
  <TotalTime>4</TotalTime>
  <ScaleCrop>false</ScaleCrop>
  <LinksUpToDate>false</LinksUpToDate>
  <CharactersWithSpaces>1428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2024-12-04T09:01:00Z</dcterms:created>
  <dc:creator>888888</dc:creator>
  <cp:lastModifiedBy>。。。</cp:lastModifiedBy>
  <dcterms:modified xsi:type="dcterms:W3CDTF">2026-09-02T07:48:50Z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0D7ECD2434C94E5ABB197BF9BC1C122E_13</vt:lpwstr>
  </property>
  <property fmtid="{D5CDD505-2E9C-101B-9397-08002B2CF9AE}" pid="4" name="KSOTemplateDocerSaveRecord">
    <vt:lpwstr>eyJoZGlkIjoiNWIzMTU0OThmNzM1M2NkOWZlMGNhOWU2YzEwODI1MDYiLCJ1c2VySWQiOiI3NzgyODg4OTYifQ==</vt:lpwstr>
  </property>
</Properties>
</file>