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widowControl/>
        <w:suppressLineNumbers w:val="0"/>
        <w:jc w:val="left"/>
        <w:rPr>
          <w:rFonts w:hint="default" w:ascii="宋体" w:hAnsi="宋体" w:eastAsia="宋体" w:cs="宋体"/>
          <w:b/>
          <w:bCs/>
          <w:sz w:val="28"/>
          <w:szCs w:val="36"/>
          <w:u w:val="none"/>
          <w:lang w:val="en-US" w:eastAsia="zh-CN"/>
        </w:rPr>
      </w:pPr>
      <w:r>
        <w:rPr>
          <w:rFonts w:hint="eastAsia" w:ascii="宋体" w:hAnsi="宋体" w:cs="宋体"/>
          <w:b w:val="0"/>
          <w:bCs w:val="0"/>
          <w:sz w:val="28"/>
          <w:szCs w:val="36"/>
          <w:u w:val="none"/>
          <w:lang w:val="en-US" w:eastAsia="zh-CN"/>
        </w:rPr>
        <w:t>1、</w:t>
      </w:r>
      <w:r>
        <w:rPr>
          <w:rFonts w:hint="eastAsia" w:ascii="宋体" w:hAnsi="宋体" w:eastAsia="宋体" w:cs="宋体"/>
          <w:b w:val="0"/>
          <w:bCs w:val="0"/>
          <w:sz w:val="28"/>
          <w:szCs w:val="36"/>
          <w:u w:val="none"/>
          <w:lang w:val="en-US" w:eastAsia="zh-CN"/>
        </w:rPr>
        <w:t>有效的主体资格证明（供应商为具有独立承担民事责任能力的企业法人、负责人或其他组织或自然人，并出具有效的营业执照或证明文件或自然人的身份证明。</w:t>
      </w:r>
      <w:r>
        <w:rPr>
          <w:rFonts w:hint="eastAsia" w:ascii="宋体" w:hAnsi="宋体" w:cs="宋体"/>
          <w:b w:val="0"/>
          <w:bCs w:val="0"/>
          <w:sz w:val="28"/>
          <w:szCs w:val="36"/>
          <w:u w:val="none"/>
          <w:lang w:val="en-US" w:eastAsia="zh-CN"/>
        </w:rPr>
        <w:t>）</w:t>
      </w:r>
      <w:r>
        <w:rPr>
          <w:rFonts w:hint="eastAsia" w:ascii="宋体" w:hAnsi="宋体" w:cs="宋体"/>
          <w:b/>
          <w:bCs/>
          <w:sz w:val="28"/>
          <w:szCs w:val="36"/>
          <w:u w:val="single"/>
          <w:lang w:val="en-US" w:eastAsia="zh-CN"/>
        </w:rPr>
        <w:t>材料清晰可辨，加盖供应商公章</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A7A5A2">
      <w:pPr>
        <w:keepNext w:val="0"/>
        <w:keepLines w:val="0"/>
        <w:widowControl/>
        <w:suppressLineNumbers w:val="0"/>
        <w:jc w:val="left"/>
        <w:rPr>
          <w:rFonts w:hint="eastAsia" w:ascii="宋体" w:hAnsi="宋体" w:eastAsia="宋体" w:cs="宋体"/>
          <w:b w:val="0"/>
          <w:bCs w:val="0"/>
          <w:sz w:val="28"/>
          <w:szCs w:val="36"/>
          <w:u w:val="none"/>
          <w:lang w:val="en-US" w:eastAsia="zh-CN"/>
        </w:rPr>
      </w:pPr>
      <w:r>
        <w:rPr>
          <w:rFonts w:hint="eastAsia" w:ascii="宋体" w:hAnsi="宋体" w:eastAsia="宋体" w:cs="宋体"/>
          <w:b w:val="0"/>
          <w:bCs w:val="0"/>
          <w:sz w:val="28"/>
          <w:szCs w:val="36"/>
          <w:u w:val="none"/>
          <w:lang w:val="en-US" w:eastAsia="zh-CN"/>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r>
        <w:rPr>
          <w:rFonts w:hint="eastAsia" w:ascii="宋体" w:hAnsi="宋体" w:cs="宋体"/>
          <w:b w:val="0"/>
          <w:bCs w:val="0"/>
          <w:sz w:val="28"/>
          <w:szCs w:val="36"/>
          <w:u w:val="none"/>
          <w:lang w:val="en-US" w:eastAsia="zh-CN"/>
        </w:rPr>
        <w:t>）</w:t>
      </w:r>
      <w:r>
        <w:rPr>
          <w:rFonts w:hint="eastAsia" w:ascii="宋体" w:hAnsi="宋体" w:eastAsia="宋体" w:cs="宋体"/>
          <w:b w:val="0"/>
          <w:bCs w:val="0"/>
          <w:sz w:val="28"/>
          <w:szCs w:val="36"/>
          <w:u w:val="none"/>
          <w:lang w:val="en-US" w:eastAsia="zh-CN"/>
        </w:rPr>
        <w:t xml:space="preserve"> </w:t>
      </w:r>
    </w:p>
    <w:p w14:paraId="3176A06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6DF307E">
      <w:pPr>
        <w:shd w:val="clear" w:color="auto" w:fill="auto"/>
        <w:bidi w:val="0"/>
        <w:jc w:val="both"/>
        <w:outlineLvl w:val="9"/>
        <w:rPr>
          <w:rFonts w:hint="default" w:ascii="宋体" w:hAnsi="宋体" w:eastAsia="宋体" w:cs="宋体"/>
          <w:b/>
          <w:bCs/>
          <w:color w:val="auto"/>
          <w:sz w:val="36"/>
          <w:szCs w:val="36"/>
          <w:highlight w:val="none"/>
          <w:lang w:val="en-US" w:eastAsia="zh-CN"/>
        </w:rPr>
      </w:pPr>
    </w:p>
    <w:p w14:paraId="265537CF">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607387E1">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50928242">
      <w:pPr>
        <w:shd w:val="clear" w:color="auto" w:fill="auto"/>
        <w:bidi w:val="0"/>
        <w:jc w:val="center"/>
        <w:outlineLvl w:val="9"/>
        <w:rPr>
          <w:rFonts w:hint="eastAsia" w:ascii="宋体" w:hAnsi="宋体" w:cs="宋体"/>
          <w:b/>
          <w:bCs/>
          <w:color w:val="auto"/>
          <w:sz w:val="36"/>
          <w:szCs w:val="36"/>
          <w:highlight w:val="none"/>
          <w:lang w:val="en-US" w:eastAsia="zh-CN"/>
        </w:rPr>
      </w:pPr>
    </w:p>
    <w:p w14:paraId="2DC7276A">
      <w:pPr>
        <w:shd w:val="clear" w:color="auto" w:fill="auto"/>
        <w:bidi w:val="0"/>
        <w:jc w:val="center"/>
        <w:outlineLvl w:val="9"/>
        <w:rPr>
          <w:rFonts w:hint="eastAsia" w:ascii="宋体" w:hAnsi="宋体" w:cs="宋体"/>
          <w:b/>
          <w:bCs/>
          <w:color w:val="auto"/>
          <w:sz w:val="36"/>
          <w:szCs w:val="36"/>
          <w:highlight w:val="none"/>
          <w:lang w:val="en-US" w:eastAsia="zh-CN"/>
        </w:rPr>
      </w:pPr>
    </w:p>
    <w:p w14:paraId="4BDBF4FE">
      <w:pPr>
        <w:shd w:val="clear" w:color="auto" w:fill="auto"/>
        <w:bidi w:val="0"/>
        <w:jc w:val="center"/>
        <w:outlineLvl w:val="9"/>
        <w:rPr>
          <w:rFonts w:hint="eastAsia" w:ascii="宋体" w:hAnsi="宋体" w:cs="宋体"/>
          <w:b/>
          <w:bCs/>
          <w:color w:val="auto"/>
          <w:sz w:val="36"/>
          <w:szCs w:val="36"/>
          <w:highlight w:val="none"/>
          <w:lang w:val="en-US" w:eastAsia="zh-CN"/>
        </w:rPr>
      </w:pPr>
    </w:p>
    <w:p w14:paraId="371D9145">
      <w:pPr>
        <w:shd w:val="clear" w:color="auto" w:fill="auto"/>
        <w:bidi w:val="0"/>
        <w:jc w:val="center"/>
        <w:outlineLvl w:val="9"/>
        <w:rPr>
          <w:rFonts w:hint="eastAsia" w:ascii="宋体" w:hAnsi="宋体" w:cs="宋体"/>
          <w:b/>
          <w:bCs/>
          <w:color w:val="auto"/>
          <w:sz w:val="36"/>
          <w:szCs w:val="36"/>
          <w:highlight w:val="none"/>
          <w:lang w:val="en-US" w:eastAsia="zh-CN"/>
        </w:rPr>
      </w:pPr>
    </w:p>
    <w:p w14:paraId="1F301F6D">
      <w:pPr>
        <w:shd w:val="clear" w:color="auto" w:fill="auto"/>
        <w:bidi w:val="0"/>
        <w:jc w:val="center"/>
        <w:outlineLvl w:val="9"/>
        <w:rPr>
          <w:rFonts w:hint="eastAsia" w:ascii="宋体" w:hAnsi="宋体" w:cs="宋体"/>
          <w:b/>
          <w:bCs/>
          <w:color w:val="auto"/>
          <w:sz w:val="36"/>
          <w:szCs w:val="36"/>
          <w:highlight w:val="none"/>
          <w:lang w:val="en-US" w:eastAsia="zh-CN"/>
        </w:rPr>
      </w:pPr>
    </w:p>
    <w:p w14:paraId="14707490">
      <w:pPr>
        <w:shd w:val="clear" w:color="auto" w:fill="auto"/>
        <w:bidi w:val="0"/>
        <w:jc w:val="center"/>
        <w:outlineLvl w:val="9"/>
        <w:rPr>
          <w:rFonts w:hint="eastAsia" w:ascii="宋体" w:hAnsi="宋体" w:cs="宋体"/>
          <w:b/>
          <w:bCs/>
          <w:color w:val="auto"/>
          <w:sz w:val="36"/>
          <w:szCs w:val="36"/>
          <w:highlight w:val="none"/>
          <w:lang w:val="en-US" w:eastAsia="zh-CN"/>
        </w:rPr>
      </w:pPr>
    </w:p>
    <w:p w14:paraId="77620484">
      <w:pPr>
        <w:shd w:val="clear" w:color="auto" w:fill="auto"/>
        <w:bidi w:val="0"/>
        <w:jc w:val="center"/>
        <w:outlineLvl w:val="9"/>
        <w:rPr>
          <w:rFonts w:hint="eastAsia" w:ascii="宋体" w:hAnsi="宋体" w:cs="宋体"/>
          <w:b/>
          <w:bCs/>
          <w:color w:val="auto"/>
          <w:sz w:val="36"/>
          <w:szCs w:val="36"/>
          <w:highlight w:val="none"/>
          <w:lang w:val="en-US" w:eastAsia="zh-CN"/>
        </w:rPr>
      </w:pPr>
    </w:p>
    <w:p w14:paraId="0AA3CDB2">
      <w:pPr>
        <w:shd w:val="clear" w:color="auto" w:fill="auto"/>
        <w:bidi w:val="0"/>
        <w:jc w:val="center"/>
        <w:outlineLvl w:val="9"/>
        <w:rPr>
          <w:rFonts w:hint="eastAsia" w:ascii="宋体" w:hAnsi="宋体" w:cs="宋体"/>
          <w:b/>
          <w:bCs/>
          <w:color w:val="auto"/>
          <w:sz w:val="36"/>
          <w:szCs w:val="36"/>
          <w:highlight w:val="none"/>
          <w:lang w:val="en-US" w:eastAsia="zh-CN"/>
        </w:rPr>
      </w:pPr>
    </w:p>
    <w:p w14:paraId="10AC59DA">
      <w:pPr>
        <w:shd w:val="clear" w:color="auto" w:fill="auto"/>
        <w:bidi w:val="0"/>
        <w:jc w:val="center"/>
        <w:outlineLvl w:val="9"/>
        <w:rPr>
          <w:rFonts w:hint="eastAsia" w:ascii="宋体" w:hAnsi="宋体" w:cs="宋体"/>
          <w:b/>
          <w:bCs/>
          <w:color w:val="auto"/>
          <w:sz w:val="36"/>
          <w:szCs w:val="36"/>
          <w:highlight w:val="none"/>
          <w:lang w:val="en-US" w:eastAsia="zh-CN"/>
        </w:rPr>
      </w:pPr>
    </w:p>
    <w:p w14:paraId="58933DAF">
      <w:pPr>
        <w:shd w:val="clear" w:color="auto" w:fill="auto"/>
        <w:bidi w:val="0"/>
        <w:jc w:val="center"/>
        <w:outlineLvl w:val="9"/>
        <w:rPr>
          <w:rFonts w:hint="eastAsia" w:ascii="宋体" w:hAnsi="宋体" w:cs="宋体"/>
          <w:b/>
          <w:bCs/>
          <w:color w:val="auto"/>
          <w:sz w:val="36"/>
          <w:szCs w:val="36"/>
          <w:highlight w:val="none"/>
          <w:lang w:val="en-US" w:eastAsia="zh-CN"/>
        </w:rPr>
      </w:pPr>
    </w:p>
    <w:p w14:paraId="2B9988F6">
      <w:pPr>
        <w:shd w:val="clear" w:color="auto" w:fill="auto"/>
        <w:bidi w:val="0"/>
        <w:jc w:val="center"/>
        <w:outlineLvl w:val="9"/>
        <w:rPr>
          <w:rFonts w:hint="eastAsia" w:ascii="宋体" w:hAnsi="宋体" w:cs="宋体"/>
          <w:b/>
          <w:bCs/>
          <w:color w:val="auto"/>
          <w:sz w:val="36"/>
          <w:szCs w:val="36"/>
          <w:highlight w:val="none"/>
          <w:lang w:val="en-US" w:eastAsia="zh-CN"/>
        </w:rPr>
      </w:pPr>
    </w:p>
    <w:p w14:paraId="29154302">
      <w:pPr>
        <w:shd w:val="clear" w:color="auto" w:fill="auto"/>
        <w:bidi w:val="0"/>
        <w:jc w:val="center"/>
        <w:outlineLvl w:val="9"/>
        <w:rPr>
          <w:rFonts w:hint="eastAsia" w:ascii="宋体" w:hAnsi="宋体" w:cs="宋体"/>
          <w:b/>
          <w:bCs/>
          <w:color w:val="auto"/>
          <w:sz w:val="36"/>
          <w:szCs w:val="36"/>
          <w:highlight w:val="none"/>
          <w:lang w:val="en-US" w:eastAsia="zh-CN"/>
        </w:rPr>
      </w:pPr>
    </w:p>
    <w:p w14:paraId="3DCD24C0">
      <w:pPr>
        <w:shd w:val="clear" w:color="auto" w:fill="auto"/>
        <w:bidi w:val="0"/>
        <w:jc w:val="center"/>
        <w:outlineLvl w:val="9"/>
        <w:rPr>
          <w:rFonts w:hint="eastAsia" w:ascii="宋体" w:hAnsi="宋体" w:cs="宋体"/>
          <w:b/>
          <w:bCs/>
          <w:color w:val="auto"/>
          <w:sz w:val="36"/>
          <w:szCs w:val="36"/>
          <w:highlight w:val="none"/>
          <w:lang w:val="en-US" w:eastAsia="zh-CN"/>
        </w:rPr>
      </w:pPr>
    </w:p>
    <w:p w14:paraId="3276A921">
      <w:pPr>
        <w:shd w:val="clear" w:color="auto" w:fill="auto"/>
        <w:bidi w:val="0"/>
        <w:jc w:val="center"/>
        <w:outlineLvl w:val="9"/>
        <w:rPr>
          <w:rFonts w:hint="eastAsia" w:ascii="宋体" w:hAnsi="宋体" w:cs="宋体"/>
          <w:b/>
          <w:bCs/>
          <w:color w:val="auto"/>
          <w:sz w:val="36"/>
          <w:szCs w:val="36"/>
          <w:highlight w:val="none"/>
          <w:lang w:val="en-US" w:eastAsia="zh-CN"/>
        </w:rPr>
      </w:pPr>
    </w:p>
    <w:p w14:paraId="6C86464A">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2.1、</w:t>
      </w:r>
      <w:r>
        <w:rPr>
          <w:rFonts w:hint="eastAsia" w:ascii="宋体" w:hAnsi="宋体" w:eastAsia="宋体" w:cs="宋体"/>
          <w:b w:val="0"/>
          <w:bCs w:val="0"/>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2.2、</w:t>
      </w:r>
      <w:r>
        <w:rPr>
          <w:rFonts w:hint="eastAsia" w:ascii="宋体" w:hAnsi="宋体" w:eastAsia="宋体" w:cs="宋体"/>
          <w:b w:val="0"/>
          <w:bCs w:val="0"/>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委托期限不得少于90天</w:t>
      </w:r>
      <w:r>
        <w:rPr>
          <w:rFonts w:hint="eastAsia" w:ascii="宋体" w:hAnsi="宋体" w:eastAsia="宋体" w:cs="宋体"/>
          <w:color w:val="auto"/>
          <w:sz w:val="24"/>
          <w:szCs w:val="24"/>
          <w:highlight w:val="none"/>
          <w:lang w:val="zh-CN"/>
        </w:rPr>
        <w:t>。</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0BAC3019">
      <w:pPr>
        <w:keepNext w:val="0"/>
        <w:keepLines w:val="0"/>
        <w:widowControl/>
        <w:suppressLineNumbers w:val="0"/>
        <w:jc w:val="left"/>
        <w:rPr>
          <w:rFonts w:hint="eastAsia" w:ascii="宋体" w:hAnsi="宋体" w:cs="宋体"/>
          <w:b/>
          <w:bCs/>
          <w:color w:val="auto"/>
          <w:sz w:val="28"/>
          <w:szCs w:val="28"/>
          <w:lang w:val="en-US" w:eastAsia="zh-CN"/>
        </w:rPr>
      </w:pPr>
      <w:r>
        <w:rPr>
          <w:rFonts w:hint="eastAsia" w:ascii="宋体" w:hAnsi="宋体" w:cs="宋体"/>
          <w:b w:val="0"/>
          <w:bCs w:val="0"/>
          <w:color w:val="auto"/>
          <w:sz w:val="28"/>
          <w:szCs w:val="28"/>
          <w:lang w:val="en-US" w:eastAsia="zh-CN"/>
        </w:rPr>
        <w:t>3、供应商应提供健全的财务会计制度的证明材料及汉中市政府采购供应商资格承诺函（供应商须提供《汉中市政府采购供应商资格承诺函》。）</w:t>
      </w:r>
    </w:p>
    <w:p w14:paraId="2168A1E0">
      <w:pPr>
        <w:bidi w:val="0"/>
        <w:ind w:firstLine="1285" w:firstLineChars="400"/>
        <w:jc w:val="both"/>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3.1</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33971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p>
    <w:p w14:paraId="5B0B8D28">
      <w:pPr>
        <w:keepNext w:val="0"/>
        <w:keepLines w:val="0"/>
        <w:widowControl/>
        <w:suppressLineNumbers w:val="0"/>
        <w:jc w:val="left"/>
        <w:rPr>
          <w:rFonts w:hint="eastAsia" w:ascii="宋体" w:hAnsi="宋体" w:cs="宋体"/>
          <w:b/>
          <w:bCs/>
          <w:sz w:val="24"/>
          <w:szCs w:val="24"/>
          <w:u w:val="none"/>
          <w:lang w:val="en-US" w:eastAsia="zh-CN"/>
        </w:rPr>
      </w:pPr>
      <w:r>
        <w:rPr>
          <w:rFonts w:hint="eastAsia" w:ascii="宋体" w:hAnsi="宋体" w:cs="宋体"/>
          <w:b w:val="0"/>
          <w:bCs w:val="0"/>
          <w:color w:val="auto"/>
          <w:sz w:val="28"/>
          <w:szCs w:val="28"/>
          <w:lang w:val="en-US" w:eastAsia="zh-CN"/>
        </w:rPr>
        <w:t>4、企业资质要求（供应商须具有行业主管部门颁发的建筑工程施工总承包三级及以上资质，并具有有效的安全生产许可证。）</w:t>
      </w:r>
      <w:r>
        <w:rPr>
          <w:rFonts w:hint="eastAsia" w:ascii="宋体" w:hAnsi="宋体" w:cs="宋体"/>
          <w:b/>
          <w:bCs/>
          <w:sz w:val="24"/>
          <w:szCs w:val="32"/>
          <w:u w:val="single"/>
          <w:lang w:val="en-US" w:eastAsia="zh-CN"/>
        </w:rPr>
        <w:t>材料清晰可辨，加盖公章</w:t>
      </w:r>
      <w:r>
        <w:rPr>
          <w:rFonts w:hint="eastAsia" w:ascii="宋体" w:hAnsi="宋体" w:cs="宋体"/>
          <w:b/>
          <w:bCs/>
          <w:sz w:val="24"/>
          <w:szCs w:val="24"/>
          <w:u w:val="none"/>
          <w:lang w:val="en-US" w:eastAsia="zh-CN"/>
        </w:rPr>
        <w:t xml:space="preserve"> </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8D64B9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p>
    <w:p w14:paraId="2DAFBAB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p>
    <w:p w14:paraId="6FB42F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r>
        <w:rPr>
          <w:rFonts w:hint="eastAsia" w:ascii="宋体" w:hAnsi="宋体" w:cs="宋体"/>
          <w:b w:val="0"/>
          <w:bCs w:val="0"/>
          <w:color w:val="auto"/>
          <w:sz w:val="28"/>
          <w:szCs w:val="28"/>
          <w:lang w:val="en-US" w:eastAsia="zh-CN"/>
        </w:rPr>
        <w:t>5、项目经理资质要求（拟派本项目的项目经理须具备建筑工程专业二级及以上注册建造师，并具</w:t>
      </w:r>
      <w:bookmarkStart w:id="1" w:name="_GoBack"/>
      <w:bookmarkEnd w:id="1"/>
      <w:r>
        <w:rPr>
          <w:rFonts w:hint="eastAsia" w:ascii="宋体" w:hAnsi="宋体" w:cs="宋体"/>
          <w:b w:val="0"/>
          <w:bCs w:val="0"/>
          <w:color w:val="auto"/>
          <w:sz w:val="28"/>
          <w:szCs w:val="28"/>
          <w:lang w:val="en-US" w:eastAsia="zh-CN"/>
        </w:rPr>
        <w:t>有有效的安全生产考核合格证书</w:t>
      </w:r>
      <w:r>
        <w:rPr>
          <w:rFonts w:hint="eastAsia" w:ascii="宋体" w:hAnsi="宋体" w:cs="宋体"/>
          <w:b/>
          <w:bCs/>
          <w:sz w:val="24"/>
          <w:szCs w:val="32"/>
          <w:u w:val="single"/>
          <w:lang w:val="en-US" w:eastAsia="zh-CN"/>
        </w:rPr>
        <w:t>材料清晰可辨，加盖公章</w:t>
      </w:r>
      <w:r>
        <w:rPr>
          <w:rFonts w:hint="eastAsia" w:ascii="宋体" w:hAnsi="宋体" w:cs="宋体"/>
          <w:b w:val="0"/>
          <w:bCs w:val="0"/>
          <w:color w:val="auto"/>
          <w:sz w:val="28"/>
          <w:szCs w:val="28"/>
          <w:lang w:val="en-US" w:eastAsia="zh-CN"/>
        </w:rPr>
        <w:t>；且无在建工程(出具无在建承诺书，格式自拟）。</w:t>
      </w:r>
      <w:r>
        <w:rPr>
          <w:rFonts w:hint="eastAsia" w:ascii="宋体" w:hAnsi="宋体" w:cs="宋体"/>
          <w:b w:val="0"/>
          <w:bCs w:val="0"/>
          <w:color w:val="auto"/>
          <w:sz w:val="32"/>
          <w:szCs w:val="32"/>
          <w:lang w:val="en-US" w:eastAsia="zh-CN"/>
        </w:rPr>
        <w:t xml:space="preserve"> </w:t>
      </w: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E84200"/>
    <w:rsid w:val="13B660AC"/>
    <w:rsid w:val="146D2C0E"/>
    <w:rsid w:val="150177FB"/>
    <w:rsid w:val="15B91E83"/>
    <w:rsid w:val="176127D3"/>
    <w:rsid w:val="17914969"/>
    <w:rsid w:val="1C93342E"/>
    <w:rsid w:val="1E14234D"/>
    <w:rsid w:val="210F12DF"/>
    <w:rsid w:val="23554079"/>
    <w:rsid w:val="247742A8"/>
    <w:rsid w:val="24F22093"/>
    <w:rsid w:val="2939710B"/>
    <w:rsid w:val="2BD650E5"/>
    <w:rsid w:val="325D069C"/>
    <w:rsid w:val="32A95258"/>
    <w:rsid w:val="34B26662"/>
    <w:rsid w:val="363B44C3"/>
    <w:rsid w:val="38E63892"/>
    <w:rsid w:val="3A8B353F"/>
    <w:rsid w:val="424010B3"/>
    <w:rsid w:val="48A57EC2"/>
    <w:rsid w:val="4A77763C"/>
    <w:rsid w:val="4B533C05"/>
    <w:rsid w:val="515629DC"/>
    <w:rsid w:val="53081779"/>
    <w:rsid w:val="57427508"/>
    <w:rsid w:val="583A23D4"/>
    <w:rsid w:val="66134265"/>
    <w:rsid w:val="66D6776C"/>
    <w:rsid w:val="67F15998"/>
    <w:rsid w:val="7BA2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1320</Words>
  <Characters>1369</Characters>
  <Lines>0</Lines>
  <Paragraphs>0</Paragraphs>
  <TotalTime>18</TotalTime>
  <ScaleCrop>false</ScaleCrop>
  <LinksUpToDate>false</LinksUpToDate>
  <CharactersWithSpaces>1871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soul</cp:lastModifiedBy>
  <dcterms:modified xsi:type="dcterms:W3CDTF">2026-07-27T03:31:07Z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AA4B6DE3F0AB45B4AF80A18AFADDE61C_12</vt:lpwstr>
  </property>
</Properties>
</file>