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4E689E2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bookmarkStart w:id="0" w:name="_GoBack"/>
      <w:bookmarkEnd w:id="0"/>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2、法人提供经审计的2024或2025年度财务报告（成立时间至</w:t>
      </w:r>
      <w:r>
        <w:rPr>
          <w:rFonts w:hint="eastAsia" w:ascii="宋体" w:hAnsi="宋体" w:cs="宋体"/>
          <w:b/>
          <w:bCs/>
          <w:color w:val="auto"/>
          <w:sz w:val="24"/>
          <w:szCs w:val="24"/>
          <w:lang w:val="en-US" w:eastAsia="zh-CN"/>
        </w:rPr>
        <w:t>投标文件</w:t>
      </w:r>
      <w:r>
        <w:rPr>
          <w:rFonts w:hint="eastAsia" w:ascii="宋体" w:hAnsi="宋体" w:eastAsia="宋体" w:cs="宋体"/>
          <w:b/>
          <w:bCs/>
          <w:color w:val="auto"/>
          <w:sz w:val="24"/>
          <w:szCs w:val="24"/>
          <w:lang w:val="en-US" w:eastAsia="zh-CN"/>
        </w:rPr>
        <w:t>递交截止时间不足一年的可提供成立后任意时段的资产负债表）或</w:t>
      </w:r>
      <w:r>
        <w:rPr>
          <w:rFonts w:hint="eastAsia" w:ascii="宋体" w:hAnsi="宋体" w:cs="宋体"/>
          <w:b/>
          <w:bCs/>
          <w:color w:val="auto"/>
          <w:sz w:val="24"/>
          <w:szCs w:val="24"/>
          <w:lang w:val="en-US" w:eastAsia="zh-CN"/>
        </w:rPr>
        <w:t>投标文件</w:t>
      </w:r>
      <w:r>
        <w:rPr>
          <w:rFonts w:hint="eastAsia" w:ascii="宋体" w:hAnsi="宋体" w:eastAsia="宋体" w:cs="宋体"/>
          <w:b/>
          <w:bCs/>
          <w:color w:val="auto"/>
          <w:sz w:val="24"/>
          <w:szCs w:val="24"/>
          <w:lang w:val="en-US" w:eastAsia="zh-CN"/>
        </w:rPr>
        <w:t>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w:t>
      </w:r>
      <w:r>
        <w:rPr>
          <w:rFonts w:hint="eastAsia" w:ascii="宋体" w:hAnsi="宋体" w:cs="宋体"/>
          <w:b/>
          <w:bCs/>
          <w:color w:val="auto"/>
          <w:kern w:val="2"/>
          <w:sz w:val="24"/>
          <w:szCs w:val="24"/>
          <w:lang w:val="en-US" w:eastAsia="zh-CN" w:bidi="ar-SA"/>
        </w:rPr>
        <w:t>投标文件</w:t>
      </w:r>
      <w:r>
        <w:rPr>
          <w:rFonts w:hint="eastAsia" w:ascii="宋体" w:hAnsi="宋体" w:eastAsia="宋体" w:cs="宋体"/>
          <w:b/>
          <w:bCs/>
          <w:color w:val="auto"/>
          <w:kern w:val="2"/>
          <w:sz w:val="24"/>
          <w:szCs w:val="24"/>
          <w:lang w:val="en-US" w:eastAsia="zh-CN" w:bidi="ar-SA"/>
        </w:rPr>
        <w:t>递交截止时间前一年内至少一个月依法缴纳税收的相关凭据（时间以税款所属日期为准，凭据应有税务机关或代收机关的公章或业务专用章）；其他组织和自然人提供缴纳税收的凭据；依法免税的</w:t>
      </w:r>
      <w:r>
        <w:rPr>
          <w:rFonts w:hint="eastAsia" w:ascii="宋体" w:hAnsi="宋体" w:cs="宋体"/>
          <w:b/>
          <w:bCs/>
          <w:color w:val="auto"/>
          <w:kern w:val="2"/>
          <w:sz w:val="24"/>
          <w:szCs w:val="24"/>
          <w:lang w:val="en-US" w:eastAsia="zh-CN" w:bidi="ar-SA"/>
        </w:rPr>
        <w:t>投标人</w:t>
      </w:r>
      <w:r>
        <w:rPr>
          <w:rFonts w:hint="eastAsia" w:ascii="宋体" w:hAnsi="宋体" w:eastAsia="宋体" w:cs="宋体"/>
          <w:b/>
          <w:bCs/>
          <w:color w:val="auto"/>
          <w:kern w:val="2"/>
          <w:sz w:val="24"/>
          <w:szCs w:val="24"/>
          <w:lang w:val="en-US" w:eastAsia="zh-CN" w:bidi="ar-SA"/>
        </w:rPr>
        <w:t>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r>
        <w:rPr>
          <w:rFonts w:hint="eastAsia" w:ascii="宋体" w:hAnsi="宋体" w:cs="宋体"/>
          <w:lang w:val="en-US" w:eastAsia="zh-CN"/>
        </w:rPr>
        <w:t>。</w:t>
      </w:r>
    </w:p>
    <w:p w14:paraId="06096170">
      <w:pPr>
        <w:pStyle w:val="3"/>
        <w:bidi w:val="0"/>
        <w:rPr>
          <w:rStyle w:val="10"/>
          <w:rFonts w:hint="eastAsia" w:ascii="宋体" w:hAnsi="宋体" w:eastAsia="宋体" w:cs="宋体"/>
          <w:b/>
          <w:color w:val="auto"/>
          <w:szCs w:val="24"/>
        </w:rPr>
      </w:pPr>
      <w:r>
        <w:rPr>
          <w:rFonts w:hint="eastAsia" w:ascii="宋体" w:hAnsi="宋体" w:eastAsia="宋体" w:cs="宋体"/>
          <w:b/>
          <w:bCs/>
          <w:i w:val="0"/>
          <w:iCs w:val="0"/>
          <w:caps w:val="0"/>
          <w:spacing w:val="0"/>
          <w:sz w:val="24"/>
          <w:szCs w:val="24"/>
          <w:shd w:val="clear" w:color="auto" w:fill="FFFFFF"/>
        </w:rPr>
        <w:t>具有履行合同所必需的设备和专业技术能力的承诺</w:t>
      </w:r>
      <w:r>
        <w:rPr>
          <w:rStyle w:val="10"/>
          <w:rFonts w:hint="eastAsia" w:ascii="宋体" w:hAnsi="宋体" w:eastAsia="宋体" w:cs="宋体"/>
          <w:b/>
          <w:color w:val="auto"/>
          <w:szCs w:val="24"/>
        </w:rPr>
        <w:t>（格式）</w:t>
      </w:r>
    </w:p>
    <w:p w14:paraId="7B733828">
      <w:pPr>
        <w:rPr>
          <w:rFonts w:hint="eastAsia" w:ascii="宋体" w:hAnsi="宋体" w:eastAsia="宋体" w:cs="宋体"/>
          <w:color w:val="auto"/>
          <w:sz w:val="24"/>
          <w:szCs w:val="24"/>
        </w:rPr>
      </w:pP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w:t>
      </w:r>
      <w:r>
        <w:rPr>
          <w:rFonts w:hint="eastAsia" w:ascii="宋体" w:hAnsi="宋体" w:eastAsia="宋体" w:cs="宋体"/>
        </w:rPr>
        <w:t>提供参加政府采购活动前三年内，在经营活动中没有重大违法记录的书面声明。</w:t>
      </w:r>
    </w:p>
    <w:p w14:paraId="20921429">
      <w:pPr>
        <w:pStyle w:val="3"/>
        <w:bidi w:val="0"/>
        <w:rPr>
          <w:rFonts w:hint="eastAsia" w:ascii="宋体" w:hAnsi="宋体" w:eastAsia="宋体" w:cs="宋体"/>
        </w:rPr>
      </w:pPr>
      <w:r>
        <w:rPr>
          <w:color w:val="auto"/>
        </w:rPr>
        <w:t>参加政府采购活动前三年内，</w:t>
      </w:r>
      <w:r>
        <w:rPr>
          <w:rFonts w:hint="eastAsia" w:ascii="宋体" w:hAnsi="宋体" w:eastAsia="宋体" w:cs="宋体"/>
        </w:rPr>
        <w:t>在经营活动中没有重大违法记录的书面声明（格式）</w:t>
      </w:r>
    </w:p>
    <w:p w14:paraId="15B0A51B">
      <w:pPr>
        <w:pStyle w:val="5"/>
        <w:rPr>
          <w:rFonts w:hint="eastAsia" w:ascii="宋体" w:hAnsi="宋体" w:eastAsia="宋体" w:cs="宋体"/>
          <w:color w:val="auto"/>
          <w:sz w:val="24"/>
          <w:szCs w:val="24"/>
        </w:rPr>
      </w:pP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72BA52C">
      <w:pPr>
        <w:pStyle w:val="2"/>
        <w:numPr>
          <w:ilvl w:val="0"/>
          <w:numId w:val="0"/>
        </w:numPr>
        <w:ind w:left="0" w:leftChars="0" w:firstLine="0" w:firstLineChars="0"/>
        <w:rPr>
          <w:rFonts w:hint="default" w:ascii="宋体" w:hAnsi="宋体" w:cs="宋体"/>
          <w:lang w:val="en-US" w:eastAsia="zh-CN"/>
        </w:rPr>
      </w:pPr>
      <w:r>
        <w:rPr>
          <w:rFonts w:hint="eastAsia" w:ascii="宋体" w:hAnsi="宋体" w:cs="宋体"/>
          <w:lang w:val="en-US" w:eastAsia="zh-CN"/>
        </w:rPr>
        <w:t>7、</w:t>
      </w:r>
      <w:r>
        <w:rPr>
          <w:rFonts w:hint="eastAsia" w:ascii="宋体" w:hAnsi="宋体" w:eastAsia="宋体" w:cs="宋体"/>
        </w:rPr>
        <w:t>提供合格的法定代表人授权书（附法定代表人、被授权人身份证复印件）或法定代表人身份证明（法定代表人直接参加的）。</w:t>
      </w:r>
    </w:p>
    <w:p w14:paraId="1275103E">
      <w:pPr>
        <w:pStyle w:val="3"/>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0F4AE609">
      <w:pPr>
        <w:pStyle w:val="5"/>
        <w:jc w:val="center"/>
        <w:rPr>
          <w:rFonts w:hint="eastAsia" w:ascii="宋体" w:hAnsi="宋体" w:eastAsia="宋体" w:cs="宋体"/>
          <w:bCs/>
          <w:color w:val="auto"/>
          <w:sz w:val="24"/>
          <w:szCs w:val="24"/>
        </w:rPr>
      </w:pPr>
    </w:p>
    <w:p w14:paraId="1DC818D8">
      <w:pPr>
        <w:pStyle w:val="3"/>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9446CF6">
      <w:pPr>
        <w:pStyle w:val="4"/>
        <w:ind w:firstLine="3600" w:firstLineChars="1500"/>
        <w:rPr>
          <w:rFonts w:hint="eastAsia" w:ascii="宋体" w:hAnsi="宋体" w:eastAsia="宋体" w:cs="宋体"/>
          <w:color w:val="auto"/>
          <w:szCs w:val="24"/>
        </w:rPr>
      </w:pPr>
    </w:p>
    <w:p w14:paraId="6BDBA0B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47743C7">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ascii="宋体" w:hAnsi="宋体" w:eastAsia="宋体" w:cs="宋体"/>
          <w:color w:val="auto"/>
        </w:rPr>
      </w:pPr>
      <w:r>
        <w:rPr>
          <w:rFonts w:hint="eastAsia" w:ascii="宋体" w:hAnsi="宋体" w:eastAsia="宋体" w:cs="宋体"/>
          <w:bCs/>
          <w:color w:val="auto"/>
          <w:sz w:val="24"/>
          <w:szCs w:val="24"/>
        </w:rPr>
        <w:br w:type="page"/>
      </w:r>
      <w:r>
        <w:rPr>
          <w:rFonts w:hint="eastAsia" w:ascii="宋体" w:hAnsi="宋体" w:eastAsia="宋体" w:cs="宋体"/>
          <w:color w:val="auto"/>
        </w:rPr>
        <w:t>法定代表人授权委托书</w:t>
      </w:r>
    </w:p>
    <w:p w14:paraId="07D09E8E">
      <w:pPr>
        <w:tabs>
          <w:tab w:val="left" w:pos="8820"/>
        </w:tabs>
        <w:spacing w:line="336" w:lineRule="auto"/>
        <w:ind w:firstLine="570"/>
        <w:rPr>
          <w:rFonts w:hint="eastAsia" w:ascii="宋体" w:hAnsi="宋体" w:eastAsia="宋体" w:cs="宋体"/>
          <w:color w:val="auto"/>
          <w:sz w:val="24"/>
          <w:szCs w:val="24"/>
        </w:rPr>
      </w:pP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cs="宋体"/>
          <w:color w:val="auto"/>
          <w:szCs w:val="24"/>
          <w:lang w:val="en-US" w:eastAsia="zh-CN"/>
        </w:rPr>
        <w:t>投标</w:t>
      </w:r>
      <w:r>
        <w:rPr>
          <w:rFonts w:hint="eastAsia" w:ascii="宋体" w:hAnsi="宋体" w:eastAsia="宋体" w:cs="宋体"/>
          <w:color w:val="auto"/>
          <w:szCs w:val="24"/>
        </w:rPr>
        <w:t>活动。代理人在本次</w:t>
      </w:r>
      <w:r>
        <w:rPr>
          <w:rFonts w:hint="eastAsia" w:cs="宋体"/>
          <w:color w:val="auto"/>
          <w:szCs w:val="24"/>
          <w:lang w:val="en-US" w:eastAsia="zh-CN"/>
        </w:rPr>
        <w:t>投标</w:t>
      </w:r>
      <w:r>
        <w:rPr>
          <w:rFonts w:hint="eastAsia" w:ascii="宋体" w:hAnsi="宋体" w:eastAsia="宋体" w:cs="宋体"/>
          <w:color w:val="auto"/>
          <w:szCs w:val="24"/>
        </w:rPr>
        <w:t>活动中所签署的一切文件和处理的一切有关事物，我公司均予承认。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1B5795">
      <w:pPr>
        <w:pStyle w:val="4"/>
        <w:ind w:firstLine="3600" w:firstLineChars="1500"/>
        <w:rPr>
          <w:rFonts w:hint="eastAsia" w:ascii="宋体" w:hAnsi="宋体" w:eastAsia="宋体" w:cs="宋体"/>
          <w:color w:val="auto"/>
          <w:szCs w:val="24"/>
        </w:rPr>
      </w:pPr>
    </w:p>
    <w:p w14:paraId="16325FD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A04CCD6">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w:t>
      </w:r>
      <w:r>
        <w:rPr>
          <w:rFonts w:hint="eastAsia" w:cs="宋体"/>
          <w:color w:val="auto"/>
          <w:sz w:val="21"/>
          <w:szCs w:val="21"/>
          <w:lang w:eastAsia="zh-CN"/>
        </w:rPr>
        <w:t>投标文件</w:t>
      </w:r>
      <w:r>
        <w:rPr>
          <w:rFonts w:hint="eastAsia" w:ascii="宋体" w:hAnsi="宋体" w:eastAsia="宋体" w:cs="宋体"/>
          <w:color w:val="auto"/>
          <w:sz w:val="21"/>
          <w:szCs w:val="21"/>
        </w:rPr>
        <w:t>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color w:val="auto"/>
          <w:lang w:val="en-US" w:eastAsia="zh-CN"/>
        </w:rPr>
      </w:pPr>
      <w:r>
        <w:rPr>
          <w:rFonts w:hint="default" w:ascii="宋体" w:hAnsi="宋体" w:eastAsia="宋体" w:cs="宋体"/>
          <w:color w:val="auto"/>
          <w:lang w:val="en-US" w:eastAsia="zh-CN"/>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69DC2CEB">
      <w:pPr>
        <w:bidi w:val="0"/>
        <w:rPr>
          <w:rFonts w:hint="eastAsia"/>
          <w:color w:val="FF0000"/>
        </w:rPr>
      </w:pPr>
    </w:p>
    <w:p w14:paraId="63CD4DB5">
      <w:pPr>
        <w:pStyle w:val="4"/>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w:t>
      </w:r>
      <w:r>
        <w:rPr>
          <w:rFonts w:hint="eastAsia" w:ascii="宋体" w:hAnsi="宋体" w:eastAsia="宋体" w:cs="宋体"/>
          <w:lang w:val="en-US" w:eastAsia="zh-CN"/>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color w:val="auto"/>
          <w:sz w:val="24"/>
          <w:szCs w:val="24"/>
          <w:highlight w:val="none"/>
        </w:rPr>
        <w:t>。</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51D767">
      <w:pPr>
        <w:pStyle w:val="4"/>
        <w:ind w:firstLine="3600" w:firstLineChars="1500"/>
        <w:rPr>
          <w:rFonts w:hint="eastAsia" w:ascii="宋体" w:hAnsi="宋体" w:eastAsia="宋体" w:cs="宋体"/>
          <w:color w:val="auto"/>
          <w:szCs w:val="24"/>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39F460B">
      <w:pPr>
        <w:pStyle w:val="4"/>
        <w:ind w:firstLine="3600" w:firstLineChars="1500"/>
        <w:rPr>
          <w:rFonts w:hint="eastAsia" w:ascii="宋体" w:hAnsi="宋体" w:eastAsia="宋体" w:cs="宋体"/>
          <w:color w:val="auto"/>
          <w:szCs w:val="24"/>
        </w:rPr>
      </w:pPr>
    </w:p>
    <w:p w14:paraId="4C1A7ED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C778707">
      <w:pPr>
        <w:pStyle w:val="4"/>
        <w:ind w:firstLine="3600" w:firstLineChars="1500"/>
        <w:rPr>
          <w:rFonts w:hint="eastAsia" w:ascii="宋体" w:hAnsi="宋体" w:eastAsia="宋体" w:cs="宋体"/>
          <w:color w:val="auto"/>
          <w:szCs w:val="24"/>
        </w:rPr>
      </w:pPr>
    </w:p>
    <w:p w14:paraId="43BE5E71">
      <w:pPr>
        <w:ind w:firstLine="3570" w:firstLineChars="1700"/>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7EC7327">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D45F7"/>
    <w:rsid w:val="135E672A"/>
    <w:rsid w:val="1E460004"/>
    <w:rsid w:val="2760253A"/>
    <w:rsid w:val="29CD4A50"/>
    <w:rsid w:val="2CA60E88"/>
    <w:rsid w:val="3BC668B4"/>
    <w:rsid w:val="42575E28"/>
    <w:rsid w:val="451505D5"/>
    <w:rsid w:val="45C67B21"/>
    <w:rsid w:val="46431172"/>
    <w:rsid w:val="4F4937C4"/>
    <w:rsid w:val="5D9C143B"/>
    <w:rsid w:val="5E5B11EF"/>
    <w:rsid w:val="621401CB"/>
    <w:rsid w:val="70602E1B"/>
    <w:rsid w:val="709F7DD6"/>
    <w:rsid w:val="75273889"/>
    <w:rsid w:val="755367E0"/>
    <w:rsid w:val="766D2E30"/>
    <w:rsid w:val="7EB4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2058</Words>
  <Characters>2182</Characters>
  <Lines>0</Lines>
  <Paragraphs>0</Paragraphs>
  <TotalTime>3</TotalTime>
  <ScaleCrop>false</ScaleCrop>
  <LinksUpToDate>false</LinksUpToDate>
  <CharactersWithSpaces>2615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2026-05-09T02:34:00Z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30119EC35466439EBDA59A1388BC6911_13</vt:lpwstr>
  </property>
</Properties>
</file>