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9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13"/>
        <w:gridCol w:w="3056"/>
        <w:gridCol w:w="3003"/>
        <w:gridCol w:w="768"/>
        <w:gridCol w:w="1073"/>
      </w:tblGrid>
      <w:tr w14:paraId="2F032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C030E3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ascii="仿宋" w:hAnsi="仿宋" w:eastAsia="仿宋" w:cs="仿宋"/>
                <w:color w:val="000000"/>
                <w:sz w:val="20"/>
                <w:szCs w:val="20"/>
              </w:rPr>
              <w:t>序号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5D9CF6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产品名称</w:t>
            </w:r>
          </w:p>
        </w:tc>
        <w:tc>
          <w:tcPr>
            <w:tcW w:w="1763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7CD490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参数</w:t>
            </w: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4087746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单位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EAFC0D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数量</w:t>
            </w:r>
          </w:p>
        </w:tc>
      </w:tr>
      <w:tr w14:paraId="006F87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0B05322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9121D0C">
            <w:pPr>
              <w:pStyle w:val="8"/>
              <w:keepNext w:val="0"/>
              <w:keepLines w:val="0"/>
              <w:widowControl/>
              <w:suppressLineNumbers w:val="0"/>
              <w:jc w:val="both"/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智慧大屏【核心产品】</w:t>
            </w:r>
          </w:p>
        </w:tc>
        <w:tc>
          <w:tcPr>
            <w:tcW w:w="1763" w:type="pct"/>
            <w:vMerge w:val="restar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6354CC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/>
                <w:lang w:val="en-US" w:eastAsia="zh-CN"/>
              </w:rPr>
              <w:t>详见采购文件</w:t>
            </w: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E4E9477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台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15AA97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</w:t>
            </w:r>
          </w:p>
        </w:tc>
      </w:tr>
      <w:tr w14:paraId="2AAA8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316AA47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0CD5349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国产化电脑模块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0DDEA7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6C93D2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台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D26ADB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</w:t>
            </w:r>
          </w:p>
        </w:tc>
      </w:tr>
      <w:tr w14:paraId="413B6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26AF4F7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C3A20F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互联黑板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441DAD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5F35E1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套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9F8103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</w:tr>
      <w:tr w14:paraId="2FC97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D10EBB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FB6A70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移动支架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93AB70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FAFAB25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个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27344D8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3387C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3809B1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A578B9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台</w:t>
            </w:r>
            <w:r>
              <w:rPr>
                <w:rFonts w:hint="eastAsia" w:ascii="仿宋" w:hAnsi="仿宋" w:eastAsia="仿宋" w:cs="仿宋"/>
                <w:sz w:val="20"/>
                <w:szCs w:val="20"/>
              </w:rPr>
              <w:t>式电脑【核心产品】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45C60F2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A08073A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台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61B5F2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40</w:t>
            </w:r>
          </w:p>
        </w:tc>
      </w:tr>
      <w:tr w14:paraId="42F8A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133C1EC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6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5251CF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头戴式耳机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22175C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608275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个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B64BE04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40</w:t>
            </w:r>
          </w:p>
        </w:tc>
      </w:tr>
      <w:tr w14:paraId="1E65F3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751484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7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873168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LED显示屏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DBFF31E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05DBF3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㎡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3305D9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39.936</w:t>
            </w:r>
          </w:p>
        </w:tc>
      </w:tr>
      <w:tr w14:paraId="4AD98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C2F534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0993173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开关电源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7ED792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FCBBE1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套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A8A478C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573512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DD9EDA3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9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AFF2B0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接收卡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0B117A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3EB97B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套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2419346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2EA637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D677F7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66776F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视频处理器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118DE4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7AC9427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台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191EFAD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2143B3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BC331A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A83BAB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sz w:val="20"/>
                <w:szCs w:val="20"/>
              </w:rPr>
              <w:t>配电柜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B44B0A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F7C9AF9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台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4EC35B0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438DA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3C5272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58CD6D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散热系统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17172A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5802F8E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台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196F7F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087D95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E1B8F5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383945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备品备件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A2B159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5E7040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套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F1134C6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14EF38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AF8C15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7BF6C7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钢结构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B6CAE5A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3E8648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平米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11B2B4A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41.2580</w:t>
            </w:r>
          </w:p>
        </w:tc>
      </w:tr>
      <w:tr w14:paraId="38E9B8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805EEA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605232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线材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7C9919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6475A13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项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B7E337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24BF0C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B63B13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E67A345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安装调试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8D6BD85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F43928E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平米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D92072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41.2580</w:t>
            </w:r>
          </w:p>
        </w:tc>
      </w:tr>
      <w:tr w14:paraId="7D203F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D4BDB82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AE9B3F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双8" 线性阵列扬声器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EF0ADDE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BEED0E4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只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92D32F5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</w:t>
            </w:r>
          </w:p>
        </w:tc>
      </w:tr>
      <w:tr w14:paraId="162D4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508C19D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A94C38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 单15" 低音扬声器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638EC3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2C02CA6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只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551FB1A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</w:tr>
      <w:tr w14:paraId="5892B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D73190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3E27ED2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功率放大器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A03E45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61F220A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台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8DBD63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5</w:t>
            </w:r>
          </w:p>
        </w:tc>
      </w:tr>
      <w:tr w14:paraId="2C810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011723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95A985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返听音箱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1CD037F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01E71C8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只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681100D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</w:t>
            </w:r>
          </w:p>
        </w:tc>
      </w:tr>
      <w:tr w14:paraId="5B2764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66FA692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DD93423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功率放大器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619F12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8C61BDE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台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24A930B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79125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269F1B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2FF4D33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处理器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945B016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623ECAB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台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B5970D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3C73A1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681A6C6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9C3EA76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调音台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7417DDE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34C8D48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台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5B43DEE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169B8C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7371DAC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C91DE2D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无线鹅颈话筒（一拖四）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88D015D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17E8804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套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40FE9B1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55B16E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4998F7F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D47E2AF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无线鹅颈话筒（一拖四）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D1EB13E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ABDF04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套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C8A0DAD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638BC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7422499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844EB3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8路电源时序器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4790575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B1BA47B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台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D0D5A8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40CB54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0F93916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DE890B1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音箱挂架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0B688BE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D0BACD6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对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5E98815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4755F5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E94A9A5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C8FED2D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机柜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A92CA1E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C5C642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套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88C22C3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399A2C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4EA650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C48CB45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线材辅材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94358FD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FDCBAB2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批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043A3C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360DAA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9C651A7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7C0EECA0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调试安装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679D3F4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62337124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间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3CCD6D46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</w:t>
            </w:r>
          </w:p>
        </w:tc>
      </w:tr>
      <w:tr w14:paraId="6853C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96A50C0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7BF8B6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双人课桌凳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28CBCD6B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176672C4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套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CB3346E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100</w:t>
            </w:r>
          </w:p>
        </w:tc>
      </w:tr>
      <w:tr w14:paraId="08407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6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A09E5CD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794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551E6BA2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办公桌椅</w:t>
            </w:r>
          </w:p>
        </w:tc>
        <w:tc>
          <w:tcPr>
            <w:tcW w:w="1763" w:type="pct"/>
            <w:vMerge w:val="continue"/>
            <w:tcBorders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A866C10">
            <w:pPr>
              <w:pStyle w:val="8"/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451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0069F322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套</w:t>
            </w:r>
          </w:p>
        </w:tc>
        <w:tc>
          <w:tcPr>
            <w:tcW w:w="630" w:type="pct"/>
            <w:shd w:val="clear" w:color="auto" w:fill="auto"/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</w:tcPr>
          <w:p w14:paraId="45BB4FDD">
            <w:pPr>
              <w:pStyle w:val="8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eastAsia" w:ascii="仿宋" w:hAnsi="仿宋" w:eastAsia="仿宋" w:cs="仿宋"/>
                <w:color w:val="000000"/>
                <w:sz w:val="20"/>
                <w:szCs w:val="20"/>
              </w:rPr>
              <w:t>30</w:t>
            </w:r>
          </w:p>
        </w:tc>
      </w:tr>
    </w:tbl>
    <w:p w14:paraId="1B4E0601">
      <w:pPr>
        <w:rPr>
          <w:b/>
          <w:bCs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2040168"/>
    <w:rsid w:val="06746D04"/>
    <w:rsid w:val="0CC513F5"/>
    <w:rsid w:val="193E7AC0"/>
    <w:rsid w:val="22040168"/>
    <w:rsid w:val="32684154"/>
    <w:rsid w:val="3C266791"/>
    <w:rsid w:val="4A215225"/>
    <w:rsid w:val="677C5037"/>
    <w:rsid w:val="695232F6"/>
    <w:rsid w:val="71F32E24"/>
    <w:rsid w:val="733C0C54"/>
    <w:rsid w:val="75C45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eastAsia="仿宋" w:cs="仿宋" w:asciiTheme="minorAscii" w:hAnsiTheme="minorAsci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napToGrid w:val="0"/>
      <w:spacing w:before="100" w:beforeLines="0" w:beforeAutospacing="0" w:after="100" w:afterLines="0" w:afterAutospacing="0" w:line="360" w:lineRule="auto"/>
      <w:outlineLvl w:val="0"/>
    </w:pPr>
    <w:rPr>
      <w:rFonts w:ascii="宋体" w:hAnsi="宋体" w:eastAsia="宋体" w:cs="宋体"/>
      <w:b/>
      <w:kern w:val="44"/>
      <w:sz w:val="32"/>
      <w:szCs w:val="28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outlineLvl w:val="1"/>
    </w:pPr>
    <w:rPr>
      <w:rFonts w:ascii="Arial" w:hAnsi="Arial" w:eastAsia="宋体" w:cs="宋体"/>
      <w:b/>
      <w:sz w:val="28"/>
      <w:szCs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afterLines="0" w:line="360" w:lineRule="auto"/>
      <w:outlineLvl w:val="2"/>
    </w:pPr>
    <w:rPr>
      <w:rFonts w:ascii="仿宋" w:hAnsi="仿宋"/>
      <w:b/>
      <w:sz w:val="28"/>
      <w:szCs w:val="28"/>
    </w:rPr>
  </w:style>
  <w:style w:type="paragraph" w:styleId="5">
    <w:name w:val="heading 4"/>
    <w:basedOn w:val="6"/>
    <w:next w:val="1"/>
    <w:link w:val="12"/>
    <w:semiHidden/>
    <w:unhideWhenUsed/>
    <w:qFormat/>
    <w:uiPriority w:val="0"/>
    <w:pPr>
      <w:keepNext/>
      <w:keepLines/>
      <w:spacing w:beforeLines="0" w:afterLines="0" w:line="360" w:lineRule="auto"/>
      <w:outlineLvl w:val="3"/>
    </w:pPr>
    <w:rPr>
      <w:rFonts w:ascii="仿宋" w:hAnsi="仿宋" w:eastAsia="仿宋" w:cs="仿宋"/>
      <w:sz w:val="28"/>
      <w:szCs w:val="28"/>
      <w:lang w:eastAsia="zh-TW"/>
    </w:rPr>
  </w:style>
  <w:style w:type="character" w:default="1" w:styleId="10">
    <w:name w:val="Default Paragraph Font"/>
    <w:semiHidden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index heading"/>
    <w:basedOn w:val="1"/>
    <w:next w:val="7"/>
    <w:qFormat/>
    <w:uiPriority w:val="0"/>
    <w:rPr>
      <w:rFonts w:ascii="Arial" w:hAnsi="Arial"/>
      <w:b/>
    </w:rPr>
  </w:style>
  <w:style w:type="paragraph" w:styleId="7">
    <w:name w:val="index 1"/>
    <w:basedOn w:val="1"/>
    <w:next w:val="1"/>
    <w:qFormat/>
    <w:uiPriority w:val="0"/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  <w:style w:type="character" w:customStyle="1" w:styleId="12">
    <w:name w:val="标题 4 Char"/>
    <w:link w:val="5"/>
    <w:qFormat/>
    <w:uiPriority w:val="0"/>
    <w:rPr>
      <w:rFonts w:ascii="仿宋" w:hAnsi="仿宋" w:eastAsia="仿宋" w:cs="仿宋"/>
      <w:b/>
      <w:sz w:val="28"/>
      <w:szCs w:val="28"/>
      <w:lang w:eastAsia="zh-TW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11691</Words>
  <Characters>14719</Characters>
  <Lines>0</Lines>
  <Paragraphs>0</Paragraphs>
  <TotalTime>0</TotalTime>
  <ScaleCrop>false</ScaleCrop>
  <LinksUpToDate>false</LinksUpToDate>
  <CharactersWithSpaces>15144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2026-07-14T11:44:00Z</dcterms:created>
  <dc:creator>小马驾驾</dc:creator>
  <cp:lastModifiedBy>小马驾驾</cp:lastModifiedBy>
  <dcterms:modified xsi:type="dcterms:W3CDTF">2026-07-14T12:31:34Z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BDAB829F01B642A983F66C78003087D7_11</vt:lpwstr>
  </property>
  <property fmtid="{D5CDD505-2E9C-101B-9397-08002B2CF9AE}" pid="4" name="KSOTemplateDocerSaveRecord">
    <vt:lpwstr>eyJoZGlkIjoiNGIyZmI3M2JmNTQyMjU5ZGJkYWQ4YTFkMTA0MjM4M2EiLCJ1c2VySWQiOiI2NjY2Njg4MzQifQ==</vt:lpwstr>
  </property>
</Properties>
</file>