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FC0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城固县教育体育局机关城西体育运动中心监控及网络设施设备购置项目(三次)招标公告</w:t>
      </w:r>
    </w:p>
    <w:p w14:paraId="27B8B65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459E05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城西体育运动中心监控及网络设施设备购置项目(三次)</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2026年09月01日 10时30分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4D91B91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1795E0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项目编号：SXDY-2026-215.1B2</w:t>
      </w:r>
      <w:bookmarkStart w:id="0" w:name="_GoBack"/>
      <w:bookmarkEnd w:id="0"/>
    </w:p>
    <w:p w14:paraId="31B512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项目名称：城西体育运动中心监控及网络设施设备购置项目(三次)</w:t>
      </w:r>
    </w:p>
    <w:p w14:paraId="1882C9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083048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预算金额：4,700,000.00元</w:t>
      </w:r>
    </w:p>
    <w:p w14:paraId="710F0F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6ED7E9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068B15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采购包1：自合同签订之日起30个日历日内完成交货、安装、调试</w:t>
      </w:r>
    </w:p>
    <w:p w14:paraId="4508C3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27C18E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2AA9E9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1933C2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2DB31D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 无。</w:t>
      </w:r>
    </w:p>
    <w:p w14:paraId="212E1B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408F8E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合同包1(城西体育运动中心监控及网络设施设备购置项目)特定资格要求如下:</w:t>
      </w:r>
    </w:p>
    <w:p w14:paraId="04A90F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 ；</w:t>
      </w:r>
    </w:p>
    <w:p w14:paraId="6606D3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w:t>
      </w:r>
    </w:p>
    <w:p w14:paraId="5F668A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w:t>
      </w:r>
    </w:p>
    <w:p w14:paraId="0BF4FE7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三、获取招标文件</w:t>
      </w:r>
    </w:p>
    <w:p w14:paraId="0EAF83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2026年08月11日 至 2026年08月17日 ，每天上午 00:00:00 至 12:00:00 ，下午 12:00:00 至 23:59:59 （北京时间）</w:t>
      </w:r>
    </w:p>
    <w:p w14:paraId="724626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3B8E2B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144DC4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7A11066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四、提交投标文件截止时间、开标时间和地点</w:t>
      </w:r>
    </w:p>
    <w:p w14:paraId="7ADEC4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2026年09月01日 10时30分00秒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1163B1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57F927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62B0BB0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五、公告期限</w:t>
      </w:r>
    </w:p>
    <w:p w14:paraId="50744B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5</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0CAFCF9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六、其他补充事宜</w:t>
      </w:r>
    </w:p>
    <w:p w14:paraId="60CAC2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A4587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842C1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F571C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2D12A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FD5B6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2EDA94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1A87CD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02C37E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1C3187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6A6AE3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359B84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2868643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七、对本次招标提出询问，请按以下方式联系。</w:t>
      </w:r>
    </w:p>
    <w:p w14:paraId="2EB0B64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7896F5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城固县教育体育局机关</w:t>
      </w:r>
    </w:p>
    <w:p w14:paraId="62B026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城固县博望镇民主街36号</w:t>
      </w:r>
    </w:p>
    <w:p w14:paraId="6A5AEA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0916-7238653</w:t>
      </w:r>
    </w:p>
    <w:p w14:paraId="33FECE7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626628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陕西大用项目管理有限公司</w:t>
      </w:r>
    </w:p>
    <w:p w14:paraId="406595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西安市朱雀大街南段汇成天玺酒店 C 座 11 楼 1110 室</w:t>
      </w:r>
    </w:p>
    <w:p w14:paraId="3C35DD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18092463831</w:t>
      </w:r>
    </w:p>
    <w:p w14:paraId="2F51D72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5CA8F9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雷虹</w:t>
      </w:r>
    </w:p>
    <w:p w14:paraId="1C8DD2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18092463831</w:t>
      </w:r>
    </w:p>
    <w:p w14:paraId="69B5C94C">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9D3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2026-08-10T07:16:28Z</dcterms:created>
  <dc:creator>Administrator</dc:creator>
  <cp:lastModifiedBy>毛毛麻麻^_^跨境代购</cp:lastModifiedBy>
  <dcterms:modified xsi:type="dcterms:W3CDTF">2026-08-10T07:17:04Z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7DECC040EF2C4FC99389E9CE2A2B37F4_12</vt:lpwstr>
  </property>
</Properties>
</file>