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60FEC">
      <w:pPr>
        <w:pStyle w:val="5"/>
        <w:bidi w:val="0"/>
        <w:jc w:val="center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</w:pPr>
      <w:bookmarkStart w:id="0" w:name="_Toc184"/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分项报价表</w:t>
      </w:r>
    </w:p>
    <w:p w14:paraId="4C6D8228">
      <w:pPr>
        <w:pStyle w:val="5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both"/>
        <w:textAlignment w:val="auto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en-US" w:eastAsia="zh-CN"/>
        </w:rPr>
        <w:t>采购编号：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u w:val="single"/>
          <w:lang w:val="en-US" w:eastAsia="zh-CN"/>
        </w:rPr>
        <w:t xml:space="preserve">            </w:t>
      </w:r>
      <w:bookmarkStart w:id="1" w:name="_GoBack"/>
      <w:bookmarkEnd w:id="1"/>
    </w:p>
    <w:p w14:paraId="662DA509">
      <w:pPr>
        <w:pStyle w:val="5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both"/>
        <w:textAlignment w:val="auto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en-US" w:eastAsia="zh-CN"/>
        </w:rPr>
        <w:t>项目名称：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u w:val="single"/>
          <w:lang w:val="en-US" w:eastAsia="zh-CN"/>
        </w:rPr>
        <w:t xml:space="preserve">            </w:t>
      </w:r>
    </w:p>
    <w:p w14:paraId="16E84F39">
      <w:pPr>
        <w:pStyle w:val="5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both"/>
        <w:textAlignment w:val="auto"/>
        <w:rPr>
          <w:rFonts w:hint="default" w:ascii="方正仿宋_GB18030" w:hAnsi="方正仿宋_GB18030" w:eastAsia="方正仿宋_GB18030" w:cs="方正仿宋_GB18030"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en-US" w:eastAsia="zh-CN"/>
        </w:rPr>
        <w:t>采购包号：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u w:val="single"/>
          <w:lang w:val="en-US" w:eastAsia="zh-CN"/>
        </w:rPr>
        <w:t xml:space="preserve">            </w:t>
      </w:r>
    </w:p>
    <w:bookmarkEnd w:id="0"/>
    <w:tbl>
      <w:tblPr>
        <w:tblStyle w:val="10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7"/>
        <w:gridCol w:w="4924"/>
        <w:gridCol w:w="851"/>
        <w:gridCol w:w="992"/>
        <w:gridCol w:w="992"/>
      </w:tblGrid>
      <w:tr w14:paraId="625CD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776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9E903">
            <w:pPr>
              <w:pStyle w:val="5"/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费用明细</w:t>
            </w:r>
          </w:p>
        </w:tc>
      </w:tr>
      <w:tr w14:paraId="3D95E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7E2E6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C6163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费用名称</w:t>
            </w: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4FAAD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费用描述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5A49B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CB71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992" w:type="dxa"/>
            <w:vAlign w:val="center"/>
          </w:tcPr>
          <w:p w14:paraId="2CC5DC0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总价</w:t>
            </w:r>
          </w:p>
        </w:tc>
      </w:tr>
      <w:tr w14:paraId="6DA87C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DB355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99BCF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F34DB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F8196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F259C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B6C1D3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66CF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C6A21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4481F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3A396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B8A3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6BB80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27ED2E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0D2F1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4F537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1ED3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67A3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FCBB3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A7489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299466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2816A2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957FB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52041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74F54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F25A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819D1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E7560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DB50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69B0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FAA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3BB5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459F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17820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5E42D9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2F5888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61209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2B913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E3DA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3FE75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ACCF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7B53F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6AB08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C0FC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75E46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7927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4BAE2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65325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F48E61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62732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C41CC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91146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C77A0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A1E9A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8DE7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EED521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39090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693FB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BF7C5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1317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703B82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A7BFB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872D95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921D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5A2C2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5D6C2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0BCC2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A474F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27544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D85AD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153C2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9744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EA21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492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8CD4B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CA8A6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2CD4F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F37E2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8BE7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84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DAF1F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  <w:t>总计</w:t>
            </w:r>
          </w:p>
        </w:tc>
        <w:tc>
          <w:tcPr>
            <w:tcW w:w="992" w:type="dxa"/>
            <w:vAlign w:val="center"/>
          </w:tcPr>
          <w:p w14:paraId="70827B3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</w:rPr>
            </w:pPr>
          </w:p>
        </w:tc>
      </w:tr>
    </w:tbl>
    <w:p w14:paraId="1EF83BB5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供应商：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  <w:t>（供应商全称并加盖公章）</w:t>
      </w:r>
    </w:p>
    <w:p w14:paraId="34175231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78BBC3C7">
      <w:pPr>
        <w:spacing w:line="480" w:lineRule="exact"/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说明：1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  <w:lang w:val="en-US" w:eastAsia="zh-CN"/>
        </w:rPr>
        <w:t>.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</w:rPr>
        <w:t>单位：元</w:t>
      </w: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  <w:lang w:eastAsia="zh-CN"/>
        </w:rPr>
        <w:t>。</w:t>
      </w:r>
    </w:p>
    <w:p w14:paraId="7DB8E78E">
      <w:pPr>
        <w:spacing w:line="480" w:lineRule="exact"/>
        <w:ind w:firstLine="630" w:firstLineChars="3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kern w:val="24"/>
          <w:sz w:val="21"/>
          <w:szCs w:val="21"/>
          <w:lang w:val="en-US" w:eastAsia="zh-CN"/>
        </w:rPr>
        <w:t>2.此表为初步报价费用组成表。最终报价各费用单价=初步报价各费用单价×（最终报价总价÷初步报价总价）。</w:t>
      </w:r>
    </w:p>
    <w:p w14:paraId="399836E9">
      <w:pPr>
        <w:spacing w:line="480" w:lineRule="exact"/>
        <w:ind w:firstLine="630" w:firstLineChars="3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en-US" w:bidi="zh-CN"/>
        </w:rPr>
        <w:t>3.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lang w:val="zh-CN" w:bidi="zh-CN"/>
        </w:rPr>
        <w:t>此表由供应商按项目情况自行列支，仅作参考。表格空间不足时，可自行扩展。</w:t>
      </w:r>
    </w:p>
    <w:p w14:paraId="262FCFDF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4299F34-13FE-41D9-9AF0-3178A123A4E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47E35"/>
    <w:rsid w:val="05FD1BBE"/>
    <w:rsid w:val="06AC0A0C"/>
    <w:rsid w:val="0D9220FE"/>
    <w:rsid w:val="0EC73F5E"/>
    <w:rsid w:val="0FA314C4"/>
    <w:rsid w:val="100C66D5"/>
    <w:rsid w:val="122A05F8"/>
    <w:rsid w:val="17395C7D"/>
    <w:rsid w:val="1C2362A8"/>
    <w:rsid w:val="1E731794"/>
    <w:rsid w:val="240D341D"/>
    <w:rsid w:val="24422E26"/>
    <w:rsid w:val="26782C9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22B29C8"/>
    <w:rsid w:val="54897A6D"/>
    <w:rsid w:val="57177D12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EF47E35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customStyle="1" w:styleId="12">
    <w:name w:val="标题 1 Char"/>
    <w:link w:val="3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4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6"/>
    <w:qFormat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139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2026-03-05T07:12:00Z</dcterms:created>
  <dc:creator>朱娟</dc:creator>
  <cp:lastModifiedBy>朱娟</cp:lastModifiedBy>
  <dcterms:modified xsi:type="dcterms:W3CDTF">2026-06-10T07:52:29Z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1A946FC1646B4F8CBA47B17DA41A2A2B_11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