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CCF20B">
      <w:pPr>
        <w:spacing w:line="640" w:lineRule="exact"/>
        <w:jc w:val="center"/>
        <w:rPr>
          <w:rFonts w:hint="eastAsia" w:ascii="黑体" w:hAnsi="黑体" w:eastAsia="黑体" w:cs="黑体"/>
          <w:b w:val="0"/>
          <w:bCs w:val="0"/>
          <w:color w:val="auto"/>
          <w:sz w:val="36"/>
          <w:szCs w:val="36"/>
          <w:lang w:eastAsia="zh-CN"/>
        </w:rPr>
      </w:pPr>
      <w:r>
        <w:rPr>
          <w:rFonts w:hint="eastAsia" w:ascii="黑体" w:hAnsi="黑体" w:eastAsia="黑体" w:cs="黑体"/>
          <w:b w:val="0"/>
          <w:bCs w:val="0"/>
          <w:color w:val="auto"/>
          <w:sz w:val="36"/>
          <w:szCs w:val="36"/>
          <w:lang w:eastAsia="zh-CN"/>
        </w:rPr>
        <w:t>临渭区2026年中央农业防灾减灾资金</w:t>
      </w:r>
    </w:p>
    <w:p w14:paraId="5E75054F">
      <w:pPr>
        <w:spacing w:line="640" w:lineRule="exact"/>
        <w:jc w:val="center"/>
        <w:rPr>
          <w:rFonts w:hint="eastAsia" w:ascii="黑体" w:hAnsi="黑体" w:eastAsia="黑体" w:cs="黑体"/>
          <w:b w:val="0"/>
          <w:bCs w:val="0"/>
          <w:color w:val="auto"/>
          <w:sz w:val="36"/>
          <w:szCs w:val="36"/>
          <w:lang w:eastAsia="zh-CN"/>
        </w:rPr>
      </w:pPr>
      <w:r>
        <w:rPr>
          <w:rFonts w:hint="eastAsia" w:ascii="黑体" w:hAnsi="黑体" w:eastAsia="黑体" w:cs="黑体"/>
          <w:b w:val="0"/>
          <w:bCs w:val="0"/>
          <w:color w:val="auto"/>
          <w:sz w:val="36"/>
          <w:szCs w:val="36"/>
          <w:lang w:eastAsia="zh-CN"/>
        </w:rPr>
        <w:t>农作物病虫害防控项目</w:t>
      </w:r>
    </w:p>
    <w:p w14:paraId="7F61334A">
      <w:pPr>
        <w:spacing w:line="640" w:lineRule="exact"/>
        <w:jc w:val="center"/>
        <w:rPr>
          <w:color w:val="auto"/>
          <w:sz w:val="36"/>
          <w:szCs w:val="36"/>
        </w:rPr>
      </w:pPr>
      <w:r>
        <w:rPr>
          <w:rFonts w:hint="eastAsia" w:ascii="黑体" w:hAnsi="黑体" w:eastAsia="黑体" w:cs="黑体"/>
          <w:b w:val="0"/>
          <w:bCs w:val="0"/>
          <w:color w:val="auto"/>
          <w:sz w:val="36"/>
          <w:szCs w:val="36"/>
        </w:rPr>
        <w:t>采购需求</w:t>
      </w:r>
    </w:p>
    <w:p w14:paraId="27808E48">
      <w:pPr>
        <w:spacing w:line="360" w:lineRule="auto"/>
        <w:ind w:firstLine="600" w:firstLineChars="200"/>
        <w:rPr>
          <w:rFonts w:hint="eastAsia" w:ascii="黑体" w:hAnsi="黑体" w:eastAsia="黑体" w:cs="宋体"/>
          <w:color w:val="auto"/>
          <w:sz w:val="30"/>
          <w:szCs w:val="30"/>
        </w:rPr>
      </w:pPr>
      <w:r>
        <w:rPr>
          <w:rFonts w:hint="eastAsia" w:ascii="黑体" w:hAnsi="黑体" w:eastAsia="黑体" w:cs="宋体"/>
          <w:color w:val="auto"/>
          <w:sz w:val="30"/>
          <w:szCs w:val="30"/>
        </w:rPr>
        <w:t>一、基本要求</w:t>
      </w:r>
    </w:p>
    <w:p w14:paraId="47C7FE39">
      <w:pPr>
        <w:spacing w:line="360" w:lineRule="auto"/>
        <w:ind w:firstLine="602" w:firstLineChars="200"/>
        <w:rPr>
          <w:rFonts w:hint="default"/>
          <w:lang w:val="en-US" w:eastAsia="zh-CN"/>
        </w:rPr>
      </w:pPr>
      <w:r>
        <w:rPr>
          <w:rFonts w:hint="eastAsia" w:ascii="仿宋" w:hAnsi="仿宋" w:eastAsia="仿宋" w:cs="宋体"/>
          <w:b/>
          <w:bCs/>
          <w:color w:val="auto"/>
          <w:sz w:val="30"/>
          <w:szCs w:val="30"/>
        </w:rPr>
        <w:t>1</w:t>
      </w:r>
      <w:r>
        <w:rPr>
          <w:rFonts w:hint="eastAsia" w:ascii="仿宋" w:hAnsi="仿宋" w:eastAsia="仿宋" w:cs="宋体"/>
          <w:b/>
          <w:bCs/>
          <w:color w:val="auto"/>
          <w:sz w:val="30"/>
          <w:szCs w:val="30"/>
          <w:lang w:eastAsia="zh-CN"/>
        </w:rPr>
        <w:t>.</w:t>
      </w:r>
      <w:r>
        <w:rPr>
          <w:rFonts w:hint="eastAsia" w:ascii="仿宋" w:hAnsi="仿宋" w:eastAsia="仿宋" w:cs="宋体"/>
          <w:b/>
          <w:bCs/>
          <w:color w:val="auto"/>
          <w:sz w:val="30"/>
          <w:szCs w:val="30"/>
        </w:rPr>
        <w:t>功能要求：</w:t>
      </w:r>
      <w:r>
        <w:rPr>
          <w:rFonts w:hint="eastAsia" w:ascii="仿宋_GB2312" w:hAnsi="仿宋_GB2312" w:eastAsia="仿宋_GB2312" w:cs="仿宋_GB2312"/>
          <w:b w:val="0"/>
          <w:bCs/>
          <w:snapToGrid/>
          <w:kern w:val="2"/>
          <w:sz w:val="32"/>
          <w:szCs w:val="32"/>
          <w:lang w:val="en-US" w:eastAsia="zh-CN"/>
        </w:rPr>
        <w:t>围绕我区早发、常发、重发区域或吨粮镇的玉米重大病虫害、农区蝗虫以及农作物重大病虫疫情，科学采取必要的全面防控、生物防治等方式夯实粮食安全基础，确保重发区域病虫情得到有效控制，新发突发重大农业植物疫情得到有效处置，不出现大面积绝收成灾，有力保障粮食安全和农业生产安全。</w:t>
      </w:r>
    </w:p>
    <w:p w14:paraId="234CEA30">
      <w:pPr>
        <w:spacing w:line="360" w:lineRule="auto"/>
        <w:ind w:firstLine="602" w:firstLineChars="200"/>
        <w:rPr>
          <w:rFonts w:hint="eastAsia" w:ascii="仿宋" w:hAnsi="仿宋" w:eastAsia="仿宋" w:cs="宋体"/>
          <w:b w:val="0"/>
          <w:bCs w:val="0"/>
          <w:color w:val="auto"/>
          <w:sz w:val="30"/>
          <w:szCs w:val="30"/>
          <w:lang w:val="en-US" w:eastAsia="zh-CN"/>
        </w:rPr>
      </w:pPr>
      <w:r>
        <w:rPr>
          <w:rFonts w:hint="eastAsia" w:ascii="仿宋" w:hAnsi="仿宋" w:eastAsia="仿宋" w:cs="宋体"/>
          <w:b/>
          <w:bCs/>
          <w:color w:val="auto"/>
          <w:sz w:val="30"/>
          <w:szCs w:val="30"/>
        </w:rPr>
        <w:t>2</w:t>
      </w:r>
      <w:r>
        <w:rPr>
          <w:rFonts w:hint="eastAsia" w:ascii="仿宋" w:hAnsi="仿宋" w:eastAsia="仿宋" w:cs="宋体"/>
          <w:b/>
          <w:bCs/>
          <w:color w:val="auto"/>
          <w:sz w:val="30"/>
          <w:szCs w:val="30"/>
          <w:lang w:eastAsia="zh-CN"/>
        </w:rPr>
        <w:t>.</w:t>
      </w:r>
      <w:r>
        <w:rPr>
          <w:rFonts w:hint="eastAsia" w:ascii="仿宋" w:hAnsi="仿宋" w:eastAsia="仿宋" w:cs="宋体"/>
          <w:b/>
          <w:bCs/>
          <w:color w:val="auto"/>
          <w:sz w:val="30"/>
          <w:szCs w:val="30"/>
        </w:rPr>
        <w:t>采购项目需要落实的政府采购政策：</w:t>
      </w:r>
      <w:r>
        <w:rPr>
          <w:rFonts w:hint="eastAsia" w:ascii="仿宋" w:hAnsi="仿宋" w:eastAsia="仿宋" w:cs="宋体"/>
          <w:b w:val="0"/>
          <w:bCs w:val="0"/>
          <w:color w:val="auto"/>
          <w:sz w:val="30"/>
          <w:szCs w:val="30"/>
          <w:highlight w:val="none"/>
          <w:lang w:val="en-US" w:eastAsia="zh-CN"/>
        </w:rPr>
        <w:t>（1）《关于进一步加大政府采购支持中小企业力度的通知》（财库〔2022〕19号）；（2）《政府采购促进中小企业发展管理办法》（财库〔2020〕46号）；（3）《关于政府采购支持监狱企业发展有关问题的通知》（财库〔2014〕68号）；（4）《关于促进残疾人就业政府采购政策的通知》（财库〔2017〕141号）；（5）《财政部发展改革委生态环境部市场监管总局关于调整优化节能产品、环境标志产品政府采购执行机制的通知》（财库〔2019〕9号）；（6）《关于印发环境标志产品政府采购品目清单的通知》（财库〔2019〕18号）；（7）《关于印发节能产品政府采购品目清单的通知》（财库〔2019〕19号）；（8）《财政部农业农村部国家乡村振兴局关于运用政府采购政策支持乡村产业振兴的通知》（财库〔2021〕19 号）；（9）《关于深入开展政府采购脱贫地区农副产品工作推进乡村产业振兴的实施意见》（财库〔2021〕20号）；（10）《陕西省财政厅关于加快推进我省中小企业政府采购信用融资工作的通知》（陕财办采〔2020〕15号）；（11）《陕西省财政厅关于印发陕西省中小企业政府采购信用融资办法》（陕财办采〔2018〕23号）；（12）《陕西省财政厅关于进一步加强政府绿色采购有关问题的通知》（陕财办采〔2021〕29号）；（13）《商品包装政府采购需求标准（试行）》和《快递包装政府采购需求标准（试行）》（财办库〔2020〕123号）；（14）《关于推动解决政府采购异常低价问题的通知》（财库〔2026〕2号）；（15）《国务院办公厅关于在政府采购中实施本国产品标准及相关政策的通知》（国办发〔2025〕34号）；（16）其他需要落实的政府采购政策。</w:t>
      </w:r>
    </w:p>
    <w:p w14:paraId="26F38D6F">
      <w:pPr>
        <w:spacing w:line="360" w:lineRule="auto"/>
        <w:ind w:firstLine="600" w:firstLineChars="200"/>
        <w:rPr>
          <w:rFonts w:ascii="黑体" w:hAnsi="黑体" w:eastAsia="黑体" w:cs="宋体"/>
          <w:color w:val="auto"/>
          <w:sz w:val="30"/>
          <w:szCs w:val="30"/>
        </w:rPr>
      </w:pPr>
      <w:r>
        <w:rPr>
          <w:rFonts w:hint="eastAsia" w:ascii="黑体" w:hAnsi="黑体" w:eastAsia="黑体" w:cs="宋体"/>
          <w:color w:val="auto"/>
          <w:sz w:val="30"/>
          <w:szCs w:val="30"/>
        </w:rPr>
        <w:t>二、服务指标的具体要求</w:t>
      </w:r>
    </w:p>
    <w:p w14:paraId="022B3001">
      <w:pPr>
        <w:keepNext w:val="0"/>
        <w:keepLines w:val="0"/>
        <w:pageBreakBefore w:val="0"/>
        <w:widowControl w:val="0"/>
        <w:shd w:val="clear" w:color="auto" w:fill="auto"/>
        <w:kinsoku/>
        <w:wordWrap/>
        <w:overflowPunct w:val="0"/>
        <w:topLinePunct w:val="0"/>
        <w:autoSpaceDE/>
        <w:autoSpaceDN/>
        <w:bidi w:val="0"/>
        <w:adjustRightInd w:val="0"/>
        <w:snapToGrid w:val="0"/>
        <w:spacing w:line="600" w:lineRule="exact"/>
        <w:ind w:firstLine="640" w:firstLineChars="200"/>
        <w:jc w:val="both"/>
        <w:textAlignment w:val="auto"/>
        <w:rPr>
          <w:rFonts w:hint="eastAsia" w:ascii="仿宋_GB2312" w:hAnsi="仿宋_GB2312" w:eastAsia="仿宋_GB2312" w:cs="仿宋_GB2312"/>
          <w:b w:val="0"/>
          <w:bCs/>
          <w:snapToGrid/>
          <w:kern w:val="2"/>
          <w:sz w:val="32"/>
          <w:szCs w:val="32"/>
          <w:lang w:val="en-US" w:eastAsia="zh-CN"/>
        </w:rPr>
      </w:pPr>
      <w:r>
        <w:rPr>
          <w:rFonts w:hint="eastAsia" w:ascii="仿宋_GB2312" w:hAnsi="仿宋_GB2312" w:eastAsia="仿宋_GB2312" w:cs="仿宋_GB2312"/>
          <w:b w:val="0"/>
          <w:bCs/>
          <w:snapToGrid/>
          <w:kern w:val="2"/>
          <w:sz w:val="32"/>
          <w:szCs w:val="32"/>
          <w:lang w:val="en-US" w:eastAsia="zh-CN"/>
        </w:rPr>
        <w:t>开展粮食作物重大病虫害监测防控和蝗虫防控工作，提升防控效能。粮食作物病虫危害损失率控制在5%以内，病虫害防控处置率达到90%以上。加快推广绿色防控</w:t>
      </w:r>
      <w:bookmarkStart w:id="0" w:name="_GoBack"/>
      <w:bookmarkEnd w:id="0"/>
      <w:r>
        <w:rPr>
          <w:rFonts w:hint="eastAsia" w:ascii="仿宋_GB2312" w:hAnsi="仿宋_GB2312" w:eastAsia="仿宋_GB2312" w:cs="仿宋_GB2312"/>
          <w:b w:val="0"/>
          <w:bCs/>
          <w:snapToGrid/>
          <w:kern w:val="2"/>
          <w:sz w:val="32"/>
          <w:szCs w:val="32"/>
          <w:lang w:val="en-US" w:eastAsia="zh-CN"/>
        </w:rPr>
        <w:t>，农药减量持续推进，确保不因监测预警不及时错失最佳时期，确保不因防控措施不到位造成大面积成灾危害。</w:t>
      </w:r>
    </w:p>
    <w:p w14:paraId="2F474231">
      <w:pPr>
        <w:pStyle w:val="5"/>
        <w:spacing w:line="360" w:lineRule="auto"/>
        <w:ind w:firstLine="6080" w:firstLineChars="1900"/>
        <w:rPr>
          <w:rFonts w:hint="eastAsia" w:ascii="宋体" w:hAnsi="宋体" w:cs="宋体"/>
          <w:color w:val="auto"/>
          <w:sz w:val="32"/>
          <w:szCs w:val="32"/>
        </w:rPr>
      </w:pPr>
    </w:p>
    <w:sectPr>
      <w:headerReference r:id="rId3" w:type="default"/>
      <w:footerReference r:id="rId4" w:type="default"/>
      <w:pgSz w:w="11906" w:h="16838"/>
      <w:pgMar w:top="1417" w:right="1417" w:bottom="1417" w:left="1417"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roma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B5358">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1"/>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a:noFill/>
                      </a:ln>
                    </wps:spPr>
                    <wps:txbx>
                      <w:txbxContent>
                        <w:p w14:paraId="3615363F">
                          <w:pPr>
                            <w:pStyle w:val="11"/>
                          </w:pPr>
                          <w:r>
                            <w:fldChar w:fldCharType="begin"/>
                          </w:r>
                          <w:r>
                            <w:instrText xml:space="preserve"> PAGE  \* MERGEFORMAT </w:instrText>
                          </w:r>
                          <w:r>
                            <w:fldChar w:fldCharType="separate"/>
                          </w:r>
                          <w:r>
                            <w:t>6</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59264;mso-width-relative:page;mso-height-relative:page;" filled="f" stroked="f" coordsize="21600,21600" o:gfxdata="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4vdRNAAAAACAQAADwAAAAAAAAABACAAAAAiAAAAZHJzL2Rvd25y&#10;ZXYueG1sUEsBAhQAFAAAAAgAh07iQCnstjnNAQAAlgMAAA4AAAAAAAAAAQAgAAAAHwEAAGRycy9l&#10;Mm9Eb2MueG1sUEsFBgAAAAAGAAYAWQEAAF4FAAAAAA==&#10;">
              <v:fill on="f" focussize="0,0"/>
              <v:stroke on="f"/>
              <v:imagedata o:title=""/>
              <o:lock v:ext="edit" aspectratio="f"/>
              <v:textbox inset="0mm,0mm,0mm,0mm" style="mso-fit-shape-to-text:t;">
                <w:txbxContent>
                  <w:p w14:paraId="3615363F">
                    <w:pPr>
                      <w:pStyle w:val="11"/>
                    </w:pPr>
                    <w:r>
                      <w:fldChar w:fldCharType="begin"/>
                    </w:r>
                    <w:r>
                      <w:instrText xml:space="preserve"> PAGE  \* MERGEFORMAT </w:instrText>
                    </w:r>
                    <w:r>
                      <w:fldChar w:fldCharType="separate"/>
                    </w:r>
                    <w:r>
                      <w:t>6</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C625D5">
    <w:pPr>
      <w:pStyle w:val="1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g4OGU1NTM5NjkyMGUzMjg5NzU4ZjQ2ODI5NGRiNzYifQ=="/>
  </w:docVars>
  <w:rsids>
    <w:rsidRoot w:val="0076136D"/>
    <w:rsid w:val="00021B79"/>
    <w:rsid w:val="00043ED1"/>
    <w:rsid w:val="000556BA"/>
    <w:rsid w:val="00062F30"/>
    <w:rsid w:val="00085B13"/>
    <w:rsid w:val="00090199"/>
    <w:rsid w:val="000B7BDB"/>
    <w:rsid w:val="00114C66"/>
    <w:rsid w:val="0013585E"/>
    <w:rsid w:val="00197910"/>
    <w:rsid w:val="001B5CFD"/>
    <w:rsid w:val="001C4128"/>
    <w:rsid w:val="001C458C"/>
    <w:rsid w:val="001C79BE"/>
    <w:rsid w:val="001E07FA"/>
    <w:rsid w:val="001E4E14"/>
    <w:rsid w:val="001F0716"/>
    <w:rsid w:val="001F5DD1"/>
    <w:rsid w:val="002061E8"/>
    <w:rsid w:val="002533E0"/>
    <w:rsid w:val="00294513"/>
    <w:rsid w:val="002B24AD"/>
    <w:rsid w:val="002C6F79"/>
    <w:rsid w:val="002F3567"/>
    <w:rsid w:val="002F7F4D"/>
    <w:rsid w:val="003135FC"/>
    <w:rsid w:val="00380524"/>
    <w:rsid w:val="003869EB"/>
    <w:rsid w:val="003A2F17"/>
    <w:rsid w:val="003D55C4"/>
    <w:rsid w:val="003F64E7"/>
    <w:rsid w:val="0042459C"/>
    <w:rsid w:val="00451751"/>
    <w:rsid w:val="004628B3"/>
    <w:rsid w:val="00473E89"/>
    <w:rsid w:val="00487458"/>
    <w:rsid w:val="005001BB"/>
    <w:rsid w:val="00525512"/>
    <w:rsid w:val="005442A6"/>
    <w:rsid w:val="00551BC2"/>
    <w:rsid w:val="0056378A"/>
    <w:rsid w:val="005C30D8"/>
    <w:rsid w:val="005D57EE"/>
    <w:rsid w:val="006125C2"/>
    <w:rsid w:val="00625295"/>
    <w:rsid w:val="00632616"/>
    <w:rsid w:val="00665F2F"/>
    <w:rsid w:val="0066795B"/>
    <w:rsid w:val="00686ECF"/>
    <w:rsid w:val="006C46E3"/>
    <w:rsid w:val="00724739"/>
    <w:rsid w:val="00742A40"/>
    <w:rsid w:val="00744080"/>
    <w:rsid w:val="00751741"/>
    <w:rsid w:val="0076136D"/>
    <w:rsid w:val="007713AE"/>
    <w:rsid w:val="007906DB"/>
    <w:rsid w:val="00793AFA"/>
    <w:rsid w:val="007D2D89"/>
    <w:rsid w:val="007D3319"/>
    <w:rsid w:val="00840829"/>
    <w:rsid w:val="00856B04"/>
    <w:rsid w:val="0087016A"/>
    <w:rsid w:val="008D2E45"/>
    <w:rsid w:val="008E0652"/>
    <w:rsid w:val="008E73AD"/>
    <w:rsid w:val="0097027F"/>
    <w:rsid w:val="00983966"/>
    <w:rsid w:val="00986B3C"/>
    <w:rsid w:val="009944E9"/>
    <w:rsid w:val="009A0D39"/>
    <w:rsid w:val="009A19D1"/>
    <w:rsid w:val="009A606F"/>
    <w:rsid w:val="009D0218"/>
    <w:rsid w:val="009E571F"/>
    <w:rsid w:val="00A00DA6"/>
    <w:rsid w:val="00A3005E"/>
    <w:rsid w:val="00A36390"/>
    <w:rsid w:val="00A422C2"/>
    <w:rsid w:val="00A56D13"/>
    <w:rsid w:val="00A67769"/>
    <w:rsid w:val="00A9287C"/>
    <w:rsid w:val="00AB23E8"/>
    <w:rsid w:val="00B1006A"/>
    <w:rsid w:val="00B14DC1"/>
    <w:rsid w:val="00B46F31"/>
    <w:rsid w:val="00B6239C"/>
    <w:rsid w:val="00B73651"/>
    <w:rsid w:val="00B75FD0"/>
    <w:rsid w:val="00B77561"/>
    <w:rsid w:val="00C13950"/>
    <w:rsid w:val="00C16107"/>
    <w:rsid w:val="00C3606A"/>
    <w:rsid w:val="00C96C0C"/>
    <w:rsid w:val="00C9769D"/>
    <w:rsid w:val="00CC0E63"/>
    <w:rsid w:val="00D1684F"/>
    <w:rsid w:val="00D42F99"/>
    <w:rsid w:val="00D63AA7"/>
    <w:rsid w:val="00D92CD3"/>
    <w:rsid w:val="00DB7596"/>
    <w:rsid w:val="00DE0277"/>
    <w:rsid w:val="00DE1279"/>
    <w:rsid w:val="00DF220E"/>
    <w:rsid w:val="00EE6F0F"/>
    <w:rsid w:val="00EF3BE0"/>
    <w:rsid w:val="00F31271"/>
    <w:rsid w:val="00F4123F"/>
    <w:rsid w:val="00F751A0"/>
    <w:rsid w:val="00F8634D"/>
    <w:rsid w:val="00FC44F0"/>
    <w:rsid w:val="010245F1"/>
    <w:rsid w:val="02B9457E"/>
    <w:rsid w:val="03F40917"/>
    <w:rsid w:val="04E43544"/>
    <w:rsid w:val="051F052B"/>
    <w:rsid w:val="068C5C42"/>
    <w:rsid w:val="06C158EB"/>
    <w:rsid w:val="06FF6413"/>
    <w:rsid w:val="08701D6B"/>
    <w:rsid w:val="096D631B"/>
    <w:rsid w:val="0A53069F"/>
    <w:rsid w:val="0B8769D7"/>
    <w:rsid w:val="0EE46E39"/>
    <w:rsid w:val="1122342A"/>
    <w:rsid w:val="129F7B9C"/>
    <w:rsid w:val="12FA67AE"/>
    <w:rsid w:val="1319260B"/>
    <w:rsid w:val="149C6909"/>
    <w:rsid w:val="15B42303"/>
    <w:rsid w:val="15BC31A1"/>
    <w:rsid w:val="15C9656A"/>
    <w:rsid w:val="16673781"/>
    <w:rsid w:val="167739C4"/>
    <w:rsid w:val="17215E0E"/>
    <w:rsid w:val="184B4ECC"/>
    <w:rsid w:val="199724DC"/>
    <w:rsid w:val="1A710F7F"/>
    <w:rsid w:val="1B982FD6"/>
    <w:rsid w:val="1C4C26D8"/>
    <w:rsid w:val="1C7650DD"/>
    <w:rsid w:val="1E00770A"/>
    <w:rsid w:val="1F770DE5"/>
    <w:rsid w:val="1F8D0609"/>
    <w:rsid w:val="1FB003DB"/>
    <w:rsid w:val="205443C4"/>
    <w:rsid w:val="20F36B91"/>
    <w:rsid w:val="21387743"/>
    <w:rsid w:val="21DB7BFF"/>
    <w:rsid w:val="21F37B79"/>
    <w:rsid w:val="230A1F70"/>
    <w:rsid w:val="23B94281"/>
    <w:rsid w:val="278E4F1E"/>
    <w:rsid w:val="282633A8"/>
    <w:rsid w:val="28C130D1"/>
    <w:rsid w:val="2A3A5CA1"/>
    <w:rsid w:val="2B075F89"/>
    <w:rsid w:val="2B463EAC"/>
    <w:rsid w:val="2B481888"/>
    <w:rsid w:val="2C7E2103"/>
    <w:rsid w:val="2C801D79"/>
    <w:rsid w:val="2D6B2169"/>
    <w:rsid w:val="2D7B23E8"/>
    <w:rsid w:val="2D8E211C"/>
    <w:rsid w:val="2ED973C6"/>
    <w:rsid w:val="2F6A6270"/>
    <w:rsid w:val="312B4B4B"/>
    <w:rsid w:val="345E64C3"/>
    <w:rsid w:val="34BF206D"/>
    <w:rsid w:val="35086E12"/>
    <w:rsid w:val="35B24EFF"/>
    <w:rsid w:val="372B52FE"/>
    <w:rsid w:val="377A726D"/>
    <w:rsid w:val="386F66A6"/>
    <w:rsid w:val="38727FEF"/>
    <w:rsid w:val="388E7474"/>
    <w:rsid w:val="3AB64A60"/>
    <w:rsid w:val="3B1A3241"/>
    <w:rsid w:val="3B4A33FA"/>
    <w:rsid w:val="3BD80A06"/>
    <w:rsid w:val="3BE43D02"/>
    <w:rsid w:val="3C1A3D81"/>
    <w:rsid w:val="3E0D0E3B"/>
    <w:rsid w:val="3E33309B"/>
    <w:rsid w:val="3F964CB1"/>
    <w:rsid w:val="40460634"/>
    <w:rsid w:val="410005E4"/>
    <w:rsid w:val="42340F6B"/>
    <w:rsid w:val="42C037B2"/>
    <w:rsid w:val="432B3B11"/>
    <w:rsid w:val="43C94E85"/>
    <w:rsid w:val="44B962A1"/>
    <w:rsid w:val="44C10289"/>
    <w:rsid w:val="454D75BE"/>
    <w:rsid w:val="458D5BE1"/>
    <w:rsid w:val="46CF18AB"/>
    <w:rsid w:val="49CF169A"/>
    <w:rsid w:val="4A007AA5"/>
    <w:rsid w:val="4C607784"/>
    <w:rsid w:val="4CC528E0"/>
    <w:rsid w:val="4DF2257B"/>
    <w:rsid w:val="4E3F7DE0"/>
    <w:rsid w:val="4E4362CE"/>
    <w:rsid w:val="500E2419"/>
    <w:rsid w:val="514E71CE"/>
    <w:rsid w:val="524D47BE"/>
    <w:rsid w:val="56ED315F"/>
    <w:rsid w:val="56F444EE"/>
    <w:rsid w:val="56F66C94"/>
    <w:rsid w:val="58424AEF"/>
    <w:rsid w:val="58D60C04"/>
    <w:rsid w:val="5BFE2D91"/>
    <w:rsid w:val="5C1A7F1D"/>
    <w:rsid w:val="5CC15DD4"/>
    <w:rsid w:val="5D3A2E77"/>
    <w:rsid w:val="5DC13E29"/>
    <w:rsid w:val="5DFB2606"/>
    <w:rsid w:val="6002793A"/>
    <w:rsid w:val="61926DDD"/>
    <w:rsid w:val="64030466"/>
    <w:rsid w:val="65421B0F"/>
    <w:rsid w:val="65646CE3"/>
    <w:rsid w:val="6593079C"/>
    <w:rsid w:val="65F0485B"/>
    <w:rsid w:val="68A9292F"/>
    <w:rsid w:val="6C290CC9"/>
    <w:rsid w:val="6C7637EE"/>
    <w:rsid w:val="6E174AF2"/>
    <w:rsid w:val="6E6D198D"/>
    <w:rsid w:val="6FDD7C1C"/>
    <w:rsid w:val="707B7AC8"/>
    <w:rsid w:val="70822713"/>
    <w:rsid w:val="71F413EE"/>
    <w:rsid w:val="724C3314"/>
    <w:rsid w:val="75212A98"/>
    <w:rsid w:val="756A170B"/>
    <w:rsid w:val="757F7208"/>
    <w:rsid w:val="76767CB6"/>
    <w:rsid w:val="78106856"/>
    <w:rsid w:val="79515378"/>
    <w:rsid w:val="79F71A7C"/>
    <w:rsid w:val="7A536BA7"/>
    <w:rsid w:val="7ACC115A"/>
    <w:rsid w:val="7B4F7695"/>
    <w:rsid w:val="7C9D5504"/>
    <w:rsid w:val="7FF0144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iPriority="99"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rFonts w:hint="eastAsia" w:ascii="宋体" w:hAnsi="宋体" w:eastAsia="宋体" w:cs="宋体"/>
      <w:b/>
      <w:kern w:val="44"/>
      <w:sz w:val="48"/>
      <w:szCs w:val="48"/>
      <w:lang w:val="en-US" w:eastAsia="zh-CN" w:bidi="ar"/>
    </w:rPr>
  </w:style>
  <w:style w:type="paragraph" w:styleId="3">
    <w:name w:val="heading 2"/>
    <w:basedOn w:val="1"/>
    <w:next w:val="1"/>
    <w:qFormat/>
    <w:uiPriority w:val="0"/>
    <w:pPr>
      <w:keepNext/>
      <w:keepLines/>
      <w:spacing w:before="260" w:after="260" w:line="240" w:lineRule="auto"/>
      <w:outlineLvl w:val="1"/>
    </w:pPr>
    <w:rPr>
      <w:b/>
      <w:bCs/>
      <w:sz w:val="32"/>
      <w:szCs w:val="32"/>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9">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6">
    <w:name w:val="Body Text 3"/>
    <w:basedOn w:val="1"/>
    <w:next w:val="7"/>
    <w:unhideWhenUsed/>
    <w:qFormat/>
    <w:uiPriority w:val="99"/>
    <w:pPr>
      <w:spacing w:after="120"/>
    </w:pPr>
    <w:rPr>
      <w:rFonts w:ascii="Cambria" w:hAnsi="Cambria"/>
      <w:sz w:val="16"/>
      <w:szCs w:val="16"/>
    </w:rPr>
  </w:style>
  <w:style w:type="paragraph" w:customStyle="1" w:styleId="7">
    <w:name w:val="Char1"/>
    <w:basedOn w:val="1"/>
    <w:qFormat/>
    <w:uiPriority w:val="0"/>
    <w:pPr>
      <w:ind w:left="840" w:hanging="420"/>
    </w:pPr>
    <w:rPr>
      <w:sz w:val="24"/>
      <w:szCs w:val="30"/>
    </w:rPr>
  </w:style>
  <w:style w:type="paragraph" w:styleId="8">
    <w:name w:val="Body Text"/>
    <w:basedOn w:val="1"/>
    <w:next w:val="1"/>
    <w:qFormat/>
    <w:uiPriority w:val="0"/>
    <w:pPr>
      <w:spacing w:after="120"/>
    </w:pPr>
    <w:rPr>
      <w:kern w:val="0"/>
      <w:sz w:val="20"/>
      <w:szCs w:val="20"/>
    </w:rPr>
  </w:style>
  <w:style w:type="paragraph" w:styleId="9">
    <w:name w:val="Body Text Indent"/>
    <w:basedOn w:val="1"/>
    <w:qFormat/>
    <w:uiPriority w:val="0"/>
    <w:pPr>
      <w:spacing w:after="120"/>
      <w:ind w:left="200" w:leftChars="200"/>
    </w:pPr>
  </w:style>
  <w:style w:type="paragraph" w:styleId="10">
    <w:name w:val="Plain Text"/>
    <w:basedOn w:val="1"/>
    <w:link w:val="23"/>
    <w:qFormat/>
    <w:uiPriority w:val="0"/>
    <w:rPr>
      <w:rFonts w:ascii="宋体" w:hAnsi="Courier New"/>
      <w:szCs w:val="22"/>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Normal (Web)"/>
    <w:basedOn w:val="1"/>
    <w:unhideWhenUsed/>
    <w:qFormat/>
    <w:uiPriority w:val="99"/>
    <w:pPr>
      <w:keepNext w:val="0"/>
      <w:keepLines w:val="0"/>
      <w:widowControl w:val="0"/>
      <w:suppressLineNumbers w:val="0"/>
      <w:spacing w:before="0" w:beforeAutospacing="0" w:after="0" w:afterAutospacing="0"/>
      <w:ind w:left="0" w:right="0"/>
      <w:jc w:val="both"/>
    </w:pPr>
    <w:rPr>
      <w:rFonts w:hint="default" w:ascii="Times New Roman" w:hAnsi="Times New Roman" w:eastAsia="宋体" w:cs="Times New Roman"/>
      <w:kern w:val="2"/>
      <w:sz w:val="24"/>
      <w:szCs w:val="20"/>
      <w:lang w:val="en-US" w:eastAsia="zh-CN" w:bidi="ar"/>
    </w:rPr>
  </w:style>
  <w:style w:type="paragraph" w:styleId="14">
    <w:name w:val="Title"/>
    <w:basedOn w:val="1"/>
    <w:next w:val="1"/>
    <w:qFormat/>
    <w:uiPriority w:val="99"/>
    <w:pPr>
      <w:jc w:val="center"/>
      <w:outlineLvl w:val="0"/>
    </w:pPr>
    <w:rPr>
      <w:rFonts w:ascii="Arial" w:hAnsi="Arial" w:cs="Arial"/>
      <w:b/>
      <w:bCs/>
      <w:sz w:val="32"/>
      <w:szCs w:val="32"/>
    </w:rPr>
  </w:style>
  <w:style w:type="paragraph" w:styleId="15">
    <w:name w:val="Body Text First Indent"/>
    <w:basedOn w:val="8"/>
    <w:qFormat/>
    <w:uiPriority w:val="0"/>
    <w:pPr>
      <w:ind w:firstLine="420" w:firstLineChars="100"/>
    </w:pPr>
    <w:rPr>
      <w:kern w:val="2"/>
      <w:sz w:val="21"/>
      <w:szCs w:val="24"/>
    </w:rPr>
  </w:style>
  <w:style w:type="paragraph" w:styleId="16">
    <w:name w:val="Body Text First Indent 2"/>
    <w:basedOn w:val="9"/>
    <w:qFormat/>
    <w:uiPriority w:val="0"/>
    <w:pPr>
      <w:ind w:firstLine="200" w:firstLineChars="200"/>
    </w:pPr>
  </w:style>
  <w:style w:type="table" w:styleId="18">
    <w:name w:val="Table Grid"/>
    <w:basedOn w:val="17"/>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0">
    <w:name w:val="Strong"/>
    <w:basedOn w:val="19"/>
    <w:qFormat/>
    <w:uiPriority w:val="0"/>
    <w:rPr>
      <w:b/>
    </w:rPr>
  </w:style>
  <w:style w:type="character" w:styleId="21">
    <w:name w:val="Emphasis"/>
    <w:qFormat/>
    <w:uiPriority w:val="0"/>
    <w:rPr>
      <w:i/>
    </w:rPr>
  </w:style>
  <w:style w:type="character" w:styleId="22">
    <w:name w:val="Hyperlink"/>
    <w:basedOn w:val="19"/>
    <w:qFormat/>
    <w:uiPriority w:val="0"/>
    <w:rPr>
      <w:color w:val="0000FF"/>
      <w:u w:val="single"/>
    </w:rPr>
  </w:style>
  <w:style w:type="character" w:customStyle="1" w:styleId="23">
    <w:name w:val="纯文本 Char"/>
    <w:link w:val="10"/>
    <w:qFormat/>
    <w:locked/>
    <w:uiPriority w:val="0"/>
    <w:rPr>
      <w:rFonts w:ascii="宋体" w:hAnsi="Courier New" w:eastAsia="宋体"/>
      <w:kern w:val="2"/>
      <w:sz w:val="21"/>
      <w:szCs w:val="22"/>
      <w:lang w:val="en-US" w:eastAsia="zh-CN" w:bidi="ar-SA"/>
    </w:rPr>
  </w:style>
  <w:style w:type="paragraph" w:styleId="24">
    <w:name w:val="List Paragraph"/>
    <w:basedOn w:val="1"/>
    <w:qFormat/>
    <w:uiPriority w:val="34"/>
    <w:pPr>
      <w:ind w:firstLine="420" w:firstLineChars="200"/>
    </w:pPr>
  </w:style>
  <w:style w:type="paragraph" w:customStyle="1" w:styleId="25">
    <w:name w:val="Default"/>
    <w:qFormat/>
    <w:uiPriority w:val="0"/>
    <w:pPr>
      <w:widowControl w:val="0"/>
      <w:autoSpaceDE w:val="0"/>
      <w:autoSpaceDN w:val="0"/>
      <w:adjustRightInd w:val="0"/>
    </w:pPr>
    <w:rPr>
      <w:rFonts w:ascii="Calibri" w:hAnsi="Calibri" w:eastAsia="宋体" w:cs="Calibri"/>
      <w:color w:val="000000"/>
      <w:sz w:val="24"/>
      <w:szCs w:val="24"/>
      <w:lang w:val="en-US" w:eastAsia="zh-CN" w:bidi="ar-SA"/>
    </w:rPr>
  </w:style>
  <w:style w:type="character" w:customStyle="1" w:styleId="26">
    <w:name w:val="NormalCharacter"/>
    <w:semiHidden/>
    <w:qFormat/>
    <w:uiPriority w:val="0"/>
    <w:rPr>
      <w:kern w:val="2"/>
      <w:sz w:val="21"/>
      <w:szCs w:val="24"/>
      <w:lang w:val="en-US" w:eastAsia="zh-CN"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418da1ac-3cd9-43a9-80a4-930258ca190a</errorID>
      <errorWord>陕西省财政厅关于进一步加强政府绿色采购有关问题的通知</errorWord>
      <group>L1_Punc</group>
      <groupName>标点问题</groupName>
      <ability>L2_Punc_CN</ability>
      <abilityName>标点符号问题</abilityName>
      <candidateList>
        <item>《陕西省财政厅关于进一步加强政府绿色采购有关问题的通知》</item>
      </candidateList>
      <explain/>
      <paraID>234CEA30</paraID>
      <start>529</start>
      <end>557</end>
      <status>modified</status>
      <modifiedWord>《陕西省财政厅关于进一步加强政府绿色采购有关问题的通知》</modifiedWord>
      <trackRevisions>false</trackRevisions>
    </reviewItem>
    <reviewItem>
      <errorID>0e9b0928-3a31-4cb1-961c-334a6c4a78ce</errorID>
      <errorWord>（</errorWord>
      <group>L1_Punc</group>
      <groupName>标点问题</groupName>
      <ability>L2_Punc_CN</ability>
      <abilityName>标点符号问题</abilityName>
      <candidateList/>
      <explain>同一形式括号套用。</explain>
      <paraID>6B105339</paraID>
      <start>12</start>
      <end>13</end>
      <status>unmodified</status>
      <modifiedWord/>
      <trackRevisions>false</trackRevisions>
    </reviewItem>
    <reviewItem>
      <errorID>26ad6c6b-4a59-4264-999c-47bd4abf2748</errorID>
      <errorWord>(</errorWord>
      <group>L1_Punc</group>
      <groupName>标点问题</groupName>
      <ability>L2_Punc_CN</ability>
      <abilityName>标点符号问题</abilityName>
      <candidateList>
        <item/>
      </candidateList>
      <explain/>
      <paraID>6B105339</paraID>
      <start>254</start>
      <end>255</end>
      <status>unmodified</status>
      <modifiedWord/>
      <trackRevisions>false</trackRevisions>
    </reviewItem>
    <reviewItem>
      <errorID>adef4b17-6cdc-42a1-bfdb-5563c9eda3ce</errorID>
      <errorWord>)</errorWord>
      <group>L1_Punc</group>
      <groupName>标点问题</groupName>
      <ability>L2_Punc_CN</ability>
      <abilityName>标点符号问题</abilityName>
      <candidateList>
        <item/>
      </candidateList>
      <explain/>
      <paraID>6B105339</paraID>
      <start>260</start>
      <end>261</end>
      <status>unmodified</status>
      <modifiedWord/>
      <trackRevisions>false</trackRevisions>
    </reviewItem>
    <reviewItem>
      <errorID>dbccaa24-ac41-48cb-83ad-e2a04c21eac2</errorID>
      <errorWord>农业部</errorWord>
      <group>L1_Knowledge</group>
      <groupName>知识性问题</groupName>
      <ability>L2_Knowledge</ability>
      <abilityName>其他知识</abilityName>
      <candidateList>
        <item>农业农村部</item>
      </candidateList>
      <explain/>
      <paraID>32F9A67D</paraID>
      <start>1</start>
      <end>4</end>
      <status>unmodified</status>
      <modifiedWord/>
      <trackRevisions>false</trackRevisions>
    </reviewItem>
    <reviewItem>
      <errorID>ba9b5a98-8b2f-4318-8dbd-459ee13ba6bd</errorID>
      <errorWord>农业部</errorWord>
      <group>L1_Knowledge</group>
      <groupName>知识性问题</groupName>
      <ability>L2_Knowledge</ability>
      <abilityName>其他知识</abilityName>
      <candidateList>
        <item>农业农村部</item>
      </candidateList>
      <explain/>
      <paraID>7C7B8852</paraID>
      <start>1</start>
      <end>4</end>
      <status>unmodified</status>
      <modifiedWord/>
      <trackRevisions>false</trackRevisions>
    </reviewItem>
    <reviewItem>
      <errorID>50e29aa4-fc1b-4962-9252-0b7ccdc98d6f</errorID>
      <errorWord>杀菌剂</errorWord>
      <group>L1_Punc</group>
      <groupName>标点问题</groupName>
      <ability>L2_Punc_CN</ability>
      <abilityName>标点符号问题</abilityName>
      <candidateList>
        <item>杀菌剂。</item>
      </candidateList>
      <explain/>
      <paraID>4CB5DDCD</paraID>
      <start>28</start>
      <end>31</end>
      <status>unmodified</status>
      <modifiedWord/>
      <trackRevisions>false</trackRevisions>
    </reviewItem>
    <reviewItem>
      <errorID>417e0c65-fc13-454e-bbc5-8329f49cf5a2</errorID>
      <errorWord>农业部</errorWord>
      <group>L1_Knowledge</group>
      <groupName>知识性问题</groupName>
      <ability>L2_Knowledge</ability>
      <abilityName>其他知识</abilityName>
      <candidateList>
        <item>农业农村部</item>
      </candidateList>
      <explain/>
      <paraID>1FD5654C</paraID>
      <start>1</start>
      <end>4</end>
      <status>unmodified</status>
      <modifiedWord/>
      <trackRevisions>false</trackRevisions>
    </reviewItem>
    <reviewItem>
      <errorID>08c54032-9d3d-4038-901f-389f7aa7d6fd</errorID>
      <errorWord>农业部</errorWord>
      <group>L1_Knowledge</group>
      <groupName>知识性问题</groupName>
      <ability>L2_Knowledge</ability>
      <abilityName>其他知识</abilityName>
      <candidateList>
        <item>农业农村部</item>
      </candidateList>
      <explain/>
      <paraID>7A8A572F</paraID>
      <start>1</start>
      <end>4</end>
      <status>unmodified</status>
      <modifiedWord/>
      <trackRevisions>false</trackRevisions>
    </reviewItem>
    <reviewItem>
      <errorID>28edc824-ffff-4621-bbbc-9b1c3423f59d</errorID>
      <errorWord>农业部</errorWord>
      <group>L1_Knowledge</group>
      <groupName>知识性问题</groupName>
      <ability>L2_Knowledge</ability>
      <abilityName>其他知识</abilityName>
      <candidateList>
        <item>农业农村部</item>
      </candidateList>
      <explain/>
      <paraID> DC8F21A</paraID>
      <start>1</start>
      <end>4</end>
      <status>unmodified</status>
      <modifiedWord/>
      <trackRevisions>false</trackRevisions>
    </reviewItem>
    <reviewItem>
      <errorID>a2c96633-635b-48a5-ae6e-aa98eb3c1dfb</errorID>
      <errorWord>作业</errorWord>
      <group>L1_Grammar</group>
      <groupName>语法问题</groupName>
      <ability>L2_Grammar</ability>
      <abilityName>语法错误</abilityName>
      <candidateList>
        <item>应具备作业</item>
      </candidateList>
      <explain/>
      <paraID>6C49293F</paraID>
      <start>46</start>
      <end>48</end>
      <status>unmodified</status>
      <modifiedWord/>
      <trackRevisions>false</trackRevisions>
    </reviewItem>
    <reviewItem>
      <errorID>f1b4a995-a1de-4760-a6ea-ed147e6e6634</errorID>
      <errorWord>，</errorWord>
      <group>L1_Punc</group>
      <groupName>标点问题</groupName>
      <ability>L2_Punc_CN</ability>
      <abilityName>标点符号问题</abilityName>
      <candidateList>
        <item>、</item>
      </candidateList>
      <explain/>
      <paraID>6C49293F</paraID>
      <start>51</start>
      <end>52</end>
      <status>unmodified</status>
      <modifiedWord/>
      <trackRevisions>false</trackRevisions>
    </reviewItem>
    <reviewItem>
      <errorID>30d38ddd-1ac2-4e62-b8a2-408746ce3a7b</errorID>
      <errorWord>，</errorWord>
      <group>L1_Punc</group>
      <groupName>标点问题</groupName>
      <ability>L2_Punc_CN</ability>
      <abilityName>标点符号问题</abilityName>
      <candidateList>
        <item>、</item>
      </candidateList>
      <explain/>
      <paraID>6C49293F</paraID>
      <start>56</start>
      <end>57</end>
      <status>unmodified</status>
      <modifiedWord/>
      <trackRevisions>false</trackRevisions>
    </reviewItem>
    <reviewItem>
      <errorID>e02644ac-659f-4220-a3b2-e5f7e76df3d8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8D7EB3B</paraID>
      <start>0</start>
      <end>2</end>
      <status>unmodified</status>
      <modifiedWord/>
      <trackRevisions>false</trackRevisions>
    </reviewItem>
    <reviewItem>
      <errorID>645f8651-620f-45e5-8fd1-5ee208d1d35a</errorID>
      <errorWord>2、</errorWord>
      <group>L1_Format</group>
      <groupName>格式问题</groupName>
      <ability>L2_Ordinal</ability>
      <abilityName>序号格式</abilityName>
      <candidateList>
        <item>2. </item>
      </candidateList>
      <explain>标题顺序错误，请检查标题顺序是否合理。</explain>
      <paraID>2C9F5426</paraID>
      <start>0</start>
      <end>2</end>
      <status>unmodified</status>
      <modifiedWord/>
      <trackRevisions>false</trackRevisions>
    </reviewItem>
    <reviewItem>
      <errorID>48946b59-1e31-4240-802a-108c09b6e72a</errorID>
      <errorWord>理</errorWord>
      <group>L1_Word</group>
      <groupName>字词问题</groupName>
      <ability>L2_Typo</ability>
      <abilityName>字词错误</abilityName>
      <candidateList>
        <item>理人</item>
      </candidateList>
      <explain/>
      <paraID>2C9F5426</paraID>
      <start>53</start>
      <end>54</end>
      <status>unmodified</status>
      <modifiedWord/>
      <trackRevisions>false</trackRevisions>
    </reviewItem>
    <reviewItem>
      <errorID>e2253738-8ac4-4c6c-8d0f-84e2a482cc42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24F4A7BD</paraID>
      <start>0</start>
      <end>2</end>
      <status>unmodified</status>
      <modifiedWord/>
      <trackRevisions>false</trackRevisions>
    </reviewItem>
    <reviewItem>
      <errorID>f6ff9b65-5d0b-43b4-8475-6f1ce3e1de95</errorID>
      <errorWord>4、</errorWord>
      <group>L1_Format</group>
      <groupName>格式问题</groupName>
      <ability>L2_Ordinal</ability>
      <abilityName>序号格式</abilityName>
      <candidateList>
        <item>4. </item>
      </candidateList>
      <explain>标题顺序错误，请检查标题顺序是否合理。</explain>
      <paraID>57F1EC43</paraID>
      <start>0</start>
      <end>2</end>
      <status>unmodified</status>
      <modifiedWord/>
      <trackRevisions>false</trackRevisions>
    </reviewItem>
    <reviewItem>
      <errorID>f9672890-eb01-4a6f-850c-a5e9eec5b598</errorID>
      <errorWord>5、</errorWord>
      <group>L1_Format</group>
      <groupName>格式问题</groupName>
      <ability>L2_Ordinal</ability>
      <abilityName>序号格式</abilityName>
      <candidateList>
        <item>5. </item>
      </candidateList>
      <explain>标题顺序错误，请检查标题顺序是否合理。</explain>
      <paraID>309B11DC</paraID>
      <start>0</start>
      <end>2</end>
      <status>unmodified</status>
      <modifiedWord/>
      <trackRevisions>false</trackRevisions>
    </reviewItem>
    <reviewItem>
      <errorID>2c311aae-138d-461f-8c52-471fe1b97770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621BE7B3</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96abb53-05ba-4be9-be32-222ef446ffef}">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2</Pages>
  <Words>2553</Words>
  <Characters>2660</Characters>
  <Lines>39</Lines>
  <Paragraphs>11</Paragraphs>
  <TotalTime>69</TotalTime>
  <ScaleCrop>false</ScaleCrop>
  <LinksUpToDate>false</LinksUpToDate>
  <CharactersWithSpaces>2662</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2022-03-30T14:03:00Z</dcterms:created>
  <dc:creator>Windows 用户</dc:creator>
  <cp:lastModifiedBy>WPS_1694750927</cp:lastModifiedBy>
  <cp:lastPrinted>2026-07-21T00:43:00Z</cp:lastPrinted>
  <dcterms:modified xsi:type="dcterms:W3CDTF">2026-07-23T12:19:07Z</dcterms:modified>
  <dc:title>采购需求书(办公家类）</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04A59DC6996443CB95F257F38BCC7DF3_13</vt:lpwstr>
  </property>
  <property fmtid="{D5CDD505-2E9C-101B-9397-08002B2CF9AE}" pid="4" name="KSOTemplateDocerSaveRecord">
    <vt:lpwstr>eyJoZGlkIjoiYzM4YmI2MjE4NWU2YzEyOTFiM2M5MDYzYTgzZGJkZDYiLCJ1c2VySWQiOiIxNTMyNTc4MzYyIn0=</vt:lpwstr>
  </property>
</Properties>
</file>