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2F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</w:pPr>
      <w:bookmarkStart w:id="0" w:name="_Toc29691"/>
      <w:bookmarkStart w:id="1" w:name="_Toc20749"/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eastAsia="zh-CN"/>
        </w:rPr>
        <w:t>投标人业绩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  <w:t>一览表</w:t>
      </w:r>
      <w:bookmarkEnd w:id="0"/>
      <w:bookmarkEnd w:id="1"/>
    </w:p>
    <w:p w14:paraId="07B43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2" w:name="_Toc2429"/>
      <w:bookmarkStart w:id="3" w:name="_Toc17471"/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项目编号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none"/>
          <w:lang w:val="en-US" w:eastAsia="zh-CN"/>
        </w:rPr>
        <w:t>-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包号：</w:t>
      </w:r>
      <w:bookmarkEnd w:id="2"/>
      <w:bookmarkEnd w:id="3"/>
    </w:p>
    <w:tbl>
      <w:tblPr>
        <w:tblStyle w:val="2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65"/>
        <w:gridCol w:w="1530"/>
        <w:gridCol w:w="1403"/>
        <w:gridCol w:w="1234"/>
        <w:gridCol w:w="1339"/>
        <w:gridCol w:w="9"/>
        <w:gridCol w:w="1723"/>
        <w:gridCol w:w="1054"/>
      </w:tblGrid>
      <w:tr w14:paraId="5E937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9" w:hRule="atLeast"/>
          <w:jc w:val="center"/>
        </w:trPr>
        <w:tc>
          <w:tcPr>
            <w:tcW w:w="765" w:type="dxa"/>
            <w:tcBorders>
              <w:top w:val="single" w:color="auto" w:sz="4" w:space="0"/>
            </w:tcBorders>
            <w:vAlign w:val="center"/>
          </w:tcPr>
          <w:p w14:paraId="7FE8E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4" w:name="_Toc32642"/>
            <w:bookmarkStart w:id="5" w:name="_Toc1288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年份</w:t>
            </w:r>
            <w:bookmarkEnd w:id="4"/>
            <w:bookmarkEnd w:id="5"/>
          </w:p>
        </w:tc>
        <w:tc>
          <w:tcPr>
            <w:tcW w:w="1530" w:type="dxa"/>
            <w:vAlign w:val="center"/>
          </w:tcPr>
          <w:p w14:paraId="266A4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6" w:name="_Toc14848"/>
            <w:bookmarkStart w:id="7" w:name="_Toc12033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用户名称</w:t>
            </w:r>
            <w:bookmarkEnd w:id="6"/>
            <w:bookmarkEnd w:id="7"/>
          </w:p>
        </w:tc>
        <w:tc>
          <w:tcPr>
            <w:tcW w:w="1403" w:type="dxa"/>
            <w:vAlign w:val="center"/>
          </w:tcPr>
          <w:p w14:paraId="7DF9B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8" w:name="_Toc8653"/>
            <w:bookmarkStart w:id="9" w:name="_Toc3149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  <w:bookmarkEnd w:id="8"/>
            <w:bookmarkEnd w:id="9"/>
          </w:p>
        </w:tc>
        <w:tc>
          <w:tcPr>
            <w:tcW w:w="1234" w:type="dxa"/>
            <w:vAlign w:val="center"/>
          </w:tcPr>
          <w:p w14:paraId="4A9C3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10" w:name="_Toc4033"/>
            <w:bookmarkStart w:id="11" w:name="_Toc20534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完成时间</w:t>
            </w:r>
            <w:bookmarkEnd w:id="10"/>
            <w:bookmarkEnd w:id="11"/>
          </w:p>
        </w:tc>
        <w:tc>
          <w:tcPr>
            <w:tcW w:w="1339" w:type="dxa"/>
            <w:vAlign w:val="center"/>
          </w:tcPr>
          <w:p w14:paraId="26F9B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12" w:name="_Toc22349"/>
            <w:bookmarkStart w:id="13" w:name="_Toc26047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合同金额</w:t>
            </w:r>
            <w:bookmarkEnd w:id="12"/>
            <w:bookmarkEnd w:id="13"/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6474A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14" w:name="_Toc3144"/>
            <w:bookmarkStart w:id="15" w:name="_Toc24355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是否通过验收</w:t>
            </w:r>
            <w:bookmarkEnd w:id="14"/>
            <w:bookmarkEnd w:id="15"/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6CDE9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bookmarkStart w:id="16" w:name="_Toc28577"/>
            <w:bookmarkStart w:id="17" w:name="_Toc18157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  <w:bookmarkEnd w:id="16"/>
            <w:bookmarkEnd w:id="17"/>
          </w:p>
        </w:tc>
      </w:tr>
      <w:tr w14:paraId="77217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471E2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4B8AD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5B403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7E0B6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3274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199C3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61137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DF5C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11902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6124B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6256A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3228F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3DBB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0BBCF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04815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A6C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52D8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44D03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7BD0F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36B38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F37F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7463A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71010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389A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44E58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 w14:paraId="477DE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 w14:paraId="1C28B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44991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57549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1FC90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186D9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D56A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61146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5FC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47A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9632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DF1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1E0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34C36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D463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17D9B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2B3CD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1DE57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1EAAD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16F3F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2C4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2CF9F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7D0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2C29F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24014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4858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056F8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7EB05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EEC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4F4D3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7697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1F07A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27804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197BF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56DCA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48C56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C21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74D05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F4BE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24" w:hRule="atLeast"/>
          <w:jc w:val="center"/>
        </w:trPr>
        <w:tc>
          <w:tcPr>
            <w:tcW w:w="765" w:type="dxa"/>
            <w:tcBorders>
              <w:bottom w:val="single" w:color="auto" w:sz="4" w:space="0"/>
            </w:tcBorders>
            <w:vAlign w:val="center"/>
          </w:tcPr>
          <w:p w14:paraId="464CC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  <w:vAlign w:val="center"/>
          </w:tcPr>
          <w:p w14:paraId="6451E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 w14:paraId="2B4C5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bottom w:val="single" w:color="auto" w:sz="4" w:space="0"/>
            </w:tcBorders>
            <w:vAlign w:val="center"/>
          </w:tcPr>
          <w:p w14:paraId="27918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D172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85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5427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007A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4" w:hRule="atLeast"/>
          <w:jc w:val="center"/>
        </w:trPr>
        <w:tc>
          <w:tcPr>
            <w:tcW w:w="76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EAA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164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8B5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A8B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84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DF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FC71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58A4D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71AAB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1、应如实列出以上情况，如有隐瞒，一经查实将导致其投标申请被拒绝。</w:t>
      </w:r>
    </w:p>
    <w:p w14:paraId="179CF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（仅限于投标人自己实施的）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以上业绩须提供有关书面证明材料，无相关证明的项目在评审时将不予确认。</w:t>
      </w:r>
    </w:p>
    <w:p w14:paraId="20D76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B182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5FD5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（盖公章）</w:t>
      </w:r>
    </w:p>
    <w:p w14:paraId="50A9E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6B4E048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59113B52">
      <w:bookmarkStart w:id="18" w:name="_GoBack"/>
      <w:bookmarkEnd w:id="1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77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2026-08-10T03:09:21Z</dcterms:created>
  <dc:creator>Administrator</dc:creator>
  <cp:lastModifiedBy>QL</cp:lastModifiedBy>
  <dcterms:modified xsi:type="dcterms:W3CDTF">2026-08-10T03:09:29Z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eyJoZGlkIjoiNWRlOTViMzNkMzJhMzAzMDM5M2Q5ZWI5NzhjZGE0Y2IiLCJ1c2VySWQiOiIzNTM3NDI5MzQifQ==</vt:lpwstr>
  </property>
  <property fmtid="{D5CDD505-2E9C-101B-9397-08002B2CF9AE}" pid="4" name="ICV">
    <vt:lpwstr>32D8F9F351E74A029A849123C957EF56_12</vt:lpwstr>
  </property>
</Properties>
</file>