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F3C3D84">
      <w:pPr>
        <w:pStyle w:val="11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榆林市教育科技人才体制机制一体改革-AI赋能儿童青少年体制健康管理试点项目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5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2"/>
        <w:gridCol w:w="1132"/>
        <w:gridCol w:w="1556"/>
        <w:gridCol w:w="1559"/>
        <w:gridCol w:w="1559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Cs w:val="24"/>
                <w:highlight w:val="none"/>
                <w:lang w:val="en-US" w:eastAsia="zh-CN"/>
              </w:rPr>
              <w:t>榆林市教育科技人才体制机制一体改革-AI赋能儿童青少年体制健康管理试点项目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Cs w:val="24"/>
                <w:highlight w:val="none"/>
                <w:lang w:val="en-US" w:eastAsia="zh-CN"/>
              </w:rPr>
              <w:t>500000.00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Cs w:val="24"/>
                <w:highlight w:val="none"/>
                <w:lang w:val="en-US" w:eastAsia="zh-CN"/>
              </w:rPr>
              <w:t>500000.00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07D3680"/>
    <w:rsid w:val="10B168F5"/>
    <w:rsid w:val="1BFD37C8"/>
    <w:rsid w:val="1F0D500C"/>
    <w:rsid w:val="2BE91202"/>
    <w:rsid w:val="5AA81304"/>
    <w:rsid w:val="73E8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106</Characters>
  <Lines>9</Lines>
  <Paragraphs>13</Paragraphs>
  <TotalTime>0</TotalTime>
  <ScaleCrop>false</ScaleCrop>
  <LinksUpToDate>false</LinksUpToDate>
  <CharactersWithSpaces>106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2026-08-26T06:24:51Z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C866CBE60DD145E598A1AC2E4BE1031C_12</vt:lpwstr>
  </property>
</Properties>
</file>