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F7628">
      <w:pPr>
        <w:spacing w:line="360" w:lineRule="atLeast"/>
        <w:jc w:val="center"/>
        <w:rPr>
          <w:rFonts w:ascii="宋体" w:hAnsi="宋体"/>
          <w:b/>
          <w:sz w:val="32"/>
          <w:szCs w:val="32"/>
        </w:rPr>
      </w:pPr>
      <w:r>
        <w:rPr>
          <w:rFonts w:hint="eastAsia" w:ascii="宋体" w:hAnsi="宋体"/>
          <w:b/>
          <w:sz w:val="32"/>
          <w:szCs w:val="32"/>
        </w:rPr>
        <w:t>供应商资格条件证明文件</w:t>
      </w:r>
    </w:p>
    <w:p w14:paraId="270A9D4E">
      <w:pPr>
        <w:widowControl/>
        <w:spacing w:line="510" w:lineRule="atLeast"/>
        <w:ind w:firstLine="480"/>
        <w:jc w:val="left"/>
        <w:rPr>
          <w:rFonts w:hint="eastAsia" w:ascii="宋体" w:hAnsi="宋体" w:eastAsia="宋体"/>
          <w:b w:val="0"/>
          <w:bCs/>
          <w:sz w:val="24"/>
          <w:szCs w:val="24"/>
          <w:lang w:eastAsia="zh-CN"/>
        </w:rPr>
      </w:pPr>
      <w:r>
        <w:rPr>
          <w:rFonts w:hint="eastAsia" w:ascii="宋体" w:hAnsi="宋体" w:eastAsia="宋体"/>
          <w:b w:val="0"/>
          <w:bCs/>
          <w:sz w:val="24"/>
          <w:szCs w:val="24"/>
          <w:lang w:eastAsia="zh-CN"/>
        </w:rPr>
        <w:t>1、具有独立承担民事责任能力：具有独立承担民事责任能力的法人、其他组织或自然人，并出具合法有效的营业执照或事业单位法人证书等国家规定的相关证明，自然人参与的提供其身份证明</w:t>
      </w:r>
    </w:p>
    <w:p w14:paraId="42637B34">
      <w:pPr>
        <w:widowControl/>
        <w:spacing w:line="510" w:lineRule="atLeast"/>
        <w:ind w:firstLine="480"/>
        <w:jc w:val="left"/>
        <w:rPr>
          <w:rFonts w:hint="eastAsia" w:ascii="宋体" w:hAnsi="宋体" w:eastAsia="宋体"/>
          <w:b w:val="0"/>
          <w:bCs/>
          <w:sz w:val="24"/>
          <w:szCs w:val="24"/>
          <w:lang w:eastAsia="zh-CN"/>
        </w:rPr>
      </w:pPr>
      <w:r>
        <w:rPr>
          <w:rFonts w:hint="eastAsia" w:ascii="宋体" w:hAnsi="宋体" w:eastAsia="宋体"/>
          <w:b w:val="0"/>
          <w:bCs/>
          <w:sz w:val="24"/>
          <w:szCs w:val="24"/>
          <w:lang w:eastAsia="zh-CN"/>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352FD082">
      <w:pPr>
        <w:widowControl/>
        <w:spacing w:line="510" w:lineRule="atLeast"/>
        <w:ind w:firstLine="480"/>
        <w:jc w:val="left"/>
        <w:rPr>
          <w:rFonts w:hint="eastAsia" w:ascii="宋体" w:hAnsi="宋体" w:eastAsia="宋体"/>
          <w:b w:val="0"/>
          <w:bCs/>
          <w:sz w:val="24"/>
          <w:szCs w:val="24"/>
          <w:lang w:eastAsia="zh-CN"/>
        </w:rPr>
      </w:pPr>
      <w:r>
        <w:rPr>
          <w:rFonts w:hint="eastAsia" w:ascii="宋体" w:hAnsi="宋体" w:eastAsia="宋体"/>
          <w:b w:val="0"/>
          <w:bCs/>
          <w:sz w:val="24"/>
          <w:szCs w:val="24"/>
          <w:lang w:eastAsia="zh-CN"/>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14:paraId="51C6BBBB">
      <w:pPr>
        <w:widowControl/>
        <w:spacing w:line="510" w:lineRule="atLeast"/>
        <w:ind w:firstLine="480"/>
        <w:jc w:val="left"/>
        <w:rPr>
          <w:rFonts w:hint="eastAsia" w:ascii="宋体" w:hAnsi="宋体" w:eastAsia="宋体"/>
          <w:b w:val="0"/>
          <w:bCs/>
          <w:sz w:val="24"/>
          <w:szCs w:val="24"/>
          <w:lang w:eastAsia="zh-CN"/>
        </w:rPr>
      </w:pPr>
      <w:r>
        <w:rPr>
          <w:rFonts w:hint="eastAsia" w:ascii="宋体" w:hAnsi="宋体" w:eastAsia="宋体"/>
          <w:b w:val="0"/>
          <w:bCs/>
          <w:sz w:val="24"/>
          <w:szCs w:val="24"/>
          <w:lang w:eastAsia="zh-CN"/>
        </w:rPr>
        <w:t>4、社会保障资金缴纳证明：提供2025年1月至今已缴存的至少一个月的社会保障资金缴存单据或社保机构开具的社会保险参保缴费情况证明，依法不需要缴纳社会保障资金的单位应提供相关证明材料</w:t>
      </w:r>
    </w:p>
    <w:p w14:paraId="5A6FCB8F">
      <w:pPr>
        <w:widowControl/>
        <w:spacing w:line="510" w:lineRule="atLeast"/>
        <w:ind w:firstLine="480"/>
        <w:jc w:val="left"/>
        <w:rPr>
          <w:rFonts w:hint="eastAsia" w:ascii="宋体" w:hAnsi="宋体" w:eastAsia="宋体"/>
          <w:b w:val="0"/>
          <w:bCs/>
          <w:sz w:val="24"/>
          <w:szCs w:val="24"/>
          <w:lang w:eastAsia="zh-CN"/>
        </w:rPr>
      </w:pPr>
      <w:r>
        <w:rPr>
          <w:rFonts w:hint="eastAsia" w:ascii="宋体" w:hAnsi="宋体" w:eastAsia="宋体"/>
          <w:b w:val="0"/>
          <w:bCs/>
          <w:sz w:val="24"/>
          <w:szCs w:val="24"/>
          <w:lang w:eastAsia="zh-CN"/>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行为的供应商参与</w:t>
      </w:r>
      <w:r>
        <w:rPr>
          <w:rFonts w:hint="eastAsia" w:ascii="宋体" w:hAnsi="宋体"/>
          <w:b/>
          <w:bCs w:val="0"/>
          <w:sz w:val="24"/>
          <w:szCs w:val="24"/>
          <w:lang w:eastAsia="zh-CN"/>
        </w:rPr>
        <w:t>【</w:t>
      </w:r>
      <w:r>
        <w:rPr>
          <w:rFonts w:hint="eastAsia" w:ascii="宋体" w:hAnsi="宋体"/>
          <w:b/>
          <w:bCs w:val="0"/>
          <w:sz w:val="24"/>
          <w:szCs w:val="24"/>
          <w:lang w:val="en-US" w:eastAsia="zh-CN"/>
        </w:rPr>
        <w:t>格式后附</w:t>
      </w:r>
      <w:r>
        <w:rPr>
          <w:rFonts w:hint="eastAsia" w:ascii="宋体" w:hAnsi="宋体"/>
          <w:b/>
          <w:bCs w:val="0"/>
          <w:sz w:val="24"/>
          <w:szCs w:val="24"/>
          <w:lang w:eastAsia="zh-CN"/>
        </w:rPr>
        <w:t>】</w:t>
      </w:r>
    </w:p>
    <w:p w14:paraId="15F316A8">
      <w:pPr>
        <w:widowControl/>
        <w:spacing w:line="510" w:lineRule="atLeast"/>
        <w:ind w:firstLine="480"/>
        <w:jc w:val="left"/>
        <w:rPr>
          <w:rFonts w:hint="eastAsia" w:ascii="宋体" w:hAnsi="宋体" w:eastAsia="宋体"/>
          <w:b w:val="0"/>
          <w:bCs/>
          <w:sz w:val="24"/>
          <w:szCs w:val="24"/>
          <w:lang w:eastAsia="zh-CN"/>
        </w:rPr>
      </w:pPr>
      <w:r>
        <w:rPr>
          <w:rFonts w:hint="eastAsia" w:ascii="宋体" w:hAnsi="宋体" w:eastAsia="宋体"/>
          <w:b w:val="0"/>
          <w:bCs/>
          <w:sz w:val="24"/>
          <w:szCs w:val="24"/>
          <w:lang w:eastAsia="zh-CN"/>
        </w:rPr>
        <w:t>6、承诺函：提供具有履行合同所必需的设备和专业技术能力的承诺函</w:t>
      </w:r>
      <w:r>
        <w:rPr>
          <w:rFonts w:hint="eastAsia" w:ascii="宋体" w:hAnsi="宋体"/>
          <w:b/>
          <w:bCs w:val="0"/>
          <w:sz w:val="24"/>
          <w:szCs w:val="24"/>
          <w:lang w:eastAsia="zh-CN"/>
        </w:rPr>
        <w:t>【</w:t>
      </w:r>
      <w:r>
        <w:rPr>
          <w:rFonts w:hint="eastAsia" w:ascii="宋体" w:hAnsi="宋体"/>
          <w:b/>
          <w:bCs w:val="0"/>
          <w:sz w:val="24"/>
          <w:szCs w:val="24"/>
          <w:lang w:val="en-US" w:eastAsia="zh-CN"/>
        </w:rPr>
        <w:t>格式后附</w:t>
      </w:r>
      <w:r>
        <w:rPr>
          <w:rFonts w:hint="eastAsia" w:ascii="宋体" w:hAnsi="宋体"/>
          <w:b/>
          <w:bCs w:val="0"/>
          <w:sz w:val="24"/>
          <w:szCs w:val="24"/>
          <w:lang w:eastAsia="zh-CN"/>
        </w:rPr>
        <w:t>】</w:t>
      </w:r>
    </w:p>
    <w:p w14:paraId="19D8785C">
      <w:pPr>
        <w:widowControl/>
        <w:spacing w:line="510" w:lineRule="atLeast"/>
        <w:ind w:firstLine="480"/>
        <w:jc w:val="left"/>
        <w:rPr>
          <w:rFonts w:hint="eastAsia" w:ascii="宋体" w:hAnsi="宋体" w:eastAsia="宋体"/>
          <w:b w:val="0"/>
          <w:bCs/>
          <w:sz w:val="24"/>
          <w:szCs w:val="24"/>
          <w:lang w:eastAsia="zh-CN"/>
        </w:rPr>
      </w:pPr>
      <w:r>
        <w:rPr>
          <w:rFonts w:hint="eastAsia" w:ascii="宋体" w:hAnsi="宋体" w:eastAsia="宋体"/>
          <w:b w:val="0"/>
          <w:bCs/>
          <w:sz w:val="24"/>
          <w:szCs w:val="24"/>
          <w:lang w:eastAsia="zh-CN"/>
        </w:rPr>
        <w:t>7、法定代表人授权书及被授权人身份证：法定代表人授权书及被授权人身份证复印件。（法定代表人直接磋商只须提交其身份证明书）</w:t>
      </w:r>
      <w:r>
        <w:rPr>
          <w:rFonts w:hint="eastAsia" w:ascii="宋体" w:hAnsi="宋体"/>
          <w:b/>
          <w:bCs w:val="0"/>
          <w:sz w:val="24"/>
          <w:szCs w:val="24"/>
          <w:lang w:eastAsia="zh-CN"/>
        </w:rPr>
        <w:t>【</w:t>
      </w:r>
      <w:r>
        <w:rPr>
          <w:rFonts w:hint="eastAsia" w:ascii="宋体" w:hAnsi="宋体"/>
          <w:b/>
          <w:bCs w:val="0"/>
          <w:sz w:val="24"/>
          <w:szCs w:val="24"/>
          <w:lang w:val="en-US" w:eastAsia="zh-CN"/>
        </w:rPr>
        <w:t>格式后附</w:t>
      </w:r>
      <w:r>
        <w:rPr>
          <w:rFonts w:hint="eastAsia" w:ascii="宋体" w:hAnsi="宋体"/>
          <w:b/>
          <w:bCs w:val="0"/>
          <w:sz w:val="24"/>
          <w:szCs w:val="24"/>
          <w:lang w:eastAsia="zh-CN"/>
        </w:rPr>
        <w:t>】</w:t>
      </w:r>
    </w:p>
    <w:p w14:paraId="4209C962">
      <w:pPr>
        <w:widowControl/>
        <w:spacing w:line="510" w:lineRule="atLeast"/>
        <w:ind w:firstLine="480"/>
        <w:jc w:val="left"/>
        <w:rPr>
          <w:rFonts w:hint="eastAsia" w:ascii="宋体" w:hAnsi="宋体" w:eastAsia="宋体"/>
          <w:b w:val="0"/>
          <w:bCs/>
          <w:sz w:val="24"/>
          <w:szCs w:val="24"/>
          <w:lang w:eastAsia="zh-CN"/>
        </w:rPr>
      </w:pPr>
      <w:r>
        <w:rPr>
          <w:rFonts w:hint="eastAsia" w:ascii="宋体" w:hAnsi="宋体" w:eastAsia="宋体"/>
          <w:b w:val="0"/>
          <w:bCs/>
          <w:sz w:val="24"/>
          <w:szCs w:val="24"/>
          <w:lang w:eastAsia="zh-CN"/>
        </w:rPr>
        <w:t>8、中小企业声明函：提供中小企业声明函（本项目为专门面向中、小、微型企业采购项目）</w:t>
      </w:r>
      <w:r>
        <w:rPr>
          <w:rFonts w:hint="eastAsia" w:ascii="宋体" w:hAnsi="宋体"/>
          <w:b/>
          <w:bCs w:val="0"/>
          <w:sz w:val="24"/>
          <w:szCs w:val="24"/>
          <w:lang w:eastAsia="zh-CN"/>
        </w:rPr>
        <w:t>【</w:t>
      </w:r>
      <w:r>
        <w:rPr>
          <w:rFonts w:hint="eastAsia" w:ascii="宋体" w:hAnsi="宋体"/>
          <w:b/>
          <w:bCs w:val="0"/>
          <w:sz w:val="24"/>
          <w:szCs w:val="24"/>
          <w:lang w:val="en-US" w:eastAsia="zh-CN"/>
        </w:rPr>
        <w:t>格式后附</w:t>
      </w:r>
      <w:r>
        <w:rPr>
          <w:rFonts w:hint="eastAsia" w:ascii="宋体" w:hAnsi="宋体"/>
          <w:b/>
          <w:bCs w:val="0"/>
          <w:sz w:val="24"/>
          <w:szCs w:val="24"/>
          <w:lang w:eastAsia="zh-CN"/>
        </w:rPr>
        <w:t>】</w:t>
      </w:r>
    </w:p>
    <w:p w14:paraId="17865ED8">
      <w:pPr>
        <w:widowControl/>
        <w:spacing w:line="510" w:lineRule="atLeast"/>
        <w:jc w:val="left"/>
        <w:rPr>
          <w:rFonts w:hint="eastAsia" w:ascii="宋体" w:hAnsi="宋体"/>
          <w:b/>
          <w:bCs w:val="0"/>
          <w:sz w:val="24"/>
          <w:szCs w:val="24"/>
        </w:rPr>
      </w:pPr>
    </w:p>
    <w:p w14:paraId="4940B930">
      <w:pPr>
        <w:pStyle w:val="12"/>
        <w:spacing w:line="360" w:lineRule="auto"/>
        <w:jc w:val="center"/>
        <w:rPr>
          <w:rFonts w:ascii="宋体" w:hAnsi="宋体"/>
          <w:b/>
          <w:sz w:val="32"/>
          <w:szCs w:val="32"/>
        </w:rPr>
      </w:pPr>
      <w:r>
        <w:rPr>
          <w:rFonts w:ascii="宋体" w:hAnsi="宋体"/>
          <w:b/>
          <w:sz w:val="32"/>
          <w:szCs w:val="32"/>
        </w:rPr>
        <w:br w:type="page"/>
      </w:r>
      <w:r>
        <w:rPr>
          <w:rFonts w:hint="eastAsia" w:ascii="宋体" w:hAnsi="宋体"/>
          <w:b/>
          <w:sz w:val="32"/>
          <w:szCs w:val="32"/>
          <w:lang w:val="en-US" w:eastAsia="zh-CN"/>
        </w:rPr>
        <w:t xml:space="preserve"> </w:t>
      </w:r>
      <w:r>
        <w:rPr>
          <w:rFonts w:hint="eastAsia" w:ascii="宋体" w:hAnsi="宋体"/>
          <w:b/>
          <w:sz w:val="32"/>
          <w:szCs w:val="32"/>
        </w:rPr>
        <w:t>法定代表人证明书与法定代表人授权书</w:t>
      </w:r>
    </w:p>
    <w:p w14:paraId="6CC093B4">
      <w:pPr>
        <w:tabs>
          <w:tab w:val="left" w:pos="210"/>
        </w:tabs>
        <w:spacing w:line="320" w:lineRule="exact"/>
        <w:rPr>
          <w:rFonts w:ascii="宋体" w:hAnsi="宋体" w:cs="Arial"/>
          <w:b/>
          <w:kern w:val="0"/>
          <w:sz w:val="32"/>
          <w:szCs w:val="32"/>
        </w:rPr>
      </w:pPr>
    </w:p>
    <w:p w14:paraId="6CBDF98B">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A837820">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76739F4">
            <w:pPr>
              <w:tabs>
                <w:tab w:val="left" w:pos="210"/>
              </w:tabs>
              <w:spacing w:line="320" w:lineRule="exact"/>
              <w:jc w:val="center"/>
              <w:rPr>
                <w:rFonts w:ascii="宋体" w:hAnsi="宋体" w:cs="Arial"/>
                <w:kern w:val="0"/>
                <w:sz w:val="24"/>
              </w:rPr>
            </w:pPr>
          </w:p>
          <w:p w14:paraId="0CA8C276">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1A147F">
            <w:pPr>
              <w:tabs>
                <w:tab w:val="left" w:pos="210"/>
              </w:tabs>
              <w:spacing w:line="320" w:lineRule="exact"/>
              <w:jc w:val="center"/>
              <w:rPr>
                <w:rFonts w:ascii="宋体" w:hAnsi="宋体" w:cs="Arial"/>
                <w:kern w:val="0"/>
                <w:sz w:val="24"/>
              </w:rPr>
            </w:pPr>
          </w:p>
          <w:p w14:paraId="15F4A5C1">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8ACDF55">
            <w:pPr>
              <w:tabs>
                <w:tab w:val="left" w:pos="210"/>
              </w:tabs>
              <w:spacing w:line="320" w:lineRule="exact"/>
              <w:jc w:val="center"/>
              <w:rPr>
                <w:rFonts w:ascii="宋体" w:hAnsi="宋体" w:cs="Arial"/>
                <w:kern w:val="0"/>
                <w:sz w:val="24"/>
              </w:rPr>
            </w:pPr>
          </w:p>
          <w:p w14:paraId="01A11AD1">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362C8C90">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63AA92">
            <w:pPr>
              <w:tabs>
                <w:tab w:val="left" w:pos="210"/>
              </w:tabs>
              <w:spacing w:line="320" w:lineRule="exact"/>
              <w:jc w:val="center"/>
              <w:rPr>
                <w:rFonts w:ascii="宋体" w:hAnsi="宋体" w:cs="Arial"/>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ascii="宋体" w:hAnsi="宋体" w:cs="Arial"/>
                <w:kern w:val="0"/>
                <w:sz w:val="24"/>
              </w:rPr>
            </w:pPr>
          </w:p>
        </w:tc>
        <w:tc>
          <w:tcPr>
            <w:tcW w:w="2342" w:type="dxa"/>
            <w:vAlign w:val="center"/>
          </w:tcPr>
          <w:p w14:paraId="1234A66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AC93A46">
            <w:pPr>
              <w:tabs>
                <w:tab w:val="left" w:pos="210"/>
              </w:tabs>
              <w:spacing w:line="320" w:lineRule="exact"/>
              <w:jc w:val="center"/>
              <w:rPr>
                <w:rFonts w:ascii="宋体" w:hAnsi="宋体" w:cs="Arial"/>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ascii="宋体" w:hAnsi="宋体" w:cs="Arial"/>
                <w:kern w:val="0"/>
                <w:sz w:val="24"/>
              </w:rPr>
            </w:pPr>
          </w:p>
        </w:tc>
        <w:tc>
          <w:tcPr>
            <w:tcW w:w="2342" w:type="dxa"/>
            <w:vAlign w:val="center"/>
          </w:tcPr>
          <w:p w14:paraId="5193985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3A08192">
            <w:pPr>
              <w:tabs>
                <w:tab w:val="left" w:pos="210"/>
              </w:tabs>
              <w:spacing w:line="320" w:lineRule="exact"/>
              <w:jc w:val="center"/>
              <w:rPr>
                <w:rFonts w:ascii="宋体" w:hAnsi="宋体" w:cs="Arial"/>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ascii="宋体" w:hAnsi="宋体" w:cs="Arial"/>
                <w:kern w:val="0"/>
                <w:sz w:val="24"/>
              </w:rPr>
            </w:pPr>
          </w:p>
        </w:tc>
        <w:tc>
          <w:tcPr>
            <w:tcW w:w="2342" w:type="dxa"/>
            <w:vAlign w:val="center"/>
          </w:tcPr>
          <w:p w14:paraId="036BA6D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51D1340">
            <w:pPr>
              <w:tabs>
                <w:tab w:val="left" w:pos="210"/>
              </w:tabs>
              <w:spacing w:line="320" w:lineRule="exact"/>
              <w:jc w:val="center"/>
              <w:rPr>
                <w:rFonts w:ascii="宋体" w:hAnsi="宋体" w:cs="Arial"/>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78EC3F84">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CA7C50D">
            <w:pPr>
              <w:tabs>
                <w:tab w:val="left" w:pos="210"/>
              </w:tabs>
              <w:spacing w:line="320" w:lineRule="exact"/>
              <w:jc w:val="center"/>
              <w:rPr>
                <w:rFonts w:ascii="宋体" w:hAnsi="宋体" w:cs="Arial"/>
                <w:kern w:val="0"/>
                <w:sz w:val="24"/>
              </w:rPr>
            </w:pPr>
          </w:p>
        </w:tc>
        <w:tc>
          <w:tcPr>
            <w:tcW w:w="2061" w:type="dxa"/>
            <w:vAlign w:val="center"/>
          </w:tcPr>
          <w:p w14:paraId="201850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7E9089">
            <w:pPr>
              <w:tabs>
                <w:tab w:val="left" w:pos="210"/>
              </w:tabs>
              <w:spacing w:line="320" w:lineRule="exact"/>
              <w:jc w:val="center"/>
              <w:rPr>
                <w:rFonts w:ascii="宋体" w:hAnsi="宋体" w:cs="Arial"/>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ascii="宋体" w:hAnsi="宋体" w:cs="Arial"/>
                <w:kern w:val="0"/>
                <w:sz w:val="24"/>
              </w:rPr>
            </w:pPr>
          </w:p>
        </w:tc>
        <w:tc>
          <w:tcPr>
            <w:tcW w:w="2342" w:type="dxa"/>
            <w:vAlign w:val="center"/>
          </w:tcPr>
          <w:p w14:paraId="2FDBE88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4ECB33AB">
            <w:pPr>
              <w:tabs>
                <w:tab w:val="left" w:pos="210"/>
              </w:tabs>
              <w:spacing w:line="320" w:lineRule="exact"/>
              <w:jc w:val="center"/>
              <w:rPr>
                <w:rFonts w:ascii="宋体" w:hAnsi="宋体" w:cs="Arial"/>
                <w:kern w:val="0"/>
                <w:sz w:val="24"/>
              </w:rPr>
            </w:pPr>
          </w:p>
        </w:tc>
        <w:tc>
          <w:tcPr>
            <w:tcW w:w="2061" w:type="dxa"/>
            <w:vAlign w:val="center"/>
          </w:tcPr>
          <w:p w14:paraId="0201ACA7">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78EE78B">
            <w:pPr>
              <w:tabs>
                <w:tab w:val="left" w:pos="210"/>
              </w:tabs>
              <w:spacing w:line="320" w:lineRule="exact"/>
              <w:jc w:val="center"/>
              <w:rPr>
                <w:rFonts w:ascii="宋体" w:hAnsi="宋体" w:cs="Arial"/>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ascii="宋体" w:hAnsi="宋体" w:cs="Arial"/>
                <w:kern w:val="0"/>
                <w:sz w:val="24"/>
              </w:rPr>
            </w:pPr>
          </w:p>
        </w:tc>
        <w:tc>
          <w:tcPr>
            <w:tcW w:w="2342" w:type="dxa"/>
            <w:vAlign w:val="center"/>
          </w:tcPr>
          <w:p w14:paraId="57A91484">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6BC0B654">
            <w:pPr>
              <w:tabs>
                <w:tab w:val="left" w:pos="210"/>
              </w:tabs>
              <w:spacing w:line="320" w:lineRule="exact"/>
              <w:jc w:val="center"/>
              <w:rPr>
                <w:rFonts w:ascii="宋体" w:hAnsi="宋体" w:cs="Arial"/>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2BC75F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72CD92">
            <w:pPr>
              <w:tabs>
                <w:tab w:val="left" w:pos="210"/>
              </w:tabs>
              <w:spacing w:line="320" w:lineRule="exact"/>
              <w:jc w:val="center"/>
              <w:rPr>
                <w:rFonts w:ascii="宋体" w:hAnsi="宋体" w:cs="Arial"/>
                <w:kern w:val="0"/>
                <w:sz w:val="24"/>
              </w:rPr>
            </w:pPr>
          </w:p>
        </w:tc>
        <w:tc>
          <w:tcPr>
            <w:tcW w:w="4297" w:type="dxa"/>
            <w:gridSpan w:val="3"/>
            <w:vAlign w:val="bottom"/>
          </w:tcPr>
          <w:p w14:paraId="1317093F">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FDCD43D">
            <w:pPr>
              <w:tabs>
                <w:tab w:val="left" w:pos="210"/>
              </w:tabs>
              <w:spacing w:line="320" w:lineRule="exact"/>
              <w:jc w:val="center"/>
              <w:rPr>
                <w:rFonts w:ascii="宋体" w:hAnsi="宋体" w:cs="Arial"/>
                <w:kern w:val="0"/>
                <w:sz w:val="24"/>
              </w:rPr>
            </w:pPr>
          </w:p>
          <w:p w14:paraId="143E0B2A">
            <w:pPr>
              <w:tabs>
                <w:tab w:val="left" w:pos="210"/>
              </w:tabs>
              <w:spacing w:line="320" w:lineRule="exact"/>
              <w:jc w:val="center"/>
              <w:rPr>
                <w:rFonts w:ascii="宋体" w:hAnsi="宋体" w:cs="Arial"/>
                <w:kern w:val="0"/>
                <w:sz w:val="24"/>
              </w:rPr>
            </w:pPr>
          </w:p>
          <w:p w14:paraId="3FAFD071">
            <w:pPr>
              <w:tabs>
                <w:tab w:val="left" w:pos="210"/>
              </w:tabs>
              <w:spacing w:line="320" w:lineRule="exact"/>
              <w:jc w:val="center"/>
              <w:rPr>
                <w:rFonts w:ascii="宋体" w:hAnsi="宋体" w:cs="Arial"/>
                <w:kern w:val="0"/>
                <w:sz w:val="24"/>
              </w:rPr>
            </w:pPr>
          </w:p>
          <w:p w14:paraId="412FA4E0">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2B6CCFD">
      <w:pPr>
        <w:tabs>
          <w:tab w:val="left" w:pos="210"/>
        </w:tabs>
        <w:spacing w:line="320" w:lineRule="exact"/>
        <w:jc w:val="left"/>
        <w:rPr>
          <w:rFonts w:ascii="宋体" w:hAnsi="宋体" w:cs="Arial"/>
          <w:b/>
          <w:kern w:val="0"/>
          <w:sz w:val="24"/>
        </w:rPr>
      </w:pPr>
    </w:p>
    <w:p w14:paraId="5A684B0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1A14BA40">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9E50E5E">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项目名称</w:t>
      </w:r>
      <w:r>
        <w:rPr>
          <w:rFonts w:hint="eastAsia" w:hAnsi="宋体" w:eastAsia="宋体" w:cs="Courier New"/>
          <w:sz w:val="24"/>
          <w:szCs w:val="24"/>
          <w:u w:val="single"/>
        </w:rPr>
        <w:t>及</w:t>
      </w:r>
      <w:r>
        <w:rPr>
          <w:rFonts w:hint="eastAsia" w:ascii="宋体" w:hAnsi="宋体" w:eastAsia="宋体" w:cs="Courier New"/>
          <w:sz w:val="24"/>
          <w:szCs w:val="24"/>
          <w:u w:val="single"/>
          <w:lang w:val="en-US" w:eastAsia="zh-CN"/>
        </w:rPr>
        <w:t>标</w:t>
      </w:r>
      <w:r>
        <w:rPr>
          <w:rFonts w:hint="eastAsia" w:ascii="宋体" w:hAnsi="宋体" w:eastAsia="宋体" w:cs="Courier New"/>
          <w:sz w:val="24"/>
          <w:szCs w:val="24"/>
          <w:u w:val="single"/>
        </w:rPr>
        <w:t>包</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ascii="宋体" w:hAnsi="宋体" w:eastAsia="宋体" w:cs="宋体"/>
          <w:sz w:val="24"/>
          <w:lang w:val="en-US" w:eastAsia="zh-CN"/>
        </w:rPr>
        <w:t>磋商</w:t>
      </w:r>
      <w:r>
        <w:rPr>
          <w:rFonts w:hint="eastAsia" w:ascii="宋体" w:hAnsi="宋体" w:eastAsia="宋体" w:cs="宋体"/>
          <w:sz w:val="24"/>
        </w:rPr>
        <w:t>、洽谈、执行等具体事务，签署全部有关投标文件、文书、协议、合同，本公司对被授权人在本项目中的签名承担全部法律责任。本授权书自</w:t>
      </w:r>
      <w:r>
        <w:rPr>
          <w:rFonts w:hint="eastAsia" w:ascii="宋体" w:hAnsi="宋体" w:eastAsia="宋体" w:cs="宋体"/>
          <w:sz w:val="24"/>
          <w:lang w:val="en-US" w:eastAsia="zh-CN"/>
        </w:rPr>
        <w:t>磋商</w:t>
      </w:r>
      <w:r>
        <w:rPr>
          <w:rFonts w:hint="eastAsia" w:ascii="宋体" w:hAnsi="宋体" w:eastAsia="宋体" w:cs="宋体"/>
          <w:sz w:val="24"/>
        </w:rPr>
        <w:t>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7E6A7FF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供应商全称（公章）：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CE3F000">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bookmarkStart w:id="1" w:name="_GoBack"/>
      <w:bookmarkEnd w:id="1"/>
    </w:p>
    <w:p w14:paraId="38A90B8D">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94960F4">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8F3EEAE">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B988DD">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7F5438A">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D349AA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9A03DDE">
      <w:pPr>
        <w:pStyle w:val="5"/>
        <w:spacing w:line="500" w:lineRule="exact"/>
        <w:ind w:firstLine="480" w:firstLineChars="200"/>
        <w:rPr>
          <w:rFonts w:hAnsi="宋体"/>
          <w:sz w:val="24"/>
          <w:szCs w:val="24"/>
        </w:rPr>
      </w:pPr>
      <w:r>
        <w:rPr>
          <w:rFonts w:hint="eastAsia" w:hAnsi="宋体"/>
          <w:sz w:val="24"/>
          <w:szCs w:val="24"/>
        </w:rPr>
        <w:t>说明：</w:t>
      </w:r>
    </w:p>
    <w:p w14:paraId="125EFECC">
      <w:pPr>
        <w:pStyle w:val="5"/>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5E6167AF">
      <w:pPr>
        <w:pStyle w:val="5"/>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76E794C9">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hint="eastAsia" w:ascii="宋体" w:hAnsi="宋体"/>
          <w:b/>
          <w:sz w:val="32"/>
          <w:szCs w:val="32"/>
          <w:lang w:val="en-US" w:eastAsia="zh-CN"/>
        </w:rPr>
        <w:t>记录</w:t>
      </w:r>
      <w:r>
        <w:rPr>
          <w:rFonts w:hint="eastAsia" w:ascii="宋体" w:hAnsi="宋体"/>
          <w:b/>
          <w:sz w:val="32"/>
          <w:szCs w:val="32"/>
        </w:rPr>
        <w:t>书面声明</w:t>
      </w:r>
    </w:p>
    <w:p w14:paraId="015AE0E0">
      <w:pPr>
        <w:spacing w:line="360" w:lineRule="atLeast"/>
        <w:jc w:val="left"/>
        <w:rPr>
          <w:rFonts w:ascii="宋体" w:hAnsi="宋体"/>
          <w:sz w:val="24"/>
        </w:rPr>
      </w:pPr>
    </w:p>
    <w:p w14:paraId="5ED43D5E">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Helvetica"/>
          <w:b w:val="0"/>
          <w:bCs w:val="0"/>
          <w:kern w:val="0"/>
          <w:sz w:val="24"/>
          <w:highlight w:val="none"/>
        </w:rPr>
        <w:t>重大违法记录</w:t>
      </w:r>
      <w:r>
        <w:rPr>
          <w:rFonts w:hint="eastAsia" w:ascii="宋体" w:hAnsi="宋体" w:eastAsia="宋体" w:cs="Times New Roman"/>
          <w:sz w:val="24"/>
        </w:rPr>
        <w:t>，以及未被列入失信被执行人、重大税收违法失信主体、严重失信主体名单中。</w:t>
      </w:r>
    </w:p>
    <w:p w14:paraId="23155138">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530D3B82">
      <w:pPr>
        <w:spacing w:line="360" w:lineRule="auto"/>
        <w:jc w:val="left"/>
        <w:rPr>
          <w:rFonts w:ascii="宋体" w:hAnsi="宋体"/>
          <w:b/>
          <w:sz w:val="32"/>
          <w:szCs w:val="32"/>
        </w:rPr>
      </w:pPr>
    </w:p>
    <w:p w14:paraId="5B55FB92">
      <w:pPr>
        <w:spacing w:line="360" w:lineRule="auto"/>
        <w:ind w:firstLine="480" w:firstLineChars="200"/>
        <w:jc w:val="left"/>
        <w:rPr>
          <w:rFonts w:ascii="宋体" w:hAnsi="宋体"/>
          <w:sz w:val="24"/>
        </w:rPr>
      </w:pPr>
      <w:r>
        <w:rPr>
          <w:rFonts w:hint="eastAsia" w:ascii="宋体" w:hAnsi="宋体"/>
          <w:sz w:val="24"/>
        </w:rPr>
        <w:t>特此声明！</w:t>
      </w:r>
    </w:p>
    <w:p w14:paraId="56AFD787">
      <w:pPr>
        <w:spacing w:line="360" w:lineRule="auto"/>
        <w:ind w:firstLine="480" w:firstLineChars="200"/>
        <w:jc w:val="left"/>
        <w:rPr>
          <w:rFonts w:ascii="宋体" w:hAnsi="宋体"/>
          <w:sz w:val="24"/>
        </w:rPr>
      </w:pPr>
    </w:p>
    <w:p w14:paraId="0ED99B63">
      <w:pPr>
        <w:spacing w:line="480" w:lineRule="auto"/>
        <w:ind w:firstLine="480" w:firstLineChars="200"/>
        <w:jc w:val="left"/>
        <w:rPr>
          <w:rFonts w:ascii="宋体" w:hAnsi="宋体"/>
          <w:sz w:val="24"/>
        </w:rPr>
      </w:pPr>
    </w:p>
    <w:p w14:paraId="37E86F19">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34E885F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94F6C1A">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E16B4EE">
      <w:pPr>
        <w:spacing w:line="480" w:lineRule="auto"/>
        <w:ind w:firstLine="480" w:firstLineChars="200"/>
        <w:jc w:val="left"/>
        <w:rPr>
          <w:rFonts w:ascii="宋体" w:hAnsi="宋体"/>
          <w:sz w:val="24"/>
        </w:rPr>
      </w:pPr>
    </w:p>
    <w:p w14:paraId="1C6CCA54">
      <w:pPr>
        <w:spacing w:line="480" w:lineRule="auto"/>
        <w:ind w:firstLine="480" w:firstLineChars="200"/>
        <w:jc w:val="left"/>
        <w:rPr>
          <w:rFonts w:ascii="宋体" w:hAnsi="宋体"/>
          <w:sz w:val="24"/>
        </w:rPr>
      </w:pPr>
    </w:p>
    <w:p w14:paraId="025E3D5A">
      <w:pPr>
        <w:spacing w:line="360" w:lineRule="atLeast"/>
        <w:jc w:val="center"/>
      </w:pPr>
      <w:r>
        <w:rPr>
          <w:rFonts w:ascii="宋体" w:hAnsi="宋体"/>
          <w:sz w:val="24"/>
        </w:rPr>
        <w:br w:type="page"/>
      </w:r>
    </w:p>
    <w:p w14:paraId="3B447B84">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071F4D7C">
      <w:pPr>
        <w:spacing w:line="360" w:lineRule="atLeast"/>
        <w:jc w:val="left"/>
        <w:rPr>
          <w:rFonts w:ascii="宋体" w:hAnsi="宋体"/>
          <w:sz w:val="24"/>
        </w:rPr>
      </w:pPr>
    </w:p>
    <w:p w14:paraId="4BBC6E77">
      <w:pPr>
        <w:spacing w:line="360" w:lineRule="auto"/>
        <w:jc w:val="left"/>
        <w:rPr>
          <w:rFonts w:ascii="宋体" w:hAnsi="宋体"/>
          <w:sz w:val="24"/>
        </w:rPr>
      </w:pPr>
      <w:r>
        <w:rPr>
          <w:rFonts w:hint="eastAsia" w:ascii="宋体" w:hAnsi="宋体" w:cs="Arial"/>
          <w:kern w:val="0"/>
          <w:sz w:val="24"/>
        </w:rPr>
        <w:t>致：陕西开源招标有限公司</w:t>
      </w:r>
    </w:p>
    <w:p w14:paraId="6FE3DED6">
      <w:pPr>
        <w:spacing w:line="360" w:lineRule="auto"/>
        <w:jc w:val="left"/>
        <w:rPr>
          <w:rFonts w:ascii="宋体" w:hAnsi="宋体"/>
          <w:sz w:val="24"/>
        </w:rPr>
      </w:pPr>
      <w:r>
        <w:rPr>
          <w:rFonts w:hint="eastAsia" w:ascii="宋体" w:hAnsi="宋体"/>
          <w:sz w:val="24"/>
        </w:rPr>
        <w:t xml:space="preserve">      </w:t>
      </w:r>
    </w:p>
    <w:p w14:paraId="7D965FB3">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FC0FF9E">
      <w:pPr>
        <w:pStyle w:val="4"/>
      </w:pPr>
    </w:p>
    <w:p w14:paraId="4252928E">
      <w:pPr>
        <w:spacing w:line="360" w:lineRule="auto"/>
        <w:ind w:firstLine="480" w:firstLineChars="200"/>
        <w:jc w:val="left"/>
        <w:rPr>
          <w:rFonts w:ascii="宋体" w:hAnsi="宋体"/>
          <w:sz w:val="24"/>
        </w:rPr>
      </w:pPr>
      <w:r>
        <w:rPr>
          <w:rFonts w:hint="eastAsia" w:ascii="宋体" w:hAnsi="宋体"/>
          <w:sz w:val="24"/>
        </w:rPr>
        <w:t>特此声明！</w:t>
      </w:r>
    </w:p>
    <w:p w14:paraId="3F99BBB0">
      <w:pPr>
        <w:spacing w:line="360" w:lineRule="auto"/>
        <w:ind w:firstLine="480" w:firstLineChars="200"/>
        <w:jc w:val="left"/>
        <w:rPr>
          <w:rFonts w:ascii="宋体" w:hAnsi="宋体"/>
          <w:sz w:val="24"/>
        </w:rPr>
      </w:pPr>
    </w:p>
    <w:p w14:paraId="33759408">
      <w:pPr>
        <w:spacing w:line="480" w:lineRule="auto"/>
        <w:ind w:firstLine="480" w:firstLineChars="200"/>
        <w:jc w:val="left"/>
        <w:rPr>
          <w:rFonts w:ascii="宋体" w:hAnsi="宋体"/>
          <w:sz w:val="24"/>
        </w:rPr>
      </w:pPr>
    </w:p>
    <w:p w14:paraId="4089833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22FE2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DDDDCD0">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442E694">
      <w:pPr>
        <w:pStyle w:val="4"/>
      </w:pPr>
    </w:p>
    <w:p w14:paraId="5A44FBD4"/>
    <w:p w14:paraId="5FD04DB9">
      <w:pPr>
        <w:widowControl/>
        <w:spacing w:line="240" w:lineRule="auto"/>
        <w:jc w:val="left"/>
      </w:pPr>
    </w:p>
    <w:p w14:paraId="2F72AC23">
      <w:pPr>
        <w:rPr>
          <w:rFonts w:ascii="宋体" w:hAnsi="宋体" w:cs="仿宋"/>
          <w:b/>
          <w:bCs/>
          <w:kern w:val="0"/>
          <w:sz w:val="28"/>
          <w:szCs w:val="28"/>
          <w:highlight w:val="yellow"/>
        </w:rPr>
      </w:pPr>
      <w:r>
        <w:rPr>
          <w:rFonts w:ascii="宋体" w:hAnsi="宋体" w:cs="仿宋"/>
          <w:b/>
          <w:bCs/>
          <w:kern w:val="0"/>
          <w:sz w:val="28"/>
          <w:szCs w:val="28"/>
          <w:highlight w:val="yellow"/>
        </w:rPr>
        <w:br w:type="page"/>
      </w:r>
    </w:p>
    <w:p w14:paraId="136BC47D">
      <w:pPr>
        <w:adjustRightInd w:val="0"/>
        <w:snapToGrid w:val="0"/>
        <w:spacing w:before="156" w:beforeLines="50"/>
        <w:jc w:val="center"/>
        <w:rPr>
          <w:rFonts w:ascii="宋体" w:hAnsi="宋体" w:cs="仿宋"/>
          <w:b/>
          <w:bCs/>
          <w:color w:val="FF0000"/>
          <w:kern w:val="0"/>
          <w:sz w:val="28"/>
          <w:szCs w:val="28"/>
          <w:highlight w:val="none"/>
        </w:rPr>
      </w:pPr>
      <w:r>
        <w:rPr>
          <w:rFonts w:ascii="宋体" w:hAnsi="宋体" w:cs="仿宋"/>
          <w:b/>
          <w:bCs/>
          <w:kern w:val="0"/>
          <w:sz w:val="28"/>
          <w:szCs w:val="28"/>
          <w:highlight w:val="none"/>
        </w:rPr>
        <w:t>中小企业声明函</w:t>
      </w:r>
    </w:p>
    <w:p w14:paraId="61383204">
      <w:pPr>
        <w:adjustRightInd w:val="0"/>
        <w:snapToGrid w:val="0"/>
        <w:spacing w:line="360" w:lineRule="auto"/>
        <w:ind w:firstLine="484" w:firstLineChars="202"/>
        <w:jc w:val="left"/>
        <w:rPr>
          <w:rFonts w:ascii="宋体" w:hAnsi="宋体"/>
          <w:sz w:val="24"/>
          <w:highlight w:val="none"/>
        </w:rPr>
      </w:pPr>
    </w:p>
    <w:p w14:paraId="4430AC08">
      <w:pPr>
        <w:adjustRightInd w:val="0"/>
        <w:snapToGrid w:val="0"/>
        <w:spacing w:line="360" w:lineRule="auto"/>
        <w:ind w:firstLine="484" w:firstLineChars="202"/>
        <w:jc w:val="left"/>
        <w:rPr>
          <w:rFonts w:hint="eastAsia" w:ascii="宋体" w:hAnsi="宋体"/>
          <w:sz w:val="24"/>
          <w:highlight w:val="none"/>
        </w:rPr>
      </w:pPr>
      <w:r>
        <w:rPr>
          <w:rFonts w:ascii="宋体" w:hAnsi="宋体"/>
          <w:sz w:val="24"/>
          <w:highlight w:val="none"/>
        </w:rPr>
        <w:t>本公司（联合体）郑重声明，根据《政府采购促进中小企业发展管理办法》（财库﹝2020﹞46号）的规定，本公司（联合体）参加</w:t>
      </w:r>
      <w:r>
        <w:rPr>
          <w:rFonts w:ascii="宋体" w:hAnsi="宋体"/>
          <w:i/>
          <w:sz w:val="24"/>
          <w:highlight w:val="none"/>
          <w:u w:val="single"/>
        </w:rPr>
        <w:t>（单位名称）</w:t>
      </w:r>
      <w:r>
        <w:rPr>
          <w:rFonts w:ascii="宋体" w:hAnsi="宋体"/>
          <w:sz w:val="24"/>
          <w:highlight w:val="none"/>
        </w:rPr>
        <w:t>的</w:t>
      </w:r>
      <w:r>
        <w:rPr>
          <w:rFonts w:ascii="宋体" w:hAnsi="宋体"/>
          <w:i/>
          <w:sz w:val="24"/>
          <w:highlight w:val="none"/>
          <w:u w:val="single"/>
        </w:rPr>
        <w:t>（项目名称）</w:t>
      </w:r>
      <w:r>
        <w:rPr>
          <w:rFonts w:ascii="宋体" w:hAnsi="宋体"/>
          <w:sz w:val="24"/>
          <w:highlight w:val="none"/>
        </w:rPr>
        <w:t>采购活动，工程的施工单位全部为符合政策要求的中小企业（或者：服务全部由符合政策要求的中小企业承接）。 相关企业（ 含联合体中的中小企业、 签订分包意向协议的中小企业）的具体情况如下：</w:t>
      </w:r>
    </w:p>
    <w:p w14:paraId="77F1EAA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1. </w:t>
      </w:r>
      <w:r>
        <w:rPr>
          <w:rFonts w:ascii="宋体" w:hAnsi="宋体"/>
          <w:i/>
          <w:sz w:val="24"/>
          <w:highlight w:val="none"/>
          <w:u w:val="single"/>
        </w:rPr>
        <w:t>（标的名称）</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w:t>
      </w:r>
      <w:r>
        <w:rPr>
          <w:rFonts w:hint="eastAsia" w:ascii="宋体" w:hAnsi="宋体"/>
          <w:sz w:val="24"/>
          <w:highlight w:val="none"/>
          <w:vertAlign w:val="superscript"/>
        </w:rPr>
        <w:t>1</w:t>
      </w:r>
      <w:r>
        <w:rPr>
          <w:rFonts w:ascii="宋体" w:hAnsi="宋体"/>
          <w:sz w:val="24"/>
          <w:highlight w:val="none"/>
        </w:rPr>
        <w:t>，属于</w:t>
      </w:r>
      <w:r>
        <w:rPr>
          <w:rFonts w:ascii="宋体" w:hAnsi="宋体"/>
          <w:i/>
          <w:sz w:val="24"/>
          <w:highlight w:val="none"/>
          <w:u w:val="single"/>
        </w:rPr>
        <w:t>（中型企业、小型企业、微型企业）</w:t>
      </w:r>
      <w:r>
        <w:rPr>
          <w:rFonts w:ascii="宋体" w:hAnsi="宋体"/>
          <w:sz w:val="24"/>
          <w:highlight w:val="none"/>
        </w:rPr>
        <w:t>；</w:t>
      </w:r>
    </w:p>
    <w:p w14:paraId="67A071E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2. </w:t>
      </w:r>
      <w:r>
        <w:rPr>
          <w:rFonts w:ascii="宋体" w:hAnsi="宋体"/>
          <w:i/>
          <w:sz w:val="24"/>
          <w:highlight w:val="none"/>
          <w:u w:val="single"/>
        </w:rPr>
        <w:t xml:space="preserve">（标的名称） </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万元，属于</w:t>
      </w:r>
      <w:r>
        <w:rPr>
          <w:rFonts w:ascii="宋体" w:hAnsi="宋体"/>
          <w:i/>
          <w:sz w:val="24"/>
          <w:highlight w:val="none"/>
          <w:u w:val="single"/>
        </w:rPr>
        <w:t>（中型企业、小型企业、微型企业）</w:t>
      </w:r>
      <w:r>
        <w:rPr>
          <w:rFonts w:ascii="宋体" w:hAnsi="宋体"/>
          <w:sz w:val="24"/>
          <w:highlight w:val="none"/>
        </w:rPr>
        <w:t>；</w:t>
      </w:r>
    </w:p>
    <w:p w14:paraId="59CCBC4C">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w:t>
      </w:r>
    </w:p>
    <w:p w14:paraId="3EEBE431">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以上企业，不属于大企业的分支机构，不存在控股股东为大企业的情形，也不存在与大企业的负责人为同一人的情形。</w:t>
      </w:r>
    </w:p>
    <w:p w14:paraId="70B53FE5">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本企业对上述声明内容的真实性负责。如有虚假，将依法承担相应责任。</w:t>
      </w:r>
    </w:p>
    <w:p w14:paraId="71E224F1">
      <w:pPr>
        <w:pStyle w:val="4"/>
        <w:rPr>
          <w:rFonts w:hint="eastAsia" w:ascii="宋体" w:hAnsi="宋体"/>
          <w:color w:val="auto"/>
          <w:highlight w:val="none"/>
        </w:rPr>
      </w:pPr>
    </w:p>
    <w:p w14:paraId="30121B96">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企业名称（盖章）：</w:t>
      </w:r>
    </w:p>
    <w:p w14:paraId="3D9513AA">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日期：</w:t>
      </w:r>
      <w:r>
        <w:rPr>
          <w:rFonts w:ascii="宋体" w:hAnsi="宋体"/>
          <w:sz w:val="24"/>
          <w:highlight w:val="none"/>
        </w:rPr>
        <w:br w:type="textWrapping"/>
      </w:r>
    </w:p>
    <w:p w14:paraId="1B25DE1F">
      <w:pPr>
        <w:tabs>
          <w:tab w:val="left" w:pos="1755"/>
        </w:tabs>
        <w:spacing w:line="500" w:lineRule="atLeast"/>
        <w:rPr>
          <w:rFonts w:hint="eastAsia" w:ascii="宋体" w:hAnsi="宋体" w:cs="仿宋"/>
          <w:b/>
          <w:bCs/>
          <w:sz w:val="32"/>
          <w:szCs w:val="32"/>
          <w:highlight w:val="none"/>
        </w:rPr>
      </w:pPr>
      <w:r>
        <w:rPr>
          <w:rFonts w:ascii="宋体" w:hAnsi="宋体"/>
          <w:sz w:val="24"/>
          <w:highlight w:val="none"/>
          <w:vertAlign w:val="superscript"/>
        </w:rPr>
        <w:t xml:space="preserve">1 </w:t>
      </w:r>
      <w:r>
        <w:rPr>
          <w:rFonts w:ascii="宋体" w:hAnsi="宋体"/>
          <w:sz w:val="24"/>
          <w:highlight w:val="none"/>
        </w:rPr>
        <w:t>从业人员、营业收入、资产总额填报上一年度数据，无上一年度数据的新成立企业可不填报。</w:t>
      </w:r>
    </w:p>
    <w:p w14:paraId="2AFAED0C">
      <w:pPr>
        <w:tabs>
          <w:tab w:val="left" w:pos="1755"/>
        </w:tabs>
        <w:spacing w:line="500" w:lineRule="atLeast"/>
        <w:jc w:val="center"/>
        <w:rPr>
          <w:rFonts w:hint="eastAsia" w:ascii="仿宋" w:hAnsi="仿宋" w:eastAsia="仿宋" w:cs="仿宋"/>
          <w:b/>
          <w:bCs/>
          <w:sz w:val="32"/>
          <w:szCs w:val="32"/>
          <w:highlight w:val="none"/>
        </w:rPr>
      </w:pPr>
    </w:p>
    <w:p w14:paraId="0DECFA93">
      <w:pPr>
        <w:tabs>
          <w:tab w:val="left" w:pos="1755"/>
        </w:tabs>
        <w:spacing w:line="500" w:lineRule="atLeast"/>
        <w:jc w:val="center"/>
        <w:rPr>
          <w:rFonts w:hint="eastAsia" w:ascii="仿宋" w:hAnsi="仿宋" w:eastAsia="仿宋" w:cs="仿宋"/>
          <w:b/>
          <w:bCs/>
          <w:sz w:val="32"/>
          <w:szCs w:val="32"/>
          <w:highlight w:val="none"/>
        </w:rPr>
      </w:pPr>
    </w:p>
    <w:p w14:paraId="46EA1149">
      <w:pPr>
        <w:tabs>
          <w:tab w:val="left" w:pos="1755"/>
        </w:tabs>
        <w:spacing w:line="500" w:lineRule="atLeast"/>
        <w:rPr>
          <w:rFonts w:ascii="宋体" w:hAnsi="宋体" w:cs="仿宋"/>
          <w:b/>
          <w:bCs/>
          <w:sz w:val="32"/>
          <w:szCs w:val="32"/>
          <w:highlight w:val="none"/>
        </w:rPr>
      </w:pPr>
    </w:p>
    <w:p w14:paraId="46B42114">
      <w:pPr>
        <w:tabs>
          <w:tab w:val="left" w:pos="1755"/>
        </w:tabs>
        <w:spacing w:line="500" w:lineRule="atLeast"/>
        <w:rPr>
          <w:rFonts w:hint="eastAsia" w:ascii="宋体" w:hAnsi="宋体" w:cs="仿宋"/>
          <w:b/>
          <w:bCs/>
          <w:sz w:val="32"/>
          <w:szCs w:val="32"/>
          <w:highlight w:val="none"/>
        </w:rPr>
      </w:pPr>
    </w:p>
    <w:p w14:paraId="6D1A60D5">
      <w:pPr>
        <w:tabs>
          <w:tab w:val="left" w:pos="1755"/>
        </w:tabs>
        <w:spacing w:line="500" w:lineRule="atLeast"/>
        <w:rPr>
          <w:rFonts w:hint="eastAsia" w:ascii="宋体" w:hAnsi="宋体" w:cs="仿宋"/>
          <w:b/>
          <w:bCs/>
          <w:sz w:val="32"/>
          <w:szCs w:val="32"/>
          <w:highlight w:val="none"/>
        </w:rPr>
      </w:pPr>
    </w:p>
    <w:p w14:paraId="68EEE98A">
      <w:pPr>
        <w:rPr>
          <w:rFonts w:ascii="宋体" w:hAnsi="宋体" w:cs="仿宋"/>
          <w:b/>
          <w:bCs/>
          <w:sz w:val="28"/>
          <w:szCs w:val="28"/>
          <w:highlight w:val="none"/>
        </w:rPr>
      </w:pPr>
      <w:r>
        <w:rPr>
          <w:rFonts w:hint="eastAsia" w:ascii="宋体" w:hAnsi="宋体" w:cs="宋体"/>
          <w:b/>
          <w:kern w:val="0"/>
          <w:sz w:val="28"/>
          <w:szCs w:val="28"/>
          <w:highlight w:val="none"/>
          <w:lang w:val="zh-CN"/>
        </w:rPr>
        <w:t>残疾人福利性单位声明函（非</w:t>
      </w:r>
      <w:r>
        <w:rPr>
          <w:rFonts w:ascii="宋体" w:hAnsi="宋体" w:cs="仿宋"/>
          <w:b/>
          <w:bCs/>
          <w:sz w:val="28"/>
          <w:szCs w:val="28"/>
          <w:highlight w:val="none"/>
        </w:rPr>
        <w:t>残疾人</w:t>
      </w:r>
      <w:r>
        <w:rPr>
          <w:rFonts w:hint="eastAsia" w:ascii="宋体" w:hAnsi="宋体" w:cs="仿宋"/>
          <w:b/>
          <w:bCs/>
          <w:sz w:val="28"/>
          <w:szCs w:val="28"/>
          <w:highlight w:val="none"/>
        </w:rPr>
        <w:t>福利企业</w:t>
      </w:r>
      <w:r>
        <w:rPr>
          <w:rFonts w:hint="eastAsia" w:ascii="宋体" w:hAnsi="宋体" w:cs="宋体"/>
          <w:b/>
          <w:kern w:val="0"/>
          <w:sz w:val="28"/>
          <w:szCs w:val="28"/>
          <w:highlight w:val="none"/>
          <w:lang w:val="zh-CN"/>
        </w:rPr>
        <w:t>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575807F5">
      <w:pPr>
        <w:spacing w:line="360" w:lineRule="auto"/>
        <w:rPr>
          <w:rFonts w:ascii="宋体" w:hAnsi="宋体"/>
          <w:b/>
          <w:spacing w:val="6"/>
          <w:sz w:val="32"/>
          <w:szCs w:val="32"/>
          <w:highlight w:val="none"/>
          <w:shd w:val="pct10" w:color="auto" w:fill="FFFFFF"/>
        </w:rPr>
      </w:pPr>
    </w:p>
    <w:p w14:paraId="2821A1E7">
      <w:pPr>
        <w:spacing w:line="360" w:lineRule="auto"/>
        <w:ind w:firstLine="480" w:firstLineChars="200"/>
        <w:rPr>
          <w:rFonts w:ascii="宋体" w:hAnsi="宋体"/>
          <w:sz w:val="24"/>
          <w:highlight w:val="none"/>
        </w:rPr>
      </w:pPr>
      <w:r>
        <w:rPr>
          <w:rFonts w:hint="eastAsia" w:ascii="宋体" w:hAnsi="宋体"/>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项目采购活动提供本单位制造的货物（由本单位承担工程/提供服务），或者提供其他残疾人福利性单位制造的货物（不包括使用非残疾人福利性单位注册商标的货物）。</w:t>
      </w:r>
    </w:p>
    <w:p w14:paraId="2B5D98B0">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388AD331">
      <w:pPr>
        <w:spacing w:line="360" w:lineRule="auto"/>
        <w:ind w:firstLine="480" w:firstLineChars="200"/>
        <w:rPr>
          <w:rFonts w:ascii="宋体" w:hAnsi="宋体"/>
          <w:sz w:val="24"/>
          <w:highlight w:val="none"/>
        </w:rPr>
      </w:pPr>
    </w:p>
    <w:p w14:paraId="013BC97C">
      <w:pPr>
        <w:spacing w:line="360" w:lineRule="auto"/>
        <w:ind w:firstLine="480" w:firstLineChars="200"/>
        <w:rPr>
          <w:rFonts w:ascii="宋体" w:hAnsi="宋体"/>
          <w:sz w:val="24"/>
          <w:highlight w:val="none"/>
        </w:rPr>
      </w:pPr>
    </w:p>
    <w:p w14:paraId="676B2D9E">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p>
    <w:p w14:paraId="6F578C15">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4F0DDABD">
      <w:pPr>
        <w:tabs>
          <w:tab w:val="left" w:pos="4860"/>
        </w:tabs>
        <w:spacing w:line="360" w:lineRule="auto"/>
        <w:ind w:right="67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14CD1982">
      <w:pPr>
        <w:tabs>
          <w:tab w:val="left" w:pos="4860"/>
        </w:tabs>
        <w:spacing w:line="360" w:lineRule="auto"/>
        <w:ind w:right="1560" w:firstLine="480" w:firstLineChars="200"/>
        <w:jc w:val="center"/>
        <w:rPr>
          <w:rFonts w:ascii="宋体" w:hAnsi="宋体"/>
          <w:sz w:val="24"/>
          <w:highlight w:val="none"/>
        </w:rPr>
      </w:pPr>
    </w:p>
    <w:p w14:paraId="25517058">
      <w:pPr>
        <w:spacing w:line="360" w:lineRule="auto"/>
        <w:ind w:firstLine="506" w:firstLineChars="200"/>
        <w:rPr>
          <w:rFonts w:hint="eastAsia" w:ascii="宋体" w:hAnsi="宋体"/>
          <w:b/>
          <w:spacing w:val="6"/>
          <w:sz w:val="24"/>
          <w:highlight w:val="none"/>
          <w:shd w:val="pct10" w:color="auto" w:fill="FFFFFF"/>
        </w:rPr>
      </w:pPr>
    </w:p>
    <w:p w14:paraId="6162F78A">
      <w:pPr>
        <w:spacing w:line="360" w:lineRule="auto"/>
        <w:ind w:firstLine="506" w:firstLineChars="200"/>
        <w:rPr>
          <w:rFonts w:hint="eastAsia" w:ascii="宋体" w:hAnsi="宋体"/>
          <w:b/>
          <w:spacing w:val="6"/>
          <w:sz w:val="24"/>
          <w:highlight w:val="none"/>
          <w:shd w:val="pct10" w:color="auto" w:fill="FFFFFF"/>
        </w:rPr>
      </w:pPr>
    </w:p>
    <w:p w14:paraId="727A666B">
      <w:pPr>
        <w:kinsoku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备注：供应商提供的《残疾人福利性单位声明函》必须真实有效，如果被举报经查实出具虚假声明函的，将被取消磋商资格，并按有关规定予以处理。</w:t>
      </w:r>
    </w:p>
    <w:p w14:paraId="0EEB29C1">
      <w:pPr>
        <w:rPr>
          <w:rFonts w:hint="eastAsia" w:ascii="宋体" w:hAnsi="宋体" w:cs="仿宋"/>
          <w:b/>
          <w:bCs/>
          <w:sz w:val="32"/>
          <w:szCs w:val="32"/>
          <w:highlight w:val="none"/>
        </w:rPr>
      </w:pPr>
    </w:p>
    <w:p w14:paraId="2D878331">
      <w:pPr>
        <w:rPr>
          <w:rFonts w:ascii="宋体" w:hAnsi="宋体" w:cs="仿宋"/>
          <w:b/>
          <w:bCs/>
          <w:sz w:val="28"/>
          <w:szCs w:val="28"/>
          <w:highlight w:val="none"/>
        </w:rPr>
      </w:pPr>
      <w:r>
        <w:rPr>
          <w:rFonts w:ascii="宋体" w:hAnsi="宋体" w:cs="仿宋"/>
          <w:b/>
          <w:bCs/>
          <w:sz w:val="32"/>
          <w:szCs w:val="32"/>
          <w:highlight w:val="none"/>
        </w:rPr>
        <w:br w:type="page"/>
      </w:r>
      <w:bookmarkStart w:id="0" w:name="_Hlk18049907"/>
      <w:r>
        <w:rPr>
          <w:rFonts w:hint="eastAsia" w:ascii="宋体" w:hAnsi="宋体" w:cs="宋体"/>
          <w:b/>
          <w:kern w:val="0"/>
          <w:sz w:val="28"/>
          <w:szCs w:val="28"/>
          <w:highlight w:val="none"/>
          <w:lang w:val="zh-CN"/>
        </w:rPr>
        <w:t>监狱、戒毒企业</w:t>
      </w:r>
      <w:bookmarkEnd w:id="0"/>
      <w:r>
        <w:rPr>
          <w:rFonts w:hint="eastAsia" w:ascii="宋体" w:hAnsi="宋体" w:cs="宋体"/>
          <w:b/>
          <w:kern w:val="0"/>
          <w:sz w:val="28"/>
          <w:szCs w:val="28"/>
          <w:highlight w:val="none"/>
          <w:lang w:val="zh-CN"/>
        </w:rPr>
        <w:t>声明函（非监狱、戒毒企业不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6D75F996">
      <w:pPr>
        <w:spacing w:line="360" w:lineRule="auto"/>
        <w:rPr>
          <w:rFonts w:ascii="宋体" w:hAnsi="宋体"/>
          <w:b/>
          <w:spacing w:val="6"/>
          <w:sz w:val="32"/>
          <w:szCs w:val="32"/>
          <w:highlight w:val="none"/>
          <w:shd w:val="pct10" w:color="auto" w:fill="FFFFFF"/>
        </w:rPr>
      </w:pPr>
    </w:p>
    <w:p w14:paraId="284580BB">
      <w:pPr>
        <w:spacing w:line="360" w:lineRule="auto"/>
        <w:ind w:firstLine="480" w:firstLineChars="200"/>
        <w:rPr>
          <w:rFonts w:ascii="宋体" w:hAnsi="宋体"/>
          <w:sz w:val="24"/>
          <w:highlight w:val="none"/>
        </w:rPr>
      </w:pPr>
      <w:r>
        <w:rPr>
          <w:rFonts w:hint="eastAsia" w:ascii="宋体" w:hAnsi="宋体"/>
          <w:sz w:val="24"/>
          <w:highlight w:val="none"/>
        </w:rPr>
        <w:t>本单位郑重声明，根据《</w:t>
      </w:r>
      <w:r>
        <w:rPr>
          <w:rFonts w:hint="eastAsia" w:ascii="宋体" w:hAnsi="宋体" w:cs="宋体"/>
          <w:spacing w:val="-4"/>
          <w:kern w:val="0"/>
          <w:sz w:val="24"/>
          <w:highlight w:val="none"/>
        </w:rPr>
        <w:t>财政部 司法部 关于政府采购支持监狱企业发展有关问题的通知</w:t>
      </w:r>
      <w:r>
        <w:rPr>
          <w:rFonts w:hint="eastAsia" w:ascii="宋体" w:hAnsi="宋体"/>
          <w:sz w:val="24"/>
          <w:highlight w:val="none"/>
        </w:rPr>
        <w:t>》（财库〔201</w:t>
      </w:r>
      <w:r>
        <w:rPr>
          <w:rFonts w:ascii="宋体" w:hAnsi="宋体"/>
          <w:sz w:val="24"/>
          <w:highlight w:val="none"/>
        </w:rPr>
        <w:t>4</w:t>
      </w:r>
      <w:r>
        <w:rPr>
          <w:rFonts w:hint="eastAsia" w:ascii="宋体" w:hAnsi="宋体"/>
          <w:sz w:val="24"/>
          <w:highlight w:val="none"/>
        </w:rPr>
        <w:t xml:space="preserve">〕 </w:t>
      </w:r>
      <w:r>
        <w:rPr>
          <w:rFonts w:ascii="宋体" w:hAnsi="宋体"/>
          <w:sz w:val="24"/>
          <w:highlight w:val="none"/>
        </w:rPr>
        <w:t>68</w:t>
      </w:r>
      <w:r>
        <w:rPr>
          <w:rFonts w:hint="eastAsia" w:ascii="宋体" w:hAnsi="宋体"/>
          <w:sz w:val="24"/>
          <w:highlight w:val="none"/>
        </w:rPr>
        <w:t>号）的规定，本单位为符合条件的监狱、戒毒企业，且本单位参加的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项目采购活动提供本单位制造的货物（由本单位承担工程/提供服务），或者提供其他监狱、戒毒企业制造的货物（不包括使用非监狱、戒毒企业注册商标的货物）。</w:t>
      </w:r>
    </w:p>
    <w:p w14:paraId="68F317FA">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448B14D6">
      <w:pPr>
        <w:spacing w:line="360" w:lineRule="auto"/>
        <w:ind w:firstLine="480" w:firstLineChars="200"/>
        <w:rPr>
          <w:rFonts w:ascii="宋体" w:hAnsi="宋体"/>
          <w:sz w:val="24"/>
          <w:highlight w:val="none"/>
        </w:rPr>
      </w:pPr>
    </w:p>
    <w:p w14:paraId="5AC89703">
      <w:pPr>
        <w:spacing w:line="360" w:lineRule="auto"/>
        <w:ind w:firstLine="480" w:firstLineChars="200"/>
        <w:rPr>
          <w:rFonts w:ascii="宋体" w:hAnsi="宋体"/>
          <w:sz w:val="24"/>
          <w:highlight w:val="none"/>
        </w:rPr>
      </w:pPr>
    </w:p>
    <w:p w14:paraId="27CB4B00">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供应商全称（公章）：</w:t>
      </w:r>
      <w:r>
        <w:rPr>
          <w:rFonts w:hint="eastAsia" w:ascii="宋体" w:hAnsi="宋体"/>
          <w:sz w:val="24"/>
          <w:highlight w:val="none"/>
          <w:u w:val="single"/>
        </w:rPr>
        <w:t xml:space="preserve">                   </w:t>
      </w:r>
    </w:p>
    <w:p w14:paraId="2C643656">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28F7E065">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63F7A85F">
      <w:pPr>
        <w:spacing w:line="360" w:lineRule="auto"/>
        <w:ind w:firstLine="506" w:firstLineChars="200"/>
        <w:rPr>
          <w:rFonts w:hint="eastAsia" w:ascii="宋体" w:hAnsi="宋体"/>
          <w:b/>
          <w:spacing w:val="6"/>
          <w:sz w:val="24"/>
          <w:highlight w:val="none"/>
          <w:shd w:val="pct10" w:color="auto" w:fill="FFFFFF"/>
        </w:rPr>
      </w:pPr>
    </w:p>
    <w:p w14:paraId="3799271F">
      <w:pPr>
        <w:spacing w:line="360" w:lineRule="auto"/>
        <w:ind w:firstLine="506" w:firstLineChars="200"/>
        <w:rPr>
          <w:rFonts w:hint="eastAsia" w:ascii="宋体" w:hAnsi="宋体"/>
          <w:b/>
          <w:spacing w:val="6"/>
          <w:sz w:val="24"/>
          <w:highlight w:val="none"/>
          <w:shd w:val="pct10" w:color="auto" w:fill="FFFFFF"/>
        </w:rPr>
      </w:pPr>
    </w:p>
    <w:p w14:paraId="50D4E06C">
      <w:pPr>
        <w:rPr>
          <w:rFonts w:ascii="宋体" w:hAnsi="宋体" w:cs="仿宋"/>
          <w:b/>
          <w:bCs/>
          <w:sz w:val="32"/>
          <w:szCs w:val="32"/>
          <w:highlight w:val="none"/>
        </w:rPr>
      </w:pPr>
      <w:r>
        <w:rPr>
          <w:rFonts w:hint="eastAsia" w:ascii="宋体" w:hAnsi="宋体" w:cs="宋体"/>
          <w:kern w:val="0"/>
          <w:sz w:val="24"/>
          <w:highlight w:val="none"/>
          <w:lang w:val="zh-CN"/>
        </w:rPr>
        <w:t>备注：供应商提供的《</w:t>
      </w:r>
      <w:r>
        <w:rPr>
          <w:rFonts w:hint="eastAsia" w:ascii="宋体" w:hAnsi="宋体"/>
          <w:sz w:val="24"/>
          <w:highlight w:val="none"/>
        </w:rPr>
        <w:t>监狱、戒毒企业</w:t>
      </w:r>
      <w:r>
        <w:rPr>
          <w:rFonts w:hint="eastAsia" w:ascii="宋体" w:hAnsi="宋体" w:cs="宋体"/>
          <w:kern w:val="0"/>
          <w:sz w:val="24"/>
          <w:highlight w:val="none"/>
          <w:lang w:val="zh-CN"/>
        </w:rPr>
        <w:t>声明函》必须真实有效，供应商</w:t>
      </w:r>
      <w:r>
        <w:rPr>
          <w:rFonts w:hint="eastAsia" w:ascii="宋体" w:hAnsi="宋体"/>
          <w:sz w:val="24"/>
          <w:highlight w:val="none"/>
        </w:rPr>
        <w:t>应当提供</w:t>
      </w:r>
      <w:r>
        <w:rPr>
          <w:rFonts w:ascii="宋体" w:hAnsi="宋体"/>
          <w:sz w:val="24"/>
          <w:highlight w:val="none"/>
        </w:rPr>
        <w:t>由省级以上监狱管理局、戒毒管理局(含新疆生产建设兵团)出具的属于监狱企业的证明文件</w:t>
      </w:r>
      <w:r>
        <w:rPr>
          <w:rFonts w:hint="eastAsia" w:ascii="宋体" w:hAnsi="宋体"/>
          <w:sz w:val="24"/>
          <w:highlight w:val="none"/>
        </w:rPr>
        <w:t>。</w:t>
      </w:r>
    </w:p>
    <w:p w14:paraId="55CC71CD">
      <w:pPr>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12CF06F8"/>
    <w:rsid w:val="274E68CF"/>
    <w:rsid w:val="27B43271"/>
    <w:rsid w:val="319F2D60"/>
    <w:rsid w:val="31D40ECA"/>
    <w:rsid w:val="393F4EB6"/>
    <w:rsid w:val="3DAE17FE"/>
    <w:rsid w:val="43585CE3"/>
    <w:rsid w:val="4F5D3557"/>
    <w:rsid w:val="4F84058E"/>
    <w:rsid w:val="71742667"/>
    <w:rsid w:val="75B66E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next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2525</Words>
  <Characters>2557</Characters>
  <Lines>30</Lines>
  <Paragraphs>8</Paragraphs>
  <TotalTime>0</TotalTime>
  <ScaleCrop>false</ScaleCrop>
  <LinksUpToDate>false</LinksUpToDate>
  <CharactersWithSpaces>3289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2026-08-11T04:45:15Z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54B67335D90147DB8EE9DC5C8BF71E0A_11</vt:lpwstr>
  </property>
  <property fmtid="{D5CDD505-2E9C-101B-9397-08002B2CF9AE}" pid="4" name="KSOTemplateDocerSaveRecord">
    <vt:lpwstr>eyJoZGlkIjoiOGFlZDBjMTkxMjAyY2VhMDJmNjJkYjY5NWY5ZGZmNGMiLCJ1c2VySWQiOiI0NTE5NDQwNTQifQ==</vt:lpwstr>
  </property>
</Properties>
</file>