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5C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  <w:t>技术规格偏离表</w:t>
      </w:r>
    </w:p>
    <w:p w14:paraId="19701E41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/>
          <w:szCs w:val="21"/>
          <w:highlight w:val="none"/>
          <w:lang w:eastAsia="zh-CN"/>
        </w:rPr>
        <w:t>名称：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Cs w:val="21"/>
          <w:highlight w:val="none"/>
          <w:lang w:val="en-US" w:eastAsia="zh-CN"/>
        </w:rPr>
        <w:t xml:space="preserve">                                              </w:t>
      </w: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项目编号：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           </w:t>
      </w:r>
    </w:p>
    <w:tbl>
      <w:tblPr>
        <w:tblStyle w:val="3"/>
        <w:tblW w:w="98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63"/>
        <w:gridCol w:w="2222"/>
        <w:gridCol w:w="3632"/>
        <w:gridCol w:w="1277"/>
        <w:gridCol w:w="994"/>
      </w:tblGrid>
      <w:tr w14:paraId="40DBEB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center"/>
          </w:tcPr>
          <w:p w14:paraId="28D58431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center"/>
          </w:tcPr>
          <w:p w14:paraId="3F867BA0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center"/>
          </w:tcPr>
          <w:p w14:paraId="4C4B7BCD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center"/>
          </w:tcPr>
          <w:p w14:paraId="7C78DE52">
            <w:pPr>
              <w:spacing w:line="280" w:lineRule="exact"/>
              <w:jc w:val="center"/>
              <w:rPr>
                <w:rFonts w:hint="eastAsia" w:ascii="宋体" w:hAnsi="宋体" w:eastAsia="宋体"/>
                <w:b/>
                <w:bCs/>
                <w:position w:val="4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文件</w:t>
            </w: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内容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7DB5AE7A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偏离情况</w:t>
            </w: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center"/>
          </w:tcPr>
          <w:p w14:paraId="6FA3BC26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788C2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321145C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5E8913C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6A524DD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19C5938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4B51BE4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6972B6C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24928B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6FE9A06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7DA5439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554251E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48ABAAB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6E629D7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551AE10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6BB439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1122E59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28F3A8D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6B5B091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21EA0C6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18988872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1B1C71F5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142D42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7784586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268533A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0AB8D06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597DDBC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7B146C4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7452477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DA2C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6721325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060AA1C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2798C9F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5708A1D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07D58DF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0CB66193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105FC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  <w:tcBorders>
              <w:tl2br w:val="nil"/>
              <w:tr2bl w:val="nil"/>
            </w:tcBorders>
            <w:noWrap w:val="0"/>
            <w:vAlign w:val="top"/>
          </w:tcPr>
          <w:p w14:paraId="330323C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noWrap w:val="0"/>
            <w:vAlign w:val="top"/>
          </w:tcPr>
          <w:p w14:paraId="7E0925B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2222" w:type="dxa"/>
            <w:tcBorders>
              <w:tl2br w:val="nil"/>
              <w:tr2bl w:val="nil"/>
            </w:tcBorders>
            <w:noWrap w:val="0"/>
            <w:vAlign w:val="top"/>
          </w:tcPr>
          <w:p w14:paraId="5557521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32" w:type="dxa"/>
            <w:tcBorders>
              <w:tl2br w:val="nil"/>
              <w:tr2bl w:val="nil"/>
            </w:tcBorders>
            <w:noWrap w:val="0"/>
            <w:vAlign w:val="top"/>
          </w:tcPr>
          <w:p w14:paraId="2A73ACF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top"/>
          </w:tcPr>
          <w:p w14:paraId="4976C10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994" w:type="dxa"/>
            <w:tcBorders>
              <w:tl2br w:val="nil"/>
              <w:tr2bl w:val="nil"/>
            </w:tcBorders>
            <w:noWrap w:val="0"/>
            <w:vAlign w:val="top"/>
          </w:tcPr>
          <w:p w14:paraId="7E32F13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</w:tbl>
    <w:p w14:paraId="27896C5E">
      <w:pPr>
        <w:spacing w:line="440" w:lineRule="exact"/>
        <w:rPr>
          <w:rFonts w:hint="eastAsia"/>
          <w:szCs w:val="21"/>
          <w:highlight w:val="none"/>
        </w:rPr>
      </w:pPr>
      <w:r>
        <w:rPr>
          <w:rFonts w:hint="eastAsia"/>
          <w:szCs w:val="21"/>
          <w:highlight w:val="none"/>
        </w:rPr>
        <w:t>注：</w:t>
      </w:r>
      <w:r>
        <w:rPr>
          <w:rFonts w:hint="eastAsia"/>
          <w:szCs w:val="21"/>
          <w:highlight w:val="none"/>
          <w:lang w:val="en-US" w:eastAsia="zh-CN"/>
        </w:rPr>
        <w:t>1</w:t>
      </w:r>
      <w:r>
        <w:rPr>
          <w:rFonts w:hint="eastAsia"/>
          <w:szCs w:val="21"/>
          <w:highlight w:val="none"/>
        </w:rPr>
        <w:t>、</w:t>
      </w:r>
      <w:r>
        <w:rPr>
          <w:rFonts w:hint="eastAsia"/>
          <w:szCs w:val="21"/>
          <w:highlight w:val="none"/>
          <w:lang w:val="en-US" w:eastAsia="zh-CN"/>
        </w:rPr>
        <w:t>供应商</w:t>
      </w:r>
      <w:r>
        <w:rPr>
          <w:rFonts w:hint="eastAsia"/>
          <w:szCs w:val="21"/>
          <w:highlight w:val="none"/>
        </w:rPr>
        <w:t>必须据实填写，不得虚假响应，否则将取消其</w:t>
      </w:r>
      <w:r>
        <w:rPr>
          <w:rFonts w:hint="eastAsia"/>
          <w:szCs w:val="21"/>
          <w:highlight w:val="none"/>
          <w:lang w:val="en-US" w:eastAsia="zh-CN"/>
        </w:rPr>
        <w:t>成交</w:t>
      </w:r>
      <w:r>
        <w:rPr>
          <w:rFonts w:hint="eastAsia"/>
          <w:szCs w:val="21"/>
          <w:highlight w:val="none"/>
        </w:rPr>
        <w:t>资格，并按有关规定进行处罚。</w:t>
      </w:r>
    </w:p>
    <w:p w14:paraId="1995253C">
      <w:pPr>
        <w:spacing w:line="440" w:lineRule="exact"/>
        <w:ind w:firstLine="420"/>
        <w:rPr>
          <w:rFonts w:hint="eastAsia"/>
          <w:szCs w:val="21"/>
          <w:highlight w:val="none"/>
        </w:rPr>
      </w:pPr>
    </w:p>
    <w:p w14:paraId="50134C2D">
      <w:pPr>
        <w:spacing w:line="440" w:lineRule="exact"/>
        <w:ind w:firstLine="420" w:firstLineChars="200"/>
        <w:rPr>
          <w:szCs w:val="21"/>
          <w:highlight w:val="none"/>
        </w:rPr>
      </w:pPr>
    </w:p>
    <w:p w14:paraId="66C6BB5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0" w:firstLineChars="200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01A032B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0" w:firstLineChars="2000"/>
        <w:jc w:val="left"/>
        <w:textAlignment w:val="auto"/>
        <w:rPr>
          <w:rFonts w:hint="default" w:ascii="新宋体" w:hAnsi="新宋体" w:eastAsia="宋体"/>
          <w:b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（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eastAsia="zh-CN"/>
        </w:rPr>
        <w:t>盖章或签字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）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</w:p>
    <w:p w14:paraId="711D8C2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4200" w:firstLineChars="2000"/>
        <w:jc w:val="left"/>
        <w:textAlignment w:val="auto"/>
        <w:rPr>
          <w:rFonts w:hint="eastAsia" w:ascii="新宋体" w:hAnsi="新宋体" w:eastAsia="宋体" w:cs="Times New Roman"/>
          <w:b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新宋体" w:hAnsi="新宋体" w:cs="Times New Roman"/>
          <w:b w:val="0"/>
          <w:color w:val="auto"/>
          <w:sz w:val="21"/>
          <w:szCs w:val="21"/>
          <w:highlight w:val="non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highlight w:val="none"/>
          <w:lang w:val="en-US" w:eastAsia="zh-CN"/>
        </w:rPr>
        <w:t>期：    年   月   日</w:t>
      </w:r>
    </w:p>
    <w:p w14:paraId="36D86785"/>
    <w:sectPr>
      <w:footnotePr>
        <w:numFmt w:val="decimalEnclosedCircleChinese"/>
        <w:numRestart w:val="eachPage"/>
      </w:footnotePr>
      <w:pgSz w:w="12240" w:h="15840"/>
      <w:pgMar w:top="1134" w:right="1134" w:bottom="1134" w:left="1134" w:header="850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F3778"/>
    <w:rsid w:val="03F12F73"/>
    <w:rsid w:val="04690D8F"/>
    <w:rsid w:val="07EF3778"/>
    <w:rsid w:val="0A4A1C71"/>
    <w:rsid w:val="1550461D"/>
    <w:rsid w:val="49F8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191</Characters>
  <Lines>0</Lines>
  <Paragraphs>0</Paragraphs>
  <TotalTime>5</TotalTime>
  <ScaleCrop>false</ScaleCrop>
  <LinksUpToDate>false</LinksUpToDate>
  <CharactersWithSpaces>288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2026-07-02T06:56:00Z</dcterms:created>
  <dc:creator>该用户已成仙</dc:creator>
  <cp:lastModifiedBy>该用户已成仙</cp:lastModifiedBy>
  <dcterms:modified xsi:type="dcterms:W3CDTF">2026-07-21T06:05:05Z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BDC4E4373A5F4FD2BC2234FD367A27E2_11</vt:lpwstr>
  </property>
  <property fmtid="{D5CDD505-2E9C-101B-9397-08002B2CF9AE}" pid="4" name="KSOTemplateDocerSaveRecord">
    <vt:lpwstr>eyJoZGlkIjoiNmIyYzg0MTFmNWMzYmVlNjc0YjlhYWJlN2RjYTUzMDAiLCJ1c2VySWQiOiI4MDA0NjE0OTkifQ==</vt:lpwstr>
  </property>
</Properties>
</file>