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9"/>
        <w:gridCol w:w="2089"/>
        <w:gridCol w:w="2090"/>
        <w:gridCol w:w="2090"/>
      </w:tblGrid>
      <w:tr w14:paraId="710F5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2089" w:type="dxa"/>
            <w:vAlign w:val="center"/>
          </w:tcPr>
          <w:p w14:paraId="39B6FA63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序号</w:t>
            </w:r>
          </w:p>
        </w:tc>
        <w:tc>
          <w:tcPr>
            <w:tcW w:w="2089" w:type="dxa"/>
            <w:vAlign w:val="center"/>
          </w:tcPr>
          <w:p w14:paraId="303177D9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标的名称</w:t>
            </w:r>
          </w:p>
        </w:tc>
        <w:tc>
          <w:tcPr>
            <w:tcW w:w="2090" w:type="dxa"/>
            <w:vAlign w:val="center"/>
          </w:tcPr>
          <w:p w14:paraId="2CFB5AC9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数量</w:t>
            </w:r>
          </w:p>
        </w:tc>
        <w:tc>
          <w:tcPr>
            <w:tcW w:w="2090" w:type="dxa"/>
            <w:vAlign w:val="center"/>
          </w:tcPr>
          <w:p w14:paraId="74164ACC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内容</w:t>
            </w:r>
          </w:p>
        </w:tc>
      </w:tr>
      <w:tr w14:paraId="264C0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</w:trPr>
        <w:tc>
          <w:tcPr>
            <w:tcW w:w="2089" w:type="dxa"/>
            <w:vAlign w:val="center"/>
          </w:tcPr>
          <w:p w14:paraId="233F295E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1</w:t>
            </w:r>
          </w:p>
        </w:tc>
        <w:tc>
          <w:tcPr>
            <w:tcW w:w="2089" w:type="dxa"/>
            <w:vAlign w:val="center"/>
          </w:tcPr>
          <w:p w14:paraId="3F941FD4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</w:rPr>
              <w:t>医院导诊系统设备升级更换项目</w:t>
            </w:r>
          </w:p>
        </w:tc>
        <w:tc>
          <w:tcPr>
            <w:tcW w:w="2090" w:type="dxa"/>
            <w:vAlign w:val="center"/>
          </w:tcPr>
          <w:p w14:paraId="07992F42">
            <w:pPr>
              <w:jc w:val="center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1项</w:t>
            </w:r>
          </w:p>
        </w:tc>
        <w:tc>
          <w:tcPr>
            <w:tcW w:w="2090" w:type="dxa"/>
            <w:vAlign w:val="center"/>
          </w:tcPr>
          <w:p w14:paraId="40C64E74">
            <w:pPr>
              <w:jc w:val="center"/>
              <w:rPr>
                <w:rFonts w:hint="eastAsia" w:ascii="宋体" w:hAnsi="宋体" w:eastAsia="宋体" w:cs="宋体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详见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vertAlign w:val="baseline"/>
                <w:lang w:eastAsia="zh-CN"/>
              </w:rPr>
              <w:t>文件</w:t>
            </w:r>
          </w:p>
        </w:tc>
      </w:tr>
    </w:tbl>
    <w:p w14:paraId="2C0BA0F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7B5AC6"/>
    <w:rsid w:val="6B0240FA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</Words>
  <Characters>33</Characters>
  <Lines>0</Lines>
  <Paragraphs>0</Paragraphs>
  <TotalTime>0</TotalTime>
  <ScaleCrop>false</ScaleCrop>
  <LinksUpToDate>false</LinksUpToDate>
  <CharactersWithSpaces>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2026-07-22T04:01:45Z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589F6816722343B697B89C78BAE907D5_12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