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4C237">
      <w:pPr>
        <w:pStyle w:val="2"/>
        <w:spacing w:before="0" w:line="360" w:lineRule="auto"/>
        <w:rPr>
          <w:rFonts w:ascii="仿宋_GB2312" w:eastAsia="仿宋_GB2312"/>
          <w:sz w:val="24"/>
        </w:rPr>
      </w:pPr>
      <w:bookmarkStart w:id="0" w:name="_Toc147566453"/>
      <w:r>
        <w:rPr>
          <w:rFonts w:hint="eastAsia" w:ascii="仿宋_GB2312" w:eastAsia="仿宋_GB2312"/>
          <w:sz w:val="24"/>
        </w:rPr>
        <w:t>商务条款（合同条款）偏离表</w:t>
      </w:r>
      <w:bookmarkEnd w:id="0"/>
    </w:p>
    <w:p w14:paraId="557B84CD">
      <w:pPr>
        <w:pStyle w:val="4"/>
        <w:spacing w:line="360" w:lineRule="auto"/>
        <w:jc w:val="center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</w:t>
      </w:r>
    </w:p>
    <w:p w14:paraId="5FEFE8DB">
      <w:pPr>
        <w:adjustRightInd w:val="0"/>
        <w:snapToGrid w:val="0"/>
        <w:spacing w:line="360" w:lineRule="auto"/>
        <w:ind w:firstLine="1440" w:firstLineChars="600"/>
        <w:rPr>
          <w:rFonts w:hint="eastAsia"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                                          第</w:t>
      </w:r>
      <w:r>
        <w:rPr>
          <w:rFonts w:hint="eastAsia" w:ascii="仿宋_GB2312" w:hAnsi="仿宋" w:eastAsia="仿宋_GB2312"/>
          <w:sz w:val="24"/>
          <w:u w:val="single"/>
        </w:rPr>
        <w:t xml:space="preserve">   </w:t>
      </w:r>
      <w:r>
        <w:rPr>
          <w:rFonts w:hint="eastAsia" w:ascii="仿宋_GB2312" w:hAnsi="仿宋" w:eastAsia="仿宋_GB2312"/>
          <w:sz w:val="24"/>
        </w:rPr>
        <w:t>页，共</w:t>
      </w:r>
      <w:r>
        <w:rPr>
          <w:rFonts w:hint="eastAsia" w:ascii="仿宋_GB2312" w:hAnsi="仿宋" w:eastAsia="仿宋_GB2312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sz w:val="24"/>
        </w:rPr>
        <w:t>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7D0B3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658C5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84C2A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采购</w:t>
            </w:r>
            <w:r>
              <w:rPr>
                <w:rFonts w:hint="eastAsia" w:ascii="仿宋_GB2312" w:eastAsia="仿宋_GB2312"/>
                <w:sz w:val="24"/>
              </w:rPr>
              <w:t>要求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8CD6D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投标响应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DF625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偏离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27CE6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</w:t>
            </w:r>
          </w:p>
        </w:tc>
      </w:tr>
      <w:tr w14:paraId="5506D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E601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8815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FAEA7">
            <w:pPr>
              <w:pStyle w:val="4"/>
              <w:spacing w:line="360" w:lineRule="auto"/>
              <w:ind w:left="1080" w:leftChars="257" w:hanging="5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EFF4">
            <w:pPr>
              <w:pStyle w:val="4"/>
              <w:spacing w:line="360" w:lineRule="auto"/>
              <w:ind w:left="1080" w:leftChars="257" w:hanging="5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080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4CA3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068E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D8D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DA43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8266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B565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F97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AC4F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CD8D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890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F709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60C5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2D1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4F5F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02AC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A208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2F94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2654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B309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BA84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4BD1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2CCB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9E3A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98B0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292F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C5F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3FC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4289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723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20E3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FB64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B982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43B2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EAD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CBE2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1DD1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D4B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F379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C2C4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5853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B3B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AEB5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AB13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1492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E4C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937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73B0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B30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DF0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5A6F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479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1FDA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537C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B079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670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C357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3116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C254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E36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7A56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4E51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47AB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2724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FF7E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6AD6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6A62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82B2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15BF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F5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4150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3D52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57AA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593B07FF">
      <w:pPr>
        <w:pStyle w:val="4"/>
        <w:spacing w:line="360" w:lineRule="auto"/>
        <w:ind w:left="1080" w:leftChars="257" w:hanging="540"/>
        <w:rPr>
          <w:rFonts w:ascii="仿宋_GB2312" w:eastAsia="仿宋_GB2312"/>
          <w:b/>
          <w:bCs/>
          <w:color w:val="auto"/>
          <w:sz w:val="24"/>
          <w:szCs w:val="24"/>
        </w:rPr>
      </w:pP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注：1.本表只填写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文件中与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文件有偏离（包括正偏离和负偏离）的内容，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文件中响应内容与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文件要求完全一致的，不用在此表中列出，但必须提交空白表并按照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文件要求签字盖章。</w:t>
      </w:r>
    </w:p>
    <w:p w14:paraId="589B8D2E">
      <w:pPr>
        <w:pStyle w:val="4"/>
        <w:spacing w:line="360" w:lineRule="auto"/>
        <w:ind w:left="1155" w:leftChars="485" w:hanging="137" w:hangingChars="57"/>
        <w:rPr>
          <w:rFonts w:ascii="仿宋_GB2312" w:eastAsia="仿宋_GB2312"/>
          <w:b/>
          <w:bCs/>
          <w:color w:val="auto"/>
          <w:sz w:val="24"/>
          <w:szCs w:val="24"/>
        </w:rPr>
      </w:pP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2.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必须据实填写，不得虚假响应，否则将取消其报名或中标资格，并按有关规定进处罚。</w:t>
      </w:r>
    </w:p>
    <w:p w14:paraId="23B98874">
      <w:pPr>
        <w:pStyle w:val="4"/>
        <w:spacing w:line="360" w:lineRule="auto"/>
        <w:ind w:left="1080" w:leftChars="257" w:hanging="540"/>
        <w:rPr>
          <w:rFonts w:hint="eastAsia" w:ascii="仿宋_GB2312" w:eastAsia="仿宋_GB2312"/>
          <w:sz w:val="24"/>
        </w:rPr>
      </w:pPr>
      <w:bookmarkStart w:id="12" w:name="_GoBack"/>
      <w:bookmarkEnd w:id="12"/>
    </w:p>
    <w:p w14:paraId="4964B017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</w:rPr>
      </w:pPr>
      <w:bookmarkStart w:id="1" w:name="_Hlt520350957"/>
      <w:bookmarkEnd w:id="1"/>
      <w:bookmarkStart w:id="2" w:name="_Hlt520271212"/>
      <w:bookmarkEnd w:id="2"/>
      <w:bookmarkStart w:id="3" w:name="_Hlt520343000"/>
      <w:bookmarkEnd w:id="3"/>
      <w:bookmarkStart w:id="4" w:name="_Hlt520274065"/>
      <w:bookmarkEnd w:id="4"/>
      <w:bookmarkStart w:id="5" w:name="_Hlt520274407"/>
      <w:bookmarkEnd w:id="5"/>
      <w:bookmarkStart w:id="6" w:name="_Hlt520273711"/>
      <w:bookmarkEnd w:id="6"/>
      <w:bookmarkStart w:id="7" w:name="_Hlt520273973"/>
      <w:bookmarkEnd w:id="7"/>
      <w:bookmarkStart w:id="8" w:name="_Hlt520343392"/>
      <w:bookmarkEnd w:id="8"/>
      <w:bookmarkStart w:id="9" w:name="_Hlt520274393"/>
      <w:bookmarkEnd w:id="9"/>
      <w:bookmarkStart w:id="10" w:name="_Hlt520274911"/>
      <w:bookmarkEnd w:id="10"/>
      <w:bookmarkStart w:id="11" w:name="_Hlt520350918"/>
      <w:bookmarkEnd w:id="11"/>
      <w:r>
        <w:rPr>
          <w:rFonts w:hint="eastAsia" w:ascii="仿宋_GB2312" w:hAnsi="仿宋" w:eastAsia="仿宋_GB2312"/>
          <w:sz w:val="24"/>
          <w:lang w:val="en-US" w:eastAsia="zh-CN"/>
        </w:rPr>
        <w:t>供应商</w:t>
      </w:r>
      <w:r>
        <w:rPr>
          <w:rFonts w:hint="eastAsia" w:ascii="仿宋_GB2312" w:hAnsi="仿宋" w:eastAsia="仿宋_GB2312"/>
          <w:sz w:val="24"/>
        </w:rPr>
        <w:t xml:space="preserve">                               法定代表人（或负责人）或授权代表</w:t>
      </w:r>
    </w:p>
    <w:p w14:paraId="1966CE0D">
      <w:pPr>
        <w:adjustRightInd w:val="0"/>
        <w:snapToGrid w:val="0"/>
        <w:spacing w:line="360" w:lineRule="auto"/>
        <w:ind w:left="-525" w:leftChars="-250" w:firstLine="360" w:firstLineChars="15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（公章）：                                        （签字或盖章）：</w:t>
      </w:r>
    </w:p>
    <w:p w14:paraId="6EB6069F">
      <w:pPr>
        <w:pStyle w:val="4"/>
        <w:spacing w:line="360" w:lineRule="auto"/>
        <w:rPr>
          <w:rFonts w:hint="eastAsia" w:ascii="仿宋_GB2312" w:eastAsia="仿宋_GB2312"/>
          <w:sz w:val="24"/>
        </w:rPr>
      </w:pPr>
    </w:p>
    <w:p w14:paraId="0CCBB66F">
      <w:pPr>
        <w:pStyle w:val="4"/>
        <w:spacing w:line="360" w:lineRule="auto"/>
        <w:rPr>
          <w:rFonts w:hint="eastAsia" w:ascii="仿宋_GB2312" w:eastAsia="仿宋_GB2312"/>
          <w:sz w:val="24"/>
        </w:rPr>
      </w:pPr>
    </w:p>
    <w:p w14:paraId="6C7F4F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3B"/>
    <w:rsid w:val="00244E8D"/>
    <w:rsid w:val="007C4250"/>
    <w:rsid w:val="0093423B"/>
    <w:rsid w:val="04AC19F7"/>
    <w:rsid w:val="231103AB"/>
    <w:rsid w:val="42DE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7"/>
    <w:semiHidden/>
    <w:unhideWhenUsed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uiPriority w:val="99"/>
    <w:pPr>
      <w:ind w:firstLine="420" w:firstLineChars="200"/>
    </w:pPr>
  </w:style>
  <w:style w:type="paragraph" w:styleId="4">
    <w:name w:val="Plain Text"/>
    <w:basedOn w:val="1"/>
    <w:link w:val="8"/>
    <w:unhideWhenUsed/>
    <w:qFormat/>
    <w:uiPriority w:val="99"/>
    <w:rPr>
      <w:rFonts w:ascii="宋体" w:hAnsi="Courier New"/>
      <w:szCs w:val="20"/>
    </w:rPr>
  </w:style>
  <w:style w:type="character" w:customStyle="1" w:styleId="7">
    <w:name w:val="标题 2 Char"/>
    <w:basedOn w:val="6"/>
    <w:link w:val="2"/>
    <w:semiHidden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8">
    <w:name w:val="纯文本 Char"/>
    <w:basedOn w:val="6"/>
    <w:link w:val="4"/>
    <w:qFormat/>
    <w:uiPriority w:val="99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</Words>
  <Characters>197</Characters>
  <Lines>2</Lines>
  <Paragraphs>1</Paragraphs>
  <TotalTime>0</TotalTime>
  <ScaleCrop>false</ScaleCrop>
  <LinksUpToDate>false</LinksUpToDate>
  <CharactersWithSpaces>316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2024-04-25T05:41:00Z</dcterms:created>
  <dc:creator>Lenovo</dc:creator>
  <cp:lastModifiedBy>。。</cp:lastModifiedBy>
  <dcterms:modified xsi:type="dcterms:W3CDTF">2026-08-12T08:30:02Z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eyJoZGlkIjoiN2UwZjY4MTE0OTM1YmRkMDFhODdjZDEyZmMzNzhlYjQiLCJ1c2VySWQiOiIzNzAzNTU5MDQifQ==</vt:lpwstr>
  </property>
  <property fmtid="{D5CDD505-2E9C-101B-9397-08002B2CF9AE}" pid="3" name="KSOProductBuildVer">
    <vt:lpwstr>2052-12.1.0.28043</vt:lpwstr>
  </property>
  <property fmtid="{D5CDD505-2E9C-101B-9397-08002B2CF9AE}" pid="4" name="ICV">
    <vt:lpwstr>6491B8D4DB8A46758D7D5835302E5582_12</vt:lpwstr>
  </property>
</Properties>
</file>