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A6657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Cs w:val="24"/>
          <w:highlight w:val="none"/>
        </w:rPr>
      </w:pPr>
      <w:r>
        <w:rPr>
          <w:rFonts w:hint="eastAsia" w:cs="宋体"/>
          <w:b/>
          <w:bCs w:val="0"/>
          <w:color w:val="auto"/>
          <w:szCs w:val="24"/>
          <w:highlight w:val="none"/>
          <w:lang w:val="en-US" w:eastAsia="zh-CN"/>
        </w:rPr>
        <w:t>报价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Cs w:val="24"/>
          <w:highlight w:val="none"/>
        </w:rPr>
        <w:t>一览表</w:t>
      </w:r>
    </w:p>
    <w:p w14:paraId="1BD42433">
      <w:pPr>
        <w:pStyle w:val="2"/>
        <w:widowControl w:val="0"/>
        <w:shd w:val="clear" w:color="auto" w:fill="auto"/>
        <w:spacing w:before="166" w:beforeLines="50" w:beforeAutospacing="0" w:after="166" w:afterLines="50" w:afterAutospacing="0"/>
        <w:ind w:left="0" w:leftChars="0"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CGZC-2026-046</w:t>
      </w:r>
    </w:p>
    <w:p w14:paraId="735C9E43">
      <w:pPr>
        <w:pStyle w:val="2"/>
        <w:widowControl w:val="0"/>
        <w:shd w:val="clear" w:color="auto" w:fill="auto"/>
        <w:spacing w:before="166" w:beforeLines="50" w:beforeAutospacing="0" w:after="166" w:afterLines="50" w:afterAutospacing="0"/>
        <w:ind w:left="0" w:leftChars="0"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交警大队一、二中队餐饮服务项目</w:t>
      </w:r>
    </w:p>
    <w:tbl>
      <w:tblPr>
        <w:tblStyle w:val="3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2983"/>
        <w:gridCol w:w="2627"/>
        <w:gridCol w:w="1226"/>
      </w:tblGrid>
      <w:tr w14:paraId="778F9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565" w:type="pct"/>
            <w:vAlign w:val="center"/>
          </w:tcPr>
          <w:p w14:paraId="41298F5F">
            <w:pPr>
              <w:spacing w:line="360" w:lineRule="auto"/>
              <w:jc w:val="center"/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投标报价</w:t>
            </w:r>
          </w:p>
          <w:p w14:paraId="0841A88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（元）</w:t>
            </w:r>
          </w:p>
        </w:tc>
        <w:tc>
          <w:tcPr>
            <w:tcW w:w="1499" w:type="pct"/>
            <w:vAlign w:val="center"/>
          </w:tcPr>
          <w:p w14:paraId="4E3837F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餐费标准</w:t>
            </w:r>
          </w:p>
          <w:p w14:paraId="2A7870A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（元/人/天）</w:t>
            </w:r>
          </w:p>
        </w:tc>
        <w:tc>
          <w:tcPr>
            <w:tcW w:w="1320" w:type="pct"/>
            <w:vAlign w:val="center"/>
          </w:tcPr>
          <w:p w14:paraId="54E106F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614" w:type="pct"/>
            <w:vAlign w:val="center"/>
          </w:tcPr>
          <w:p w14:paraId="02E2784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8DF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565" w:type="pct"/>
            <w:vAlign w:val="center"/>
          </w:tcPr>
          <w:p w14:paraId="6597247B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4867200.00</w:t>
            </w:r>
          </w:p>
        </w:tc>
        <w:tc>
          <w:tcPr>
            <w:tcW w:w="1499" w:type="pct"/>
            <w:vAlign w:val="center"/>
          </w:tcPr>
          <w:p w14:paraId="6E0A465D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40.00</w:t>
            </w:r>
          </w:p>
        </w:tc>
        <w:tc>
          <w:tcPr>
            <w:tcW w:w="1320" w:type="pct"/>
            <w:vAlign w:val="center"/>
          </w:tcPr>
          <w:p w14:paraId="36B2B6F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14" w:type="pct"/>
            <w:vAlign w:val="center"/>
          </w:tcPr>
          <w:p w14:paraId="5563526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1093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4"/>
            <w:vAlign w:val="center"/>
          </w:tcPr>
          <w:p w14:paraId="7C2F1D0D"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备注1.投标报价</w:t>
            </w: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及餐费标准按照给定金额填报，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不得更改</w:t>
            </w: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01D3A53D">
            <w:pPr>
              <w:numPr>
                <w:ilvl w:val="0"/>
                <w:numId w:val="0"/>
              </w:numPr>
              <w:spacing w:line="360" w:lineRule="auto"/>
              <w:ind w:left="0" w:leftChars="0" w:firstLine="420" w:firstLineChars="200"/>
              <w:jc w:val="both"/>
              <w:rPr>
                <w:rFonts w:hint="default" w:hAnsi="宋体" w:cs="宋体"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  <w:t>2.投标报价：4867200.00元，其中：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每年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1622400.00元，共计3年费用。</w:t>
            </w:r>
          </w:p>
          <w:p w14:paraId="11E05E71">
            <w:pPr>
              <w:numPr>
                <w:ilvl w:val="0"/>
                <w:numId w:val="0"/>
              </w:numPr>
              <w:spacing w:line="360" w:lineRule="auto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餐费标准：固定40元/天/人，其中：由采购人支付35元/天/人，员工自行支付5元/天/人。</w:t>
            </w:r>
          </w:p>
        </w:tc>
      </w:tr>
    </w:tbl>
    <w:p w14:paraId="7F59C024">
      <w:pPr>
        <w:shd w:val="clear" w:color="auto" w:fill="auto"/>
        <w:spacing w:line="480" w:lineRule="auto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468F01">
      <w:pPr>
        <w:shd w:val="clear" w:color="auto" w:fill="auto"/>
        <w:spacing w:line="480" w:lineRule="auto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4A704851">
      <w:pPr>
        <w:shd w:val="clear" w:color="auto" w:fill="auto"/>
        <w:spacing w:line="480" w:lineRule="auto"/>
        <w:ind w:right="565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44EAD848">
      <w:pPr>
        <w:shd w:val="clear" w:color="auto" w:fill="auto"/>
        <w:spacing w:beforeLines="100" w:afterLines="50"/>
        <w:jc w:val="left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期：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3413F"/>
    <w:rsid w:val="2933413F"/>
    <w:rsid w:val="4151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2026-07-17T10:57:00Z</dcterms:created>
  <dc:creator>ZBB</dc:creator>
  <cp:lastModifiedBy>ZBB</cp:lastModifiedBy>
  <dcterms:modified xsi:type="dcterms:W3CDTF">2026-07-17T11:00:32Z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D1EDFE89D6014F079EC0074E8EA701ED_11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