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76D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auto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软件系统</w:t>
      </w:r>
    </w:p>
    <w:p w14:paraId="7476A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bookmarkStart w:id="0" w:name="_GoBack"/>
      <w:r>
        <w:rPr>
          <w:rFonts w:hint="eastAsia"/>
          <w:sz w:val="24"/>
          <w:szCs w:val="24"/>
          <w:lang w:eastAsia="zh-CN"/>
        </w:rPr>
        <w:t>软件系统是重要的评审指标。供应商可依据磋商文件第三章《磋商项⽬技术、商务及其他要求》中的技术参数与性能指标对本项目内容和要求</w:t>
      </w:r>
      <w:r>
        <w:rPr>
          <w:rFonts w:hint="eastAsia"/>
          <w:sz w:val="24"/>
          <w:szCs w:val="24"/>
          <w:lang w:val="en-US" w:eastAsia="zh-CN"/>
        </w:rPr>
        <w:t>及评审标准</w:t>
      </w:r>
      <w:r>
        <w:rPr>
          <w:rFonts w:hint="eastAsia"/>
          <w:sz w:val="24"/>
          <w:szCs w:val="24"/>
          <w:lang w:eastAsia="zh-CN"/>
        </w:rPr>
        <w:t>，自行编制《软件系统》，并提交到项目电子化交易系统，完成电子签章。</w:t>
      </w:r>
    </w:p>
    <w:bookmarkEnd w:id="0"/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27435FD9"/>
    <w:rsid w:val="2BBD63AA"/>
    <w:rsid w:val="3B2FA404"/>
    <w:rsid w:val="47895A26"/>
    <w:rsid w:val="6BFDE8A7"/>
    <w:rsid w:val="7FE9305A"/>
    <w:rsid w:val="B2DF2067"/>
    <w:rsid w:val="BF7E8C4B"/>
    <w:rsid w:val="BF7F5AED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1</TotalTime>
  <ScaleCrop>false</ScaleCrop>
  <LinksUpToDate>false</LinksUpToDate>
  <CharactersWithSpaces>105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2026-06-15T07:09:09Z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AABB0CA2DC4F786704E9176A809628C6_43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