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F859B1">
      <w:pPr>
        <w:jc w:val="center"/>
        <w:rPr>
          <w:rFonts w:hint="eastAsia"/>
          <w:lang w:eastAsia="zh-CN"/>
        </w:rPr>
      </w:pPr>
      <w:r>
        <w:rPr>
          <w:rFonts w:hint="eastAsia"/>
          <w:sz w:val="36"/>
          <w:szCs w:val="36"/>
          <w:lang w:eastAsia="zh-CN"/>
        </w:rPr>
        <w:t>营业执照等主体资格证明文件</w:t>
      </w:r>
    </w:p>
    <w:p w14:paraId="61C7E6FB">
      <w:r>
        <w:rPr>
          <w:rFonts w:hint="eastAsia"/>
          <w:sz w:val="24"/>
          <w:szCs w:val="24"/>
          <w:lang w:val="en-US" w:eastAsia="zh-CN"/>
        </w:rPr>
        <w:t>供应商须在中华人民共和国境内注册，依法取得并有效存续的营业执照(或事业单位法人证书\民办非企业单位登记证书\非企业专业服务机构执业许可证等主体资格证书)。供应商须在项目电子化采购系统中提交主体资格证书(根据企业类型、性质选择其一)原件的扫描件，并完成电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子签章。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BDB1BD"/>
    <w:rsid w:val="57FA3560"/>
    <w:rsid w:val="6EBDB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</Words>
  <Characters>143</Characters>
  <Lines>0</Lines>
  <Paragraphs>0</Paragraphs>
  <TotalTime>1</TotalTime>
  <ScaleCrop>false</ScaleCrop>
  <LinksUpToDate>false</LinksUpToDate>
  <CharactersWithSpaces>143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2026-05-28T16:12:00Z</dcterms:created>
  <dc:creator>李平</dc:creator>
  <cp:lastModifiedBy>嗨 ~小姐</cp:lastModifiedBy>
  <dcterms:modified xsi:type="dcterms:W3CDTF">2026-06-15T04:01:38Z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E94A8087A09C3907FFF8176AFFDF5326_41</vt:lpwstr>
  </property>
  <property fmtid="{D5CDD505-2E9C-101B-9397-08002B2CF9AE}" pid="4" name="KSOTemplateDocerSaveRecord">
    <vt:lpwstr>eyJoZGlkIjoiZDNjOTJiY2FhNTEwZTJkNGZiMzBhYmI3MjU0YzI5OTQiLCJ1c2VySWQiOiI0MjY0MzU0MDEifQ==</vt:lpwstr>
  </property>
</Properties>
</file>