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54A6D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kern w:val="0"/>
          <w:sz w:val="24"/>
          <w:szCs w:val="24"/>
          <w:shd w:val="clear" w:fill="FFFFFF"/>
          <w:lang w:val="en-US" w:eastAsia="zh-CN" w:bidi="ar"/>
        </w:rPr>
      </w:pPr>
      <w:r>
        <w:rPr>
          <w:rFonts w:hint="eastAsia" w:ascii="宋体" w:hAnsi="宋体" w:eastAsia="宋体" w:cs="宋体"/>
          <w:b/>
          <w:bCs/>
          <w:i w:val="0"/>
          <w:iCs w:val="0"/>
          <w:caps w:val="0"/>
          <w:color w:val="auto"/>
          <w:spacing w:val="0"/>
          <w:kern w:val="0"/>
          <w:sz w:val="24"/>
          <w:szCs w:val="24"/>
          <w:shd w:val="clear" w:fill="FFFFFF"/>
          <w:lang w:val="en-US" w:eastAsia="zh-CN" w:bidi="ar"/>
        </w:rPr>
        <w:t>西安交通大学附属中学榆林学校2026年设施设备采购项目N4标段（四次）</w:t>
      </w:r>
    </w:p>
    <w:p w14:paraId="02BBAA7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竞争性谈判公告</w:t>
      </w:r>
    </w:p>
    <w:p w14:paraId="4188E98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项目概况</w:t>
      </w:r>
    </w:p>
    <w:p w14:paraId="20BB75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60" w:lineRule="auto"/>
        <w:ind w:left="0" w:right="0" w:firstLine="604" w:firstLineChars="252"/>
        <w:jc w:val="both"/>
        <w:rPr>
          <w:rFonts w:hint="eastAsia" w:ascii="宋体" w:hAnsi="宋体" w:eastAsia="宋体" w:cs="宋体"/>
          <w:color w:val="auto"/>
          <w:sz w:val="24"/>
          <w:szCs w:val="24"/>
        </w:rPr>
      </w:pPr>
      <w:r>
        <w:rPr>
          <w:rFonts w:hint="eastAsia" w:ascii="宋体" w:hAnsi="宋体" w:eastAsia="宋体" w:cs="宋体"/>
          <w:color w:val="auto"/>
          <w:sz w:val="24"/>
          <w:szCs w:val="24"/>
        </w:rPr>
        <w:t>西安交通大学附属中学榆林学校2026年设施设备采购项目N4标段（四次）采购项目的潜在供应商应在登录全国公共资源交易中心平台（陕西省）使用CA锁报名后自行下载获取采购文件，并于2026年0</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04</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rPr>
        <w:t>时30分（北京时间）前提交响应文件。</w:t>
      </w:r>
    </w:p>
    <w:p w14:paraId="5CC0459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一、项目基本情况</w:t>
      </w:r>
    </w:p>
    <w:p w14:paraId="6114CC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项目编号：YGX-ZFCG-2026-19号.1BJ5</w:t>
      </w:r>
    </w:p>
    <w:p w14:paraId="25ECC9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项目名称：西安交通大学附属中学榆林学校2026年设施设备采购项目N4标段（</w:t>
      </w:r>
      <w:r>
        <w:rPr>
          <w:rFonts w:hint="eastAsia" w:ascii="宋体" w:hAnsi="宋体" w:eastAsia="宋体" w:cs="宋体"/>
          <w:i w:val="0"/>
          <w:iCs w:val="0"/>
          <w:caps w:val="0"/>
          <w:color w:val="auto"/>
          <w:spacing w:val="0"/>
          <w:sz w:val="24"/>
          <w:szCs w:val="24"/>
          <w:shd w:val="clear" w:fill="FFFFFF"/>
          <w:lang w:val="en-US" w:eastAsia="zh-CN"/>
        </w:rPr>
        <w:t>四</w:t>
      </w:r>
      <w:r>
        <w:rPr>
          <w:rFonts w:hint="eastAsia" w:ascii="宋体" w:hAnsi="宋体" w:eastAsia="宋体" w:cs="宋体"/>
          <w:i w:val="0"/>
          <w:iCs w:val="0"/>
          <w:caps w:val="0"/>
          <w:color w:val="auto"/>
          <w:spacing w:val="0"/>
          <w:sz w:val="24"/>
          <w:szCs w:val="24"/>
          <w:shd w:val="clear" w:fill="FFFFFF"/>
        </w:rPr>
        <w:t>次）</w:t>
      </w:r>
    </w:p>
    <w:p w14:paraId="28F3A3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62666D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预算金额：300,300.00元</w:t>
      </w:r>
    </w:p>
    <w:p w14:paraId="25712B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6ED2C4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合同包1(西安交通大学附属中学榆林学校2026年设施设备采购项目N4标段（</w:t>
      </w:r>
      <w:r>
        <w:rPr>
          <w:rFonts w:hint="eastAsia" w:ascii="宋体" w:hAnsi="宋体" w:eastAsia="宋体" w:cs="宋体"/>
          <w:i w:val="0"/>
          <w:iCs w:val="0"/>
          <w:caps w:val="0"/>
          <w:color w:val="auto"/>
          <w:spacing w:val="0"/>
          <w:sz w:val="24"/>
          <w:szCs w:val="24"/>
          <w:shd w:val="clear" w:fill="FFFFFF"/>
          <w:lang w:val="en-US" w:eastAsia="zh-CN"/>
        </w:rPr>
        <w:t>四</w:t>
      </w:r>
      <w:r>
        <w:rPr>
          <w:rFonts w:hint="eastAsia" w:ascii="宋体" w:hAnsi="宋体" w:eastAsia="宋体" w:cs="宋体"/>
          <w:i w:val="0"/>
          <w:iCs w:val="0"/>
          <w:caps w:val="0"/>
          <w:color w:val="auto"/>
          <w:spacing w:val="0"/>
          <w:sz w:val="24"/>
          <w:szCs w:val="24"/>
          <w:shd w:val="clear" w:fill="FFFFFF"/>
        </w:rPr>
        <w:t>次）):</w:t>
      </w:r>
    </w:p>
    <w:p w14:paraId="492EB2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合同包预算金额：300,300.00元</w:t>
      </w:r>
    </w:p>
    <w:p w14:paraId="79054B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合同包最高限价：300,300.00元</w:t>
      </w:r>
    </w:p>
    <w:tbl>
      <w:tblPr>
        <w:tblStyle w:val="5"/>
        <w:tblW w:w="94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32"/>
        <w:gridCol w:w="1107"/>
        <w:gridCol w:w="3125"/>
        <w:gridCol w:w="861"/>
        <w:gridCol w:w="1587"/>
        <w:gridCol w:w="1726"/>
      </w:tblGrid>
      <w:tr w14:paraId="417279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93" w:hRule="atLeast"/>
          <w:tblHeader/>
        </w:trPr>
        <w:tc>
          <w:tcPr>
            <w:tcW w:w="1041"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00A973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114"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66E268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3164"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7006AF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864"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507F28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524"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93BFA5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31"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B1E2DF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4A1F2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426" w:hRule="atLeast"/>
        </w:trPr>
        <w:tc>
          <w:tcPr>
            <w:tcW w:w="1041"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66D393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114"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B19140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书籍、课本</w:t>
            </w:r>
          </w:p>
        </w:tc>
        <w:tc>
          <w:tcPr>
            <w:tcW w:w="3164"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4F456A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西安交通大学附属中学榆林学校2026年设施设备采购项目N4标段</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B3462E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E20A91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2766F0B">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300,300.00</w:t>
            </w:r>
          </w:p>
        </w:tc>
      </w:tr>
    </w:tbl>
    <w:p w14:paraId="78B720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17AF34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合同履行期限：合同签订之日起30日历天内供货完毕并验收合格</w:t>
      </w:r>
    </w:p>
    <w:p w14:paraId="0BAAE27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6A4A10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7F7E82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1BE429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合同包1(西安交通大学附属中学榆林学校2026年设施设备采购项目N4标段（</w:t>
      </w:r>
      <w:r>
        <w:rPr>
          <w:rFonts w:hint="eastAsia" w:ascii="宋体" w:hAnsi="宋体" w:eastAsia="宋体" w:cs="宋体"/>
          <w:i w:val="0"/>
          <w:iCs w:val="0"/>
          <w:caps w:val="0"/>
          <w:color w:val="auto"/>
          <w:spacing w:val="0"/>
          <w:sz w:val="24"/>
          <w:szCs w:val="24"/>
          <w:shd w:val="clear" w:fill="FFFFFF"/>
          <w:lang w:val="en-US" w:eastAsia="zh-CN"/>
        </w:rPr>
        <w:t>四</w:t>
      </w:r>
      <w:r>
        <w:rPr>
          <w:rFonts w:hint="eastAsia" w:ascii="宋体" w:hAnsi="宋体" w:eastAsia="宋体" w:cs="宋体"/>
          <w:i w:val="0"/>
          <w:iCs w:val="0"/>
          <w:caps w:val="0"/>
          <w:color w:val="auto"/>
          <w:spacing w:val="0"/>
          <w:sz w:val="24"/>
          <w:szCs w:val="24"/>
          <w:shd w:val="clear" w:fill="FFFFFF"/>
        </w:rPr>
        <w:t>次）)落实政府采购政策需满足的资格要求如下:</w:t>
      </w:r>
    </w:p>
    <w:p w14:paraId="126D6C47">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32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w:t>
      </w:r>
    </w:p>
    <w:p w14:paraId="1E7F6C6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w:t>
      </w:r>
    </w:p>
    <w:p w14:paraId="5EC7D74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（4）《关于印发节能产品政府采购品目清单的通知》（财库〔2019〕19号）；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（5）《关于印发环境标志产品政府采购品目清单的通知》（财库〔2019〕18号）；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（6）《财政部、民政部、中国残疾人联合会关于促进残疾人就业政府采购政策的</w:t>
      </w:r>
    </w:p>
    <w:p w14:paraId="38416D0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（7）陕西省财政厅关于印发《陕西省中小企业政府采购信用融资办法》（陕财办</w:t>
      </w:r>
    </w:p>
    <w:p w14:paraId="4A89872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采〔2018〕23号）；相关政策、业务流程、办理平台(http://www.ccgpshaanxi.gov.</w:t>
      </w:r>
    </w:p>
    <w:p w14:paraId="2D3AD1B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（8）《关于在政府采购活动中查询及使用信用记录有关问题的通知》（财库〔20</w:t>
      </w:r>
    </w:p>
    <w:p w14:paraId="41676D2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（9）《榆林市财政局关于进一步加大政府采购支持中小企业力度的通知》（榆政</w:t>
      </w:r>
    </w:p>
    <w:p w14:paraId="0D76DB1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（10）《陕西省财政厅关于进一步加大政府采购支持中小企业力度的通知》(陕财</w:t>
      </w:r>
    </w:p>
    <w:p w14:paraId="2FCB9E3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采发〔2022〕5号)；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w:t>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中国人民银行西安分行关于深入推进政府采购信用融资业</w:t>
      </w:r>
    </w:p>
    <w:p w14:paraId="0637292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务的通知》（陕财办采〔2023]5号）；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（12）《国务院办公厅关于在政府采购中实施本国产品标准及相关政策》的通知</w:t>
      </w:r>
    </w:p>
    <w:p w14:paraId="38AFBAF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（国办发〔2025〕34号）。</w:t>
      </w:r>
    </w:p>
    <w:p w14:paraId="681656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6CF7E4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合同包1(西安交通大学附属中学榆林学校2026年设施设备采购项目N4标段（</w:t>
      </w:r>
      <w:r>
        <w:rPr>
          <w:rFonts w:hint="eastAsia" w:ascii="宋体" w:hAnsi="宋体" w:eastAsia="宋体" w:cs="宋体"/>
          <w:i w:val="0"/>
          <w:iCs w:val="0"/>
          <w:caps w:val="0"/>
          <w:color w:val="auto"/>
          <w:spacing w:val="0"/>
          <w:sz w:val="24"/>
          <w:szCs w:val="24"/>
          <w:shd w:val="clear" w:fill="FFFFFF"/>
          <w:lang w:val="en-US" w:eastAsia="zh-CN"/>
        </w:rPr>
        <w:t>四</w:t>
      </w:r>
      <w:r>
        <w:rPr>
          <w:rFonts w:hint="eastAsia" w:ascii="宋体" w:hAnsi="宋体" w:eastAsia="宋体" w:cs="宋体"/>
          <w:i w:val="0"/>
          <w:iCs w:val="0"/>
          <w:caps w:val="0"/>
          <w:color w:val="auto"/>
          <w:spacing w:val="0"/>
          <w:sz w:val="24"/>
          <w:szCs w:val="24"/>
          <w:shd w:val="clear" w:fill="FFFFFF"/>
        </w:rPr>
        <w:t>次）)特定资格要求如下:</w:t>
      </w:r>
    </w:p>
    <w:p w14:paraId="72C3B3A6">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32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投标人为具有独立承担民事责任能力的法人、事业法人、其他组织或自然人。</w:t>
      </w:r>
    </w:p>
    <w:p w14:paraId="573E1B9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（2）投标人须具有出版物经营许可证；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w:t>
      </w:r>
      <w:r>
        <w:rPr>
          <w:rFonts w:hint="eastAsia" w:ascii="宋体" w:hAnsi="宋体" w:eastAsia="宋体" w:cs="宋体"/>
          <w:i w:val="0"/>
          <w:iCs w:val="0"/>
          <w:caps w:val="0"/>
          <w:color w:val="auto"/>
          <w:spacing w:val="0"/>
          <w:sz w:val="24"/>
          <w:szCs w:val="24"/>
          <w:shd w:val="clear" w:fill="FFFFFF"/>
          <w:lang w:val="en-US" w:eastAsia="zh-CN"/>
        </w:rPr>
        <w:t>响应</w:t>
      </w:r>
      <w:r>
        <w:rPr>
          <w:rFonts w:hint="eastAsia" w:ascii="宋体" w:hAnsi="宋体" w:eastAsia="宋体" w:cs="宋体"/>
          <w:i w:val="0"/>
          <w:iCs w:val="0"/>
          <w:caps w:val="0"/>
          <w:color w:val="auto"/>
          <w:spacing w:val="0"/>
          <w:sz w:val="24"/>
          <w:szCs w:val="24"/>
          <w:shd w:val="clear" w:fill="FFFFFF"/>
        </w:rPr>
        <w:t>文件递交截止时间不足一年的，须提供其基本存款账户开户银行近三个月内出具的银行资信证明或自成立以来的财务报表；其他组织或自然人提供银行出具的资信证明或财务报表；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（4）税收缴纳证明：提供2025年06月01日至今已缴纳的至少一个月的纳税证明或完税证明（时间以税款所属日期为准、税种须包含增值税或所得税），依法免税的单位应提供相关证明材料；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（5）社会保障资金缴纳证明：提供2025年06月01日至今已缴纳的至少一个月的社会保险参保缴费情况证明，依法不需要缴纳社会保障资金的单位应提供相关证明材料；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（10）榆林市政府采购货物类项目供应商信用承诺书；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1）本项目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项目非专门面向中小企业采购。</w:t>
      </w:r>
    </w:p>
    <w:p w14:paraId="19E8577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三、获取招标文件</w:t>
      </w:r>
    </w:p>
    <w:p w14:paraId="404906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2026年07月</w:t>
      </w:r>
      <w:r>
        <w:rPr>
          <w:rFonts w:hint="eastAsia" w:ascii="宋体" w:hAnsi="宋体" w:eastAsia="宋体" w:cs="宋体"/>
          <w:i w:val="0"/>
          <w:iCs w:val="0"/>
          <w:caps w:val="0"/>
          <w:color w:val="auto"/>
          <w:spacing w:val="0"/>
          <w:sz w:val="24"/>
          <w:szCs w:val="24"/>
          <w:shd w:val="clear" w:fill="FFFFFF"/>
          <w:lang w:val="en-US" w:eastAsia="zh-CN"/>
        </w:rPr>
        <w:t>30</w:t>
      </w:r>
      <w:r>
        <w:rPr>
          <w:rFonts w:hint="eastAsia" w:ascii="宋体" w:hAnsi="宋体" w:eastAsia="宋体" w:cs="宋体"/>
          <w:i w:val="0"/>
          <w:iCs w:val="0"/>
          <w:caps w:val="0"/>
          <w:color w:val="auto"/>
          <w:spacing w:val="0"/>
          <w:sz w:val="24"/>
          <w:szCs w:val="24"/>
          <w:shd w:val="clear" w:fill="FFFFFF"/>
        </w:rPr>
        <w:t>日 至 2026年0</w:t>
      </w:r>
      <w:r>
        <w:rPr>
          <w:rFonts w:hint="eastAsia" w:ascii="宋体" w:hAnsi="宋体" w:eastAsia="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03</w:t>
      </w:r>
      <w:r>
        <w:rPr>
          <w:rFonts w:hint="eastAsia" w:ascii="宋体" w:hAnsi="宋体" w:eastAsia="宋体" w:cs="宋体"/>
          <w:i w:val="0"/>
          <w:iCs w:val="0"/>
          <w:caps w:val="0"/>
          <w:color w:val="auto"/>
          <w:spacing w:val="0"/>
          <w:sz w:val="24"/>
          <w:szCs w:val="24"/>
          <w:shd w:val="clear" w:fill="FFFFFF"/>
        </w:rPr>
        <w:t>日，每天上午09:00:00至12:00:00，下午14:00:00至17:00:00（北京时间）</w:t>
      </w:r>
    </w:p>
    <w:p w14:paraId="55EACE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50A76C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7F8094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18484E7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四、提交投标文件截止时间、开标时间和地点</w:t>
      </w:r>
    </w:p>
    <w:p w14:paraId="3BCEB3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w:t>
      </w:r>
      <w:r>
        <w:rPr>
          <w:rFonts w:hint="eastAsia" w:ascii="宋体" w:hAnsi="宋体" w:eastAsia="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04</w:t>
      </w:r>
      <w:r>
        <w:rPr>
          <w:rFonts w:hint="eastAsia" w:ascii="宋体" w:hAnsi="宋体" w:eastAsia="宋体" w:cs="宋体"/>
          <w:i w:val="0"/>
          <w:iCs w:val="0"/>
          <w:caps w:val="0"/>
          <w:color w:val="auto"/>
          <w:spacing w:val="0"/>
          <w:sz w:val="24"/>
          <w:szCs w:val="24"/>
          <w:shd w:val="clear" w:fill="FFFFFF"/>
        </w:rPr>
        <w:t>日</w:t>
      </w:r>
      <w:r>
        <w:rPr>
          <w:rFonts w:hint="eastAsia" w:ascii="宋体" w:hAnsi="宋体" w:eastAsia="宋体" w:cs="宋体"/>
          <w:i w:val="0"/>
          <w:iCs w:val="0"/>
          <w:caps w:val="0"/>
          <w:color w:val="auto"/>
          <w:spacing w:val="0"/>
          <w:sz w:val="24"/>
          <w:szCs w:val="24"/>
          <w:shd w:val="clear" w:fill="FFFFFF"/>
          <w:lang w:val="en-US" w:eastAsia="zh-CN"/>
        </w:rPr>
        <w:t>13</w:t>
      </w:r>
      <w:r>
        <w:rPr>
          <w:rFonts w:hint="eastAsia" w:ascii="宋体" w:hAnsi="宋体" w:eastAsia="宋体" w:cs="宋体"/>
          <w:i w:val="0"/>
          <w:iCs w:val="0"/>
          <w:caps w:val="0"/>
          <w:color w:val="auto"/>
          <w:spacing w:val="0"/>
          <w:sz w:val="24"/>
          <w:szCs w:val="24"/>
          <w:shd w:val="clear" w:fill="FFFFFF"/>
        </w:rPr>
        <w:t>时30分00秒 （北京时间）</w:t>
      </w:r>
    </w:p>
    <w:p w14:paraId="7D8AB8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提交投标文件地点：陕西省公共资源交易平台</w:t>
      </w:r>
      <w:bookmarkStart w:id="0" w:name="_GoBack"/>
      <w:bookmarkEnd w:id="0"/>
    </w:p>
    <w:p w14:paraId="704C48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开标地点：榆林市公共资源交易中心18楼开标室180</w:t>
      </w:r>
      <w:r>
        <w:rPr>
          <w:rFonts w:hint="eastAsia" w:ascii="宋体" w:hAnsi="宋体" w:eastAsia="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B</w:t>
      </w:r>
    </w:p>
    <w:p w14:paraId="07F661A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五、公告期限</w:t>
      </w:r>
    </w:p>
    <w:p w14:paraId="7402E5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03CF0CA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六、其他补充事宜</w:t>
      </w:r>
    </w:p>
    <w:p w14:paraId="74E5E8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04" w:firstLineChars="252"/>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b/>
          <w:bCs/>
          <w:i w:val="0"/>
          <w:iCs w:val="0"/>
          <w:caps w:val="0"/>
          <w:color w:val="auto"/>
          <w:spacing w:val="0"/>
          <w:sz w:val="24"/>
          <w:szCs w:val="24"/>
          <w:shd w:val="clear" w:fill="FFFFFF"/>
        </w:rPr>
        <w:t>采购项目名称：西安交通大学附属中学榆林学校2026年设施设备采购项目N4标段（</w:t>
      </w:r>
      <w:r>
        <w:rPr>
          <w:rFonts w:hint="eastAsia" w:ascii="宋体" w:hAnsi="宋体" w:eastAsia="宋体" w:cs="宋体"/>
          <w:b/>
          <w:bCs/>
          <w:i w:val="0"/>
          <w:iCs w:val="0"/>
          <w:caps w:val="0"/>
          <w:color w:val="auto"/>
          <w:spacing w:val="0"/>
          <w:sz w:val="24"/>
          <w:szCs w:val="24"/>
          <w:shd w:val="clear" w:fill="FFFFFF"/>
          <w:lang w:val="en-US" w:eastAsia="zh-CN"/>
        </w:rPr>
        <w:t>四</w:t>
      </w:r>
      <w:r>
        <w:rPr>
          <w:rFonts w:hint="eastAsia" w:ascii="宋体" w:hAnsi="宋体" w:eastAsia="宋体" w:cs="宋体"/>
          <w:b/>
          <w:bCs/>
          <w:i w:val="0"/>
          <w:iCs w:val="0"/>
          <w:caps w:val="0"/>
          <w:color w:val="auto"/>
          <w:spacing w:val="0"/>
          <w:sz w:val="24"/>
          <w:szCs w:val="24"/>
          <w:shd w:val="clear" w:fill="FFFFFF"/>
        </w:rPr>
        <w:t>次）；</w:t>
      </w:r>
    </w:p>
    <w:p w14:paraId="24D16B2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04" w:firstLineChars="252"/>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6EBC26C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七、对本次招标提出询问，请按以下方式联系。</w:t>
      </w:r>
    </w:p>
    <w:p w14:paraId="7EF10E1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EAC1A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名称：西安交通大学附属中学榆林学校</w:t>
      </w:r>
    </w:p>
    <w:p w14:paraId="169221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地址：榆林高新区开源大道东、万源路北</w:t>
      </w:r>
    </w:p>
    <w:p w14:paraId="787149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联系方式：0912-2399152</w:t>
      </w:r>
    </w:p>
    <w:p w14:paraId="6934AA2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464072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771CA3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地址：榆林市榆阳区航宇路住建局正对面（中财）二楼</w:t>
      </w:r>
    </w:p>
    <w:p w14:paraId="447042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w:t>
      </w:r>
    </w:p>
    <w:p w14:paraId="6EF84D9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44CAD8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项目联系人：杨丹丹</w:t>
      </w:r>
    </w:p>
    <w:p w14:paraId="1ECD30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电话：0912-8101110</w:t>
      </w:r>
    </w:p>
    <w:p w14:paraId="7EA993DB">
      <w:pPr>
        <w:spacing w:line="360" w:lineRule="auto"/>
        <w:rPr>
          <w:rFonts w:hint="eastAsia" w:ascii="宋体" w:hAnsi="宋体" w:eastAsia="宋体" w:cs="宋体"/>
          <w:color w:val="auto"/>
          <w:sz w:val="24"/>
          <w:szCs w:val="24"/>
        </w:rPr>
      </w:pPr>
    </w:p>
    <w:sectPr>
      <w:pgSz w:w="11906" w:h="16838"/>
      <w:pgMar w:top="1417" w:right="1474" w:bottom="1417" w:left="147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D7C8EE"/>
    <w:multiLevelType w:val="singleLevel"/>
    <w:tmpl w:val="03D7C8EE"/>
    <w:lvl w:ilvl="0" w:tentative="0">
      <w:start w:val="1"/>
      <w:numFmt w:val="decimal"/>
      <w:suff w:val="nothing"/>
      <w:lvlText w:val="（%1）"/>
      <w:lvlJc w:val="left"/>
    </w:lvl>
  </w:abstractNum>
  <w:abstractNum w:abstractNumId="1">
    <w:nsid w:val="2AA1E009"/>
    <w:multiLevelType w:val="singleLevel"/>
    <w:tmpl w:val="2AA1E009"/>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3F6CBA"/>
    <w:rsid w:val="148E3407"/>
    <w:rsid w:val="14A771EA"/>
    <w:rsid w:val="1A8E7C22"/>
    <w:rsid w:val="4E2F4394"/>
    <w:rsid w:val="64EB0D80"/>
    <w:rsid w:val="7C1A652F"/>
    <w:rsid w:val="7D3F6C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2903</Words>
  <Characters>3458</Characters>
  <Lines>0</Lines>
  <Paragraphs>0</Paragraphs>
  <TotalTime>15</TotalTime>
  <ScaleCrop>false</ScaleCrop>
  <LinksUpToDate>false</LinksUpToDate>
  <CharactersWithSpaces>3504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2026-06-23T06:01:00Z</dcterms:created>
  <dc:creator>WPS_1460553866</dc:creator>
  <cp:lastModifiedBy>xbdqg</cp:lastModifiedBy>
  <dcterms:modified xsi:type="dcterms:W3CDTF">2026-07-29T00:33:05Z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C523B52A97CE410488DA1A1EA06E5EE5_13</vt:lpwstr>
  </property>
  <property fmtid="{D5CDD505-2E9C-101B-9397-08002B2CF9AE}" pid="4" name="KSOTemplateDocerSaveRecord">
    <vt:lpwstr>eyJoZGlkIjoiODNiZWU4NTUwNTk0YzM5NWE5YWY1NTZkMjlhZmI3YTQiLCJ1c2VySWQiOiI1ODc5NTAwMTcifQ==</vt:lpwstr>
  </property>
</Properties>
</file>