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bidi w:val="0"/>
        <w:jc w:val="center"/>
        <w:rPr>
          <w:rFonts w:hint="eastAsia" w:ascii="宋体" w:hAnsi="宋体" w:eastAsia="宋体" w:cs="宋体"/>
          <w:b/>
          <w:bCs/>
          <w:sz w:val="24"/>
          <w:szCs w:val="24"/>
        </w:rPr>
      </w:pPr>
      <w:r>
        <w:rPr>
          <w:rFonts w:hint="eastAsia" w:ascii="宋体" w:hAnsi="宋体" w:eastAsia="宋体" w:cs="宋体"/>
          <w:b/>
          <w:bCs/>
          <w:sz w:val="24"/>
          <w:szCs w:val="24"/>
        </w:rPr>
        <w:t>供应商应提交的相关资格证明材料</w:t>
      </w:r>
    </w:p>
    <w:p w14:paraId="4E79331E">
      <w:pPr>
        <w:pStyle w:val="2"/>
        <w:rPr>
          <w:rFonts w:hint="eastAsia" w:ascii="宋体" w:hAnsi="宋体" w:eastAsia="宋体" w:cs="宋体"/>
          <w:b/>
          <w:bCs/>
          <w:sz w:val="24"/>
          <w:szCs w:val="24"/>
        </w:rPr>
      </w:pPr>
    </w:p>
    <w:p w14:paraId="1AAAE908">
      <w:pPr>
        <w:pStyle w:val="2"/>
        <w:rPr>
          <w:rFonts w:hint="eastAsia" w:ascii="宋体" w:hAnsi="宋体" w:eastAsia="宋体" w:cs="宋体"/>
          <w:b/>
          <w:bCs/>
          <w:sz w:val="24"/>
          <w:szCs w:val="24"/>
        </w:rPr>
      </w:pPr>
      <w:r>
        <w:rPr>
          <w:rFonts w:hint="eastAsia" w:ascii="宋体" w:hAnsi="宋体" w:eastAsia="宋体" w:cs="宋体"/>
          <w:b/>
          <w:bCs/>
          <w:sz w:val="24"/>
          <w:szCs w:val="24"/>
        </w:rPr>
        <w:t>供应商按磋商文件要求，应提供以下相关资格证明材料：</w:t>
      </w:r>
    </w:p>
    <w:p w14:paraId="29BA974C">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供应商应具备《中华人民共和国政府采购法》第二十二条规定的条件</w:t>
      </w: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13195A22">
      <w:pPr>
        <w:rPr>
          <w:rFonts w:hint="eastAsia" w:ascii="宋体" w:hAnsi="宋体" w:eastAsia="宋体" w:cs="宋体"/>
          <w:sz w:val="24"/>
          <w:szCs w:val="24"/>
        </w:rPr>
      </w:pPr>
    </w:p>
    <w:p w14:paraId="71B85423">
      <w:pPr>
        <w:rPr>
          <w:rFonts w:hint="eastAsia" w:ascii="宋体" w:hAnsi="宋体" w:eastAsia="宋体" w:cs="宋体"/>
          <w:b/>
          <w:bCs/>
          <w:sz w:val="24"/>
          <w:szCs w:val="24"/>
        </w:rPr>
      </w:pPr>
      <w:r>
        <w:rPr>
          <w:rFonts w:hint="eastAsia" w:ascii="宋体" w:hAnsi="宋体" w:eastAsia="宋体" w:cs="宋体"/>
          <w:b/>
          <w:bCs/>
          <w:sz w:val="24"/>
          <w:szCs w:val="24"/>
        </w:rPr>
        <w:br w:type="page"/>
      </w:r>
    </w:p>
    <w:p w14:paraId="70A4C1B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具有独立承担民事责任的能力</w:t>
      </w:r>
    </w:p>
    <w:p w14:paraId="1E7D11A3">
      <w:pPr>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rPr>
        <w:t>（提供有效的营业执照等相应证明文件证明，非法人单位参照执行，自然人提供身份证明）；</w:t>
      </w:r>
    </w:p>
    <w:p w14:paraId="386D4DC1">
      <w:pPr>
        <w:rPr>
          <w:rFonts w:hint="eastAsia" w:ascii="宋体" w:hAnsi="宋体" w:eastAsia="宋体" w:cs="宋体"/>
          <w:sz w:val="24"/>
          <w:szCs w:val="24"/>
        </w:rPr>
      </w:pPr>
      <w:r>
        <w:rPr>
          <w:rFonts w:hint="eastAsia" w:ascii="宋体" w:hAnsi="宋体" w:eastAsia="宋体" w:cs="宋体"/>
          <w:b/>
          <w:bCs/>
          <w:sz w:val="24"/>
          <w:szCs w:val="24"/>
        </w:rPr>
        <w:br w:type="page"/>
      </w:r>
    </w:p>
    <w:p w14:paraId="0F1B15D5">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具有履行合同所必需的设备和专业技术能力</w:t>
      </w:r>
      <w:r>
        <w:rPr>
          <w:rFonts w:hint="eastAsia" w:ascii="宋体" w:hAnsi="宋体" w:eastAsia="宋体" w:cs="宋体"/>
          <w:sz w:val="24"/>
          <w:szCs w:val="24"/>
        </w:rPr>
        <w:t>（提供承诺函）；</w:t>
      </w:r>
    </w:p>
    <w:p w14:paraId="3AE55B81">
      <w:pPr>
        <w:bidi w:val="0"/>
        <w:rPr>
          <w:rFonts w:hint="eastAsia"/>
        </w:rPr>
      </w:pPr>
    </w:p>
    <w:p w14:paraId="52ED03F3">
      <w:pPr>
        <w:pStyle w:val="2"/>
        <w:numPr>
          <w:ilvl w:val="0"/>
          <w:numId w:val="0"/>
        </w:numPr>
        <w:ind w:left="420" w:leftChars="0"/>
        <w:rPr>
          <w:rFonts w:hint="eastAsia" w:ascii="宋体" w:hAnsi="宋体" w:eastAsia="宋体" w:cs="宋体"/>
          <w:b w:val="0"/>
          <w:bCs w:val="0"/>
          <w:sz w:val="24"/>
          <w:szCs w:val="24"/>
        </w:rPr>
      </w:pPr>
      <w:r>
        <w:rPr>
          <w:rFonts w:hint="eastAsia" w:ascii="宋体" w:hAnsi="宋体" w:eastAsia="宋体" w:cs="宋体"/>
          <w:b w:val="0"/>
          <w:bCs w:val="0"/>
          <w:sz w:val="24"/>
          <w:szCs w:val="24"/>
        </w:rPr>
        <w:t>具有履行本合同所必需的设备和专业技术能力的书面声明。</w:t>
      </w:r>
    </w:p>
    <w:p w14:paraId="7DB70D4E">
      <w:pPr>
        <w:snapToGrid w:val="0"/>
        <w:spacing w:line="480" w:lineRule="auto"/>
        <w:rPr>
          <w:rFonts w:hint="eastAsia" w:ascii="宋体" w:hAnsi="宋体" w:eastAsia="宋体" w:cs="宋体"/>
          <w:sz w:val="24"/>
          <w:szCs w:val="24"/>
          <w:highlight w:val="none"/>
          <w:u w:val="single"/>
        </w:rPr>
      </w:pPr>
    </w:p>
    <w:p w14:paraId="2A5DC9FD">
      <w:pPr>
        <w:snapToGrid w:val="0"/>
        <w:spacing w:line="48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DAA02EA">
      <w:pPr>
        <w:snapToGrid w:val="0"/>
        <w:spacing w:line="480" w:lineRule="auto"/>
        <w:ind w:firstLine="960" w:firstLineChars="4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日在中华人民共和国境内</w:t>
      </w:r>
      <w:r>
        <w:rPr>
          <w:rFonts w:hint="eastAsia" w:ascii="宋体" w:hAnsi="宋体" w:eastAsia="宋体" w:cs="宋体"/>
          <w:sz w:val="24"/>
          <w:szCs w:val="24"/>
          <w:highlight w:val="none"/>
          <w:u w:val="single"/>
        </w:rPr>
        <w:t xml:space="preserve">（详细注册地址） </w:t>
      </w:r>
    </w:p>
    <w:p w14:paraId="00820CC1">
      <w:pPr>
        <w:snapToGrid w:val="0"/>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其中与履行本合同相关的专业技术人员有</w:t>
      </w:r>
      <w:r>
        <w:rPr>
          <w:rFonts w:hint="eastAsia" w:ascii="宋体" w:hAnsi="宋体" w:eastAsia="宋体" w:cs="宋体"/>
          <w:sz w:val="24"/>
          <w:szCs w:val="24"/>
          <w:highlight w:val="none"/>
          <w:u w:val="single"/>
        </w:rPr>
        <w:t>（专业能力、 数量 ）</w:t>
      </w:r>
      <w:r>
        <w:rPr>
          <w:rFonts w:hint="eastAsia" w:ascii="宋体" w:hAnsi="宋体" w:eastAsia="宋体" w:cs="宋体"/>
          <w:sz w:val="24"/>
          <w:szCs w:val="24"/>
          <w:highlight w:val="none"/>
        </w:rPr>
        <w:t xml:space="preserve">，本公司郑重承诺，具有履行本合同所必需的设备和专业技术能力。 </w:t>
      </w:r>
    </w:p>
    <w:p w14:paraId="66BD298C">
      <w:pPr>
        <w:snapToGrid w:val="0"/>
        <w:spacing w:line="360" w:lineRule="auto"/>
        <w:ind w:firstLine="3840" w:firstLineChars="1600"/>
        <w:jc w:val="left"/>
        <w:rPr>
          <w:rFonts w:hint="eastAsia" w:ascii="宋体" w:hAnsi="宋体" w:eastAsia="宋体" w:cs="宋体"/>
          <w:sz w:val="24"/>
          <w:szCs w:val="24"/>
          <w:highlight w:val="none"/>
        </w:rPr>
      </w:pPr>
    </w:p>
    <w:p w14:paraId="5A1E318B">
      <w:pPr>
        <w:snapToGrid w:val="0"/>
        <w:spacing w:line="360" w:lineRule="auto"/>
        <w:ind w:firstLine="3840" w:firstLineChars="1600"/>
        <w:jc w:val="left"/>
        <w:rPr>
          <w:rFonts w:hint="eastAsia" w:ascii="宋体" w:hAnsi="宋体" w:eastAsia="宋体" w:cs="宋体"/>
          <w:sz w:val="24"/>
          <w:szCs w:val="24"/>
          <w:highlight w:val="none"/>
        </w:rPr>
      </w:pPr>
    </w:p>
    <w:p w14:paraId="1FFBDE74">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（加盖单位公章）</w:t>
      </w:r>
    </w:p>
    <w:p w14:paraId="36E77E5A">
      <w:pPr>
        <w:spacing w:line="560" w:lineRule="exact"/>
        <w:ind w:firstLine="4080" w:firstLineChars="17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69A5FEC4">
      <w:pPr>
        <w:rPr>
          <w:rFonts w:hint="eastAsia" w:ascii="宋体" w:hAnsi="宋体" w:eastAsia="宋体" w:cs="宋体"/>
          <w:b/>
          <w:bCs/>
          <w:sz w:val="24"/>
          <w:szCs w:val="24"/>
        </w:rPr>
      </w:pPr>
      <w:r>
        <w:rPr>
          <w:rFonts w:hint="eastAsia" w:ascii="宋体" w:hAnsi="宋体" w:eastAsia="宋体" w:cs="宋体"/>
          <w:b/>
          <w:bCs/>
          <w:sz w:val="24"/>
          <w:szCs w:val="24"/>
        </w:rPr>
        <w:br w:type="page"/>
      </w:r>
    </w:p>
    <w:p w14:paraId="67DB6FDF">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有依法缴纳税收和社会保障资金的良好记录</w:t>
      </w:r>
    </w:p>
    <w:p w14:paraId="28EB77C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税收缴纳证明：提供响应文件提交截止时间 前六个月内任意一月已缴纳的纳税证明或完税证明（包含增值税、企业所得税至少一种），依法免税的供应商应提供相关证明文件；</w:t>
      </w:r>
    </w:p>
    <w:p w14:paraId="7F28373A">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45F884FE">
      <w:pPr>
        <w:pStyle w:val="2"/>
        <w:rPr>
          <w:rFonts w:hint="eastAsia" w:ascii="宋体" w:hAnsi="宋体" w:eastAsia="宋体" w:cs="宋体"/>
          <w:sz w:val="24"/>
          <w:szCs w:val="24"/>
        </w:rPr>
      </w:pPr>
    </w:p>
    <w:p w14:paraId="5439FDD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社保缴纳证明：提供响应文件提交截止时间前六个月内任意一月已缴存的社会保障资金缴费证明或参保证明，依法不需要缴纳社会保障资金的供应商应提 供相关证明文件；</w:t>
      </w:r>
    </w:p>
    <w:p w14:paraId="73BB2E0C">
      <w:pPr>
        <w:pStyle w:val="2"/>
        <w:rPr>
          <w:rFonts w:hint="eastAsia" w:ascii="宋体" w:hAnsi="宋体" w:eastAsia="宋体" w:cs="宋体"/>
          <w:sz w:val="24"/>
          <w:szCs w:val="24"/>
        </w:rPr>
      </w:pPr>
    </w:p>
    <w:p w14:paraId="2E99F5A8">
      <w:pPr>
        <w:rPr>
          <w:rFonts w:hint="eastAsia" w:ascii="宋体" w:hAnsi="宋体" w:eastAsia="宋体" w:cs="宋体"/>
          <w:b/>
          <w:bCs/>
          <w:sz w:val="24"/>
          <w:szCs w:val="24"/>
        </w:rPr>
      </w:pPr>
      <w:r>
        <w:rPr>
          <w:rFonts w:hint="eastAsia" w:ascii="宋体" w:hAnsi="宋体" w:eastAsia="宋体" w:cs="宋体"/>
          <w:b/>
          <w:bCs/>
          <w:sz w:val="24"/>
          <w:szCs w:val="24"/>
        </w:rPr>
        <w:br w:type="page"/>
      </w:r>
    </w:p>
    <w:p w14:paraId="46E81EFD">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参加政府采购活动前三年内，在经营活动中没有重大违法记录</w:t>
      </w:r>
      <w:r>
        <w:rPr>
          <w:rFonts w:hint="eastAsia" w:ascii="宋体" w:hAnsi="宋体" w:eastAsia="宋体" w:cs="宋体"/>
          <w:sz w:val="24"/>
          <w:szCs w:val="24"/>
        </w:rPr>
        <w:t>（提供书面声明）；</w:t>
      </w:r>
    </w:p>
    <w:p w14:paraId="7CCB16AA">
      <w:pPr>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无重大违法书面声明</w:t>
      </w:r>
    </w:p>
    <w:p w14:paraId="2C296E72">
      <w:pPr>
        <w:spacing w:before="3"/>
        <w:rPr>
          <w:rFonts w:hint="eastAsia" w:ascii="宋体" w:hAnsi="宋体" w:eastAsia="宋体" w:cs="宋体"/>
          <w:b/>
          <w:bCs/>
          <w:sz w:val="24"/>
          <w:szCs w:val="24"/>
          <w:highlight w:val="none"/>
        </w:rPr>
      </w:pPr>
    </w:p>
    <w:p w14:paraId="104CCC2E">
      <w:pPr>
        <w:pStyle w:val="2"/>
        <w:spacing w:before="26"/>
        <w:ind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p w14:paraId="4D05DC9C">
      <w:pPr>
        <w:spacing w:before="9"/>
        <w:rPr>
          <w:rFonts w:hint="eastAsia" w:ascii="宋体" w:hAnsi="宋体" w:eastAsia="宋体" w:cs="宋体"/>
          <w:sz w:val="24"/>
          <w:szCs w:val="24"/>
          <w:highlight w:val="none"/>
        </w:rPr>
      </w:pPr>
    </w:p>
    <w:p w14:paraId="39A9F2BD">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我公司作为</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u w:val="single" w:color="000000"/>
        </w:rPr>
        <w:t>（项目编号、项目名称</w:t>
      </w:r>
      <w:r>
        <w:rPr>
          <w:rFonts w:hint="eastAsia" w:ascii="宋体" w:hAnsi="宋体" w:eastAsia="宋体" w:cs="宋体"/>
          <w:sz w:val="24"/>
          <w:szCs w:val="24"/>
          <w:highlight w:val="none"/>
          <w:u w:val="single" w:color="000000"/>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color="000000"/>
        </w:rPr>
        <w:t>）</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的投标供应商，在此郑重声明：</w:t>
      </w:r>
    </w:p>
    <w:p w14:paraId="31950470">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1、在参加本次采购活动前</w:t>
      </w:r>
      <w:r>
        <w:rPr>
          <w:rFonts w:hint="eastAsia" w:ascii="宋体" w:hAnsi="宋体" w:eastAsia="宋体" w:cs="宋体"/>
          <w:spacing w:val="-71"/>
          <w:sz w:val="24"/>
          <w:szCs w:val="24"/>
          <w:highlight w:val="none"/>
        </w:rPr>
        <w:t xml:space="preserve"> </w:t>
      </w:r>
      <w:r>
        <w:rPr>
          <w:rFonts w:hint="eastAsia" w:ascii="宋体" w:hAnsi="宋体" w:eastAsia="宋体" w:cs="宋体"/>
          <w:sz w:val="24"/>
          <w:szCs w:val="24"/>
          <w:highlight w:val="none"/>
        </w:rPr>
        <w:t>3</w:t>
      </w:r>
      <w:r>
        <w:rPr>
          <w:rFonts w:hint="eastAsia" w:ascii="宋体" w:hAnsi="宋体" w:eastAsia="宋体" w:cs="宋体"/>
          <w:spacing w:val="-71"/>
          <w:sz w:val="24"/>
          <w:szCs w:val="24"/>
          <w:highlight w:val="none"/>
        </w:rPr>
        <w:t xml:space="preserve"> </w:t>
      </w:r>
      <w:r>
        <w:rPr>
          <w:rFonts w:hint="eastAsia" w:ascii="宋体" w:hAnsi="宋体" w:eastAsia="宋体" w:cs="宋体"/>
          <w:spacing w:val="-4"/>
          <w:sz w:val="24"/>
          <w:szCs w:val="24"/>
          <w:highlight w:val="none"/>
        </w:rPr>
        <w:t>年内，在经营活动中</w:t>
      </w:r>
      <w:r>
        <w:rPr>
          <w:rFonts w:hint="eastAsia" w:ascii="宋体" w:hAnsi="宋体" w:eastAsia="宋体" w:cs="宋体"/>
          <w:spacing w:val="-4"/>
          <w:sz w:val="24"/>
          <w:szCs w:val="24"/>
          <w:highlight w:val="none"/>
          <w:u w:val="single" w:color="000000"/>
        </w:rPr>
        <w:tab/>
      </w:r>
      <w:r>
        <w:rPr>
          <w:rFonts w:hint="eastAsia" w:ascii="宋体" w:hAnsi="宋体" w:eastAsia="宋体" w:cs="宋体"/>
          <w:spacing w:val="-4"/>
          <w:sz w:val="24"/>
          <w:szCs w:val="24"/>
          <w:highlight w:val="none"/>
          <w:u w:val="single" w:color="000000"/>
        </w:rPr>
        <w:t xml:space="preserve">  </w:t>
      </w:r>
      <w:r>
        <w:rPr>
          <w:rFonts w:hint="eastAsia" w:ascii="宋体" w:hAnsi="宋体" w:eastAsia="宋体" w:cs="宋体"/>
          <w:spacing w:val="-21"/>
          <w:sz w:val="24"/>
          <w:szCs w:val="24"/>
          <w:highlight w:val="none"/>
        </w:rPr>
        <w:t>填（“没有”或“有”）</w:t>
      </w:r>
      <w:r>
        <w:rPr>
          <w:rFonts w:hint="eastAsia" w:ascii="宋体" w:hAnsi="宋体" w:eastAsia="宋体" w:cs="宋体"/>
          <w:sz w:val="24"/>
          <w:szCs w:val="24"/>
          <w:highlight w:val="none"/>
        </w:rPr>
        <w:t>重大违法记录。</w:t>
      </w:r>
    </w:p>
    <w:p w14:paraId="45DDFBCB">
      <w:pPr>
        <w:pStyle w:val="2"/>
        <w:tabs>
          <w:tab w:val="left" w:pos="2815"/>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（填“未被列入”或“被列入”）失信被执行人名单。</w:t>
      </w:r>
    </w:p>
    <w:p w14:paraId="18AC4B8A">
      <w:pPr>
        <w:spacing w:before="9" w:line="360" w:lineRule="auto"/>
        <w:rPr>
          <w:rFonts w:hint="eastAsia" w:ascii="宋体" w:hAnsi="宋体" w:eastAsia="宋体" w:cs="宋体"/>
          <w:sz w:val="24"/>
          <w:szCs w:val="24"/>
          <w:highlight w:val="none"/>
        </w:rPr>
      </w:pPr>
    </w:p>
    <w:p w14:paraId="6C7580D5">
      <w:pPr>
        <w:pStyle w:val="2"/>
        <w:tabs>
          <w:tab w:val="left" w:pos="2803"/>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3、我公司</w:t>
      </w:r>
      <w:r>
        <w:rPr>
          <w:rFonts w:hint="eastAsia" w:ascii="宋体" w:hAnsi="宋体" w:eastAsia="宋体" w:cs="宋体"/>
          <w:spacing w:val="-2"/>
          <w:sz w:val="24"/>
          <w:szCs w:val="24"/>
          <w:highlight w:val="none"/>
          <w:u w:val="single"/>
        </w:rPr>
        <w:t xml:space="preserve">     </w:t>
      </w:r>
      <w:r>
        <w:rPr>
          <w:rFonts w:hint="eastAsia" w:ascii="宋体" w:hAnsi="宋体" w:eastAsia="宋体" w:cs="宋体"/>
          <w:spacing w:val="-2"/>
          <w:sz w:val="24"/>
          <w:szCs w:val="24"/>
          <w:highlight w:val="none"/>
        </w:rPr>
        <w:t>（填“未被列入”或“被列入”）重大税收违法案件当事人名单。</w:t>
      </w:r>
    </w:p>
    <w:p w14:paraId="0D46DBF0">
      <w:pPr>
        <w:spacing w:before="9" w:line="360" w:lineRule="auto"/>
        <w:rPr>
          <w:rFonts w:hint="eastAsia" w:ascii="宋体" w:hAnsi="宋体" w:eastAsia="宋体" w:cs="宋体"/>
          <w:sz w:val="24"/>
          <w:szCs w:val="24"/>
          <w:highlight w:val="none"/>
        </w:rPr>
      </w:pPr>
    </w:p>
    <w:p w14:paraId="49215352">
      <w:pPr>
        <w:pStyle w:val="2"/>
        <w:tabs>
          <w:tab w:val="left" w:pos="2815"/>
        </w:tabs>
        <w:spacing w:line="360" w:lineRule="auto"/>
        <w:ind w:right="309"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（填“未被列入”或“被列入”）政府采购严重违法失信行为记录名单。</w:t>
      </w:r>
    </w:p>
    <w:p w14:paraId="59BC9B79">
      <w:pPr>
        <w:pStyle w:val="2"/>
        <w:spacing w:before="72" w:line="360" w:lineRule="auto"/>
        <w:ind w:right="111" w:firstLine="42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如有不实，我公司将无条件退出本项目的采购活动，并遵照《中华人民共和国政府</w:t>
      </w:r>
      <w:r>
        <w:rPr>
          <w:rFonts w:hint="eastAsia" w:ascii="宋体" w:hAnsi="宋体" w:eastAsia="宋体" w:cs="宋体"/>
          <w:sz w:val="24"/>
          <w:szCs w:val="24"/>
          <w:highlight w:val="none"/>
        </w:rPr>
        <w:t>采购法》有关“提供虚假材料的规定”接受处罚。</w:t>
      </w:r>
    </w:p>
    <w:p w14:paraId="153B86B2">
      <w:pPr>
        <w:pStyle w:val="2"/>
        <w:spacing w:before="72" w:line="360" w:lineRule="auto"/>
        <w:ind w:left="53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16B6221">
      <w:pPr>
        <w:rPr>
          <w:rFonts w:hint="eastAsia" w:ascii="宋体" w:hAnsi="宋体" w:eastAsia="宋体" w:cs="宋体"/>
          <w:sz w:val="24"/>
          <w:szCs w:val="24"/>
          <w:highlight w:val="none"/>
        </w:rPr>
      </w:pPr>
    </w:p>
    <w:p w14:paraId="6088D55B">
      <w:pPr>
        <w:spacing w:before="4"/>
        <w:rPr>
          <w:rFonts w:hint="eastAsia" w:ascii="宋体" w:hAnsi="宋体" w:eastAsia="宋体" w:cs="宋体"/>
          <w:sz w:val="24"/>
          <w:szCs w:val="24"/>
          <w:highlight w:val="none"/>
        </w:rPr>
      </w:pPr>
    </w:p>
    <w:p w14:paraId="74A74F15">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w:t>
      </w:r>
      <w:r>
        <w:rPr>
          <w:rFonts w:hint="eastAsia" w:ascii="宋体" w:hAnsi="宋体" w:eastAsia="宋体" w:cs="宋体"/>
          <w:sz w:val="24"/>
          <w:szCs w:val="24"/>
          <w:highlight w:val="none"/>
          <w:u w:val="single"/>
        </w:rPr>
        <w:t xml:space="preserve">                                （加盖单位公章）</w:t>
      </w:r>
    </w:p>
    <w:p w14:paraId="5E7FA477">
      <w:pPr>
        <w:wordWrap w:val="0"/>
        <w:ind w:right="420"/>
        <w:jc w:val="right"/>
        <w:rPr>
          <w:rFonts w:hint="eastAsia" w:ascii="宋体" w:hAnsi="宋体" w:eastAsia="宋体" w:cs="宋体"/>
          <w:sz w:val="24"/>
          <w:szCs w:val="24"/>
          <w:highlight w:val="none"/>
        </w:rPr>
      </w:pPr>
    </w:p>
    <w:p w14:paraId="2FC84EDD">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B23A27">
      <w:pPr>
        <w:jc w:val="right"/>
        <w:rPr>
          <w:rFonts w:hint="eastAsia" w:ascii="宋体" w:hAnsi="宋体" w:eastAsia="宋体" w:cs="宋体"/>
          <w:sz w:val="24"/>
          <w:szCs w:val="24"/>
          <w:highlight w:val="none"/>
        </w:rPr>
      </w:pPr>
    </w:p>
    <w:p w14:paraId="51E1F28E">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E879785">
      <w:pPr>
        <w:pStyle w:val="9"/>
        <w:rPr>
          <w:rFonts w:hint="eastAsia" w:ascii="宋体" w:hAnsi="宋体" w:eastAsia="宋体" w:cs="宋体"/>
          <w:sz w:val="24"/>
          <w:szCs w:val="24"/>
          <w:highlight w:val="none"/>
        </w:rPr>
      </w:pPr>
    </w:p>
    <w:p w14:paraId="5C7B7E04">
      <w:pPr>
        <w:jc w:val="right"/>
        <w:rPr>
          <w:rFonts w:hint="eastAsia" w:ascii="宋体" w:hAnsi="宋体" w:eastAsia="宋体" w:cs="宋体"/>
          <w:sz w:val="24"/>
          <w:szCs w:val="24"/>
          <w:highlight w:val="none"/>
        </w:rPr>
      </w:pPr>
    </w:p>
    <w:p w14:paraId="7F1E9C83">
      <w:pPr>
        <w:rPr>
          <w:rFonts w:hint="eastAsia" w:ascii="宋体" w:hAnsi="宋体" w:eastAsia="宋体" w:cs="宋体"/>
          <w:sz w:val="24"/>
          <w:szCs w:val="24"/>
          <w:highlight w:val="none"/>
        </w:rPr>
      </w:pPr>
    </w:p>
    <w:p w14:paraId="6AF0A7B3">
      <w:pPr>
        <w:pStyle w:val="2"/>
        <w:rPr>
          <w:rFonts w:hint="eastAsia" w:ascii="宋体" w:hAnsi="宋体" w:eastAsia="宋体" w:cs="宋体"/>
          <w:sz w:val="24"/>
          <w:szCs w:val="24"/>
        </w:rPr>
      </w:pPr>
      <w:r>
        <w:rPr>
          <w:rFonts w:hint="eastAsia" w:ascii="宋体" w:hAnsi="宋体" w:eastAsia="宋体" w:cs="宋体"/>
          <w:b/>
          <w:bCs/>
          <w:spacing w:val="2"/>
          <w:sz w:val="24"/>
          <w:szCs w:val="24"/>
          <w:highlight w:val="none"/>
        </w:rPr>
        <w:t>注：供应商在参加政府采购活动前</w:t>
      </w:r>
      <w:r>
        <w:rPr>
          <w:rFonts w:hint="eastAsia" w:ascii="宋体" w:hAnsi="宋体" w:eastAsia="宋体" w:cs="宋体"/>
          <w:b/>
          <w:bCs/>
          <w:spacing w:val="-45"/>
          <w:sz w:val="24"/>
          <w:szCs w:val="24"/>
          <w:highlight w:val="none"/>
        </w:rPr>
        <w:t xml:space="preserve"> </w:t>
      </w:r>
      <w:r>
        <w:rPr>
          <w:rFonts w:hint="eastAsia" w:ascii="宋体" w:hAnsi="宋体" w:eastAsia="宋体" w:cs="宋体"/>
          <w:b/>
          <w:bCs/>
          <w:sz w:val="24"/>
          <w:szCs w:val="24"/>
          <w:highlight w:val="none"/>
        </w:rPr>
        <w:t>3</w:t>
      </w:r>
      <w:r>
        <w:rPr>
          <w:rFonts w:hint="eastAsia" w:ascii="宋体" w:hAnsi="宋体" w:eastAsia="宋体" w:cs="宋体"/>
          <w:b/>
          <w:bCs/>
          <w:spacing w:val="-45"/>
          <w:sz w:val="24"/>
          <w:szCs w:val="24"/>
          <w:highlight w:val="none"/>
        </w:rPr>
        <w:t xml:space="preserve"> </w:t>
      </w:r>
      <w:r>
        <w:rPr>
          <w:rFonts w:hint="eastAsia" w:ascii="宋体" w:hAnsi="宋体" w:eastAsia="宋体" w:cs="宋体"/>
          <w:b/>
          <w:bCs/>
          <w:spacing w:val="2"/>
          <w:sz w:val="24"/>
          <w:szCs w:val="24"/>
          <w:highlight w:val="none"/>
        </w:rPr>
        <w:t>年内因违法经营被禁止在一定期限内参加政府采购活</w:t>
      </w:r>
      <w:r>
        <w:rPr>
          <w:rFonts w:hint="eastAsia" w:ascii="宋体" w:hAnsi="宋体" w:eastAsia="宋体" w:cs="宋体"/>
          <w:b/>
          <w:bCs/>
          <w:spacing w:val="-114"/>
          <w:sz w:val="24"/>
          <w:szCs w:val="24"/>
          <w:highlight w:val="none"/>
        </w:rPr>
        <w:t xml:space="preserve"> </w:t>
      </w:r>
      <w:r>
        <w:rPr>
          <w:rFonts w:hint="eastAsia" w:ascii="宋体" w:hAnsi="宋体" w:eastAsia="宋体" w:cs="宋体"/>
          <w:b/>
          <w:bCs/>
          <w:sz w:val="24"/>
          <w:szCs w:val="24"/>
          <w:highlight w:val="none"/>
        </w:rPr>
        <w:t>动，期限届满的，可以参加政府采购活动，但应提供相关证明材料。</w:t>
      </w:r>
    </w:p>
    <w:p w14:paraId="024D8169">
      <w:pPr>
        <w:rPr>
          <w:rFonts w:hint="eastAsia" w:ascii="宋体" w:hAnsi="宋体" w:eastAsia="宋体" w:cs="宋体"/>
          <w:b/>
          <w:bCs/>
          <w:sz w:val="24"/>
          <w:szCs w:val="24"/>
        </w:rPr>
      </w:pPr>
      <w:r>
        <w:rPr>
          <w:rFonts w:hint="eastAsia" w:ascii="宋体" w:hAnsi="宋体" w:eastAsia="宋体" w:cs="宋体"/>
          <w:b/>
          <w:bCs/>
          <w:sz w:val="24"/>
          <w:szCs w:val="24"/>
        </w:rPr>
        <w:br w:type="page"/>
      </w:r>
    </w:p>
    <w:p w14:paraId="6F403BC2">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法律、行政法规规定的其他条件</w:t>
      </w:r>
      <w:r>
        <w:rPr>
          <w:rFonts w:hint="eastAsia" w:ascii="宋体" w:hAnsi="宋体" w:eastAsia="宋体" w:cs="宋体"/>
          <w:sz w:val="24"/>
          <w:szCs w:val="24"/>
        </w:rPr>
        <w:t>（提供承诺函）；</w:t>
      </w:r>
    </w:p>
    <w:p w14:paraId="7B1EBB44">
      <w:pPr>
        <w:spacing w:line="240" w:lineRule="auto"/>
        <w:jc w:val="center"/>
        <w:rPr>
          <w:rFonts w:hint="eastAsia" w:ascii="宋体" w:hAnsi="宋体" w:eastAsia="宋体" w:cs="宋体"/>
          <w:b/>
          <w:color w:val="auto"/>
          <w:sz w:val="24"/>
          <w:szCs w:val="24"/>
          <w:highlight w:val="none"/>
        </w:rPr>
      </w:pPr>
    </w:p>
    <w:p w14:paraId="03DD3119">
      <w:pPr>
        <w:spacing w:line="24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承诺函</w:t>
      </w:r>
    </w:p>
    <w:p w14:paraId="3A182EF1">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27A47203">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的供应商，承诺：</w:t>
      </w:r>
    </w:p>
    <w:p w14:paraId="71FFE465">
      <w:pPr>
        <w:spacing w:line="360" w:lineRule="auto"/>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本单位符合法律、行政法规规定的其他条件。</w:t>
      </w:r>
    </w:p>
    <w:p w14:paraId="1BF5CEF6">
      <w:pPr>
        <w:bidi w:val="0"/>
        <w:spacing w:line="360" w:lineRule="auto"/>
        <w:rPr>
          <w:rFonts w:hint="eastAsia" w:ascii="宋体" w:hAnsi="宋体" w:eastAsia="宋体" w:cs="宋体"/>
          <w:color w:val="auto"/>
          <w:sz w:val="24"/>
          <w:szCs w:val="24"/>
          <w:highlight w:val="none"/>
        </w:rPr>
      </w:pPr>
    </w:p>
    <w:p w14:paraId="4A57EED2">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（加盖单位公章）</w:t>
      </w:r>
    </w:p>
    <w:p w14:paraId="4AB40937">
      <w:pPr>
        <w:wordWrap w:val="0"/>
        <w:ind w:right="420"/>
        <w:jc w:val="right"/>
        <w:rPr>
          <w:rFonts w:hint="eastAsia" w:ascii="宋体" w:hAnsi="宋体" w:eastAsia="宋体" w:cs="宋体"/>
          <w:sz w:val="24"/>
          <w:szCs w:val="24"/>
          <w:highlight w:val="none"/>
        </w:rPr>
      </w:pPr>
    </w:p>
    <w:p w14:paraId="3D526271">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3491D1">
      <w:pPr>
        <w:jc w:val="right"/>
        <w:rPr>
          <w:rFonts w:hint="eastAsia" w:ascii="宋体" w:hAnsi="宋体" w:eastAsia="宋体" w:cs="宋体"/>
          <w:sz w:val="24"/>
          <w:szCs w:val="24"/>
          <w:highlight w:val="none"/>
        </w:rPr>
      </w:pPr>
    </w:p>
    <w:p w14:paraId="031F805D">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720D07A">
      <w:pPr>
        <w:bidi w:val="0"/>
        <w:spacing w:line="360" w:lineRule="auto"/>
        <w:rPr>
          <w:rFonts w:hint="eastAsia" w:ascii="宋体" w:hAnsi="宋体" w:eastAsia="宋体" w:cs="宋体"/>
          <w:color w:val="auto"/>
          <w:sz w:val="24"/>
          <w:szCs w:val="24"/>
          <w:highlight w:val="none"/>
        </w:rPr>
      </w:pPr>
    </w:p>
    <w:p w14:paraId="1FE268F4">
      <w:pPr>
        <w:pStyle w:val="2"/>
        <w:rPr>
          <w:rFonts w:hint="eastAsia" w:ascii="宋体" w:hAnsi="宋体" w:eastAsia="宋体" w:cs="宋体"/>
          <w:sz w:val="24"/>
          <w:szCs w:val="24"/>
        </w:rPr>
      </w:pPr>
    </w:p>
    <w:p w14:paraId="4D484F3F">
      <w:pPr>
        <w:rPr>
          <w:rFonts w:hint="eastAsia" w:ascii="宋体" w:hAnsi="宋体" w:eastAsia="宋体" w:cs="宋体"/>
          <w:b/>
          <w:bCs/>
          <w:sz w:val="24"/>
          <w:szCs w:val="24"/>
        </w:rPr>
      </w:pPr>
      <w:r>
        <w:rPr>
          <w:rFonts w:hint="eastAsia" w:ascii="宋体" w:hAnsi="宋体" w:eastAsia="宋体" w:cs="宋体"/>
          <w:b/>
          <w:bCs/>
          <w:sz w:val="24"/>
          <w:szCs w:val="24"/>
        </w:rPr>
        <w:br w:type="page"/>
      </w:r>
    </w:p>
    <w:p w14:paraId="11EE2E6E">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提供202</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年度或202</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年度财务审计报告或本年度基本存款账户开户银行出具的资信证明</w:t>
      </w:r>
    </w:p>
    <w:p w14:paraId="5B9440F1">
      <w:pPr>
        <w:rPr>
          <w:rFonts w:hint="eastAsia" w:ascii="宋体" w:hAnsi="宋体" w:eastAsia="宋体" w:cs="宋体"/>
          <w:b/>
          <w:bCs/>
          <w:sz w:val="24"/>
          <w:szCs w:val="24"/>
        </w:rPr>
      </w:pPr>
      <w:r>
        <w:rPr>
          <w:rFonts w:hint="eastAsia" w:ascii="宋体" w:hAnsi="宋体" w:eastAsia="宋体" w:cs="宋体"/>
          <w:b/>
          <w:bCs/>
          <w:sz w:val="24"/>
          <w:szCs w:val="24"/>
        </w:rPr>
        <w:br w:type="page"/>
      </w:r>
    </w:p>
    <w:p w14:paraId="4599D08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供应商控股股东名称、控股公司的名称和存在管理、被管理关系的单位名称说明</w:t>
      </w:r>
    </w:p>
    <w:p w14:paraId="60323BC8">
      <w:pPr>
        <w:ind w:firstLine="420"/>
        <w:rPr>
          <w:rFonts w:hint="eastAsia" w:ascii="宋体" w:hAnsi="宋体" w:eastAsia="宋体" w:cs="宋体"/>
          <w:color w:val="auto"/>
          <w:sz w:val="24"/>
          <w:szCs w:val="24"/>
          <w:highlight w:val="none"/>
        </w:rPr>
      </w:pPr>
    </w:p>
    <w:p w14:paraId="6EE4EE7E">
      <w:pPr>
        <w:wordWrap w:val="0"/>
        <w:topLinePun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zh-CN"/>
        </w:rPr>
        <w:t xml:space="preserve">  （采购人名称)         </w:t>
      </w:r>
      <w:r>
        <w:rPr>
          <w:rFonts w:hint="eastAsia" w:ascii="宋体" w:hAnsi="宋体" w:eastAsia="宋体" w:cs="宋体"/>
          <w:color w:val="auto"/>
          <w:sz w:val="24"/>
          <w:szCs w:val="24"/>
          <w:highlight w:val="none"/>
          <w:u w:val="single"/>
        </w:rPr>
        <w:t xml:space="preserve"> </w:t>
      </w:r>
    </w:p>
    <w:p w14:paraId="083BAADC">
      <w:pPr>
        <w:spacing w:after="120"/>
        <w:rPr>
          <w:rFonts w:hint="eastAsia" w:ascii="宋体" w:hAnsi="宋体" w:eastAsia="宋体" w:cs="宋体"/>
          <w:color w:val="auto"/>
          <w:sz w:val="24"/>
          <w:szCs w:val="24"/>
          <w:highlight w:val="none"/>
        </w:rPr>
      </w:pPr>
    </w:p>
    <w:p w14:paraId="608C05A2">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与我方的法定代表人（单位负责人）为同一人的企业如下：</w:t>
      </w:r>
      <w:r>
        <w:rPr>
          <w:rFonts w:hint="eastAsia" w:ascii="宋体" w:hAnsi="宋体" w:eastAsia="宋体" w:cs="宋体"/>
          <w:color w:val="auto"/>
          <w:sz w:val="24"/>
          <w:szCs w:val="24"/>
          <w:highlight w:val="none"/>
          <w:u w:val="single"/>
          <w:lang w:val="en-US" w:eastAsia="zh-CN"/>
        </w:rPr>
        <w:t xml:space="preserve">         </w:t>
      </w:r>
    </w:p>
    <w:p w14:paraId="614F8508">
      <w:pPr>
        <w:ind w:firstLine="426"/>
        <w:rPr>
          <w:rFonts w:hint="eastAsia" w:ascii="宋体" w:hAnsi="宋体" w:eastAsia="宋体" w:cs="宋体"/>
          <w:color w:val="auto"/>
          <w:sz w:val="24"/>
          <w:szCs w:val="24"/>
          <w:highlight w:val="none"/>
        </w:rPr>
      </w:pPr>
    </w:p>
    <w:p w14:paraId="276BEED9">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我方的控股股东如下：</w:t>
      </w:r>
      <w:r>
        <w:rPr>
          <w:rFonts w:hint="eastAsia" w:ascii="宋体" w:hAnsi="宋体" w:eastAsia="宋体" w:cs="宋体"/>
          <w:color w:val="auto"/>
          <w:sz w:val="24"/>
          <w:szCs w:val="24"/>
          <w:highlight w:val="none"/>
          <w:u w:val="single"/>
          <w:lang w:val="en-US" w:eastAsia="zh-CN"/>
        </w:rPr>
        <w:t xml:space="preserve">      </w:t>
      </w:r>
    </w:p>
    <w:p w14:paraId="226C9C54">
      <w:pPr>
        <w:ind w:firstLine="426"/>
        <w:rPr>
          <w:rFonts w:hint="eastAsia" w:ascii="宋体" w:hAnsi="宋体" w:eastAsia="宋体" w:cs="宋体"/>
          <w:color w:val="auto"/>
          <w:sz w:val="24"/>
          <w:szCs w:val="24"/>
          <w:highlight w:val="none"/>
        </w:rPr>
      </w:pPr>
    </w:p>
    <w:p w14:paraId="2308677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我方直接控股的企业如下：</w:t>
      </w:r>
      <w:r>
        <w:rPr>
          <w:rFonts w:hint="eastAsia" w:ascii="宋体" w:hAnsi="宋体" w:eastAsia="宋体" w:cs="宋体"/>
          <w:color w:val="auto"/>
          <w:sz w:val="24"/>
          <w:szCs w:val="24"/>
          <w:highlight w:val="none"/>
          <w:u w:val="single"/>
          <w:lang w:val="en-US" w:eastAsia="zh-CN"/>
        </w:rPr>
        <w:t xml:space="preserve">      </w:t>
      </w:r>
    </w:p>
    <w:p w14:paraId="5874C6A1">
      <w:pPr>
        <w:ind w:firstLine="426"/>
        <w:rPr>
          <w:rFonts w:hint="eastAsia" w:ascii="宋体" w:hAnsi="宋体" w:eastAsia="宋体" w:cs="宋体"/>
          <w:color w:val="auto"/>
          <w:sz w:val="24"/>
          <w:szCs w:val="24"/>
          <w:highlight w:val="none"/>
        </w:rPr>
      </w:pPr>
    </w:p>
    <w:p w14:paraId="0DABC9C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与我方存在管理、被管理关系的单位名称如下：</w:t>
      </w:r>
      <w:r>
        <w:rPr>
          <w:rFonts w:hint="eastAsia" w:ascii="宋体" w:hAnsi="宋体" w:eastAsia="宋体" w:cs="宋体"/>
          <w:color w:val="auto"/>
          <w:sz w:val="24"/>
          <w:szCs w:val="24"/>
          <w:highlight w:val="none"/>
          <w:u w:val="single"/>
          <w:lang w:val="en-US" w:eastAsia="zh-CN"/>
        </w:rPr>
        <w:t xml:space="preserve">         </w:t>
      </w:r>
    </w:p>
    <w:p w14:paraId="7C83BE90">
      <w:pPr>
        <w:ind w:firstLine="426"/>
        <w:rPr>
          <w:rFonts w:hint="eastAsia" w:ascii="宋体" w:hAnsi="宋体" w:eastAsia="宋体" w:cs="宋体"/>
          <w:color w:val="auto"/>
          <w:sz w:val="24"/>
          <w:szCs w:val="24"/>
          <w:highlight w:val="none"/>
        </w:rPr>
      </w:pPr>
    </w:p>
    <w:p w14:paraId="1256782C">
      <w:pPr>
        <w:ind w:firstLine="426"/>
        <w:rPr>
          <w:rFonts w:hint="eastAsia" w:ascii="宋体" w:hAnsi="宋体" w:eastAsia="宋体" w:cs="宋体"/>
          <w:color w:val="auto"/>
          <w:sz w:val="24"/>
          <w:szCs w:val="24"/>
          <w:highlight w:val="none"/>
        </w:rPr>
      </w:pPr>
    </w:p>
    <w:p w14:paraId="3CEDCB44">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供应商名称（公章）： </w:t>
      </w:r>
      <w:r>
        <w:rPr>
          <w:rFonts w:hint="eastAsia" w:ascii="宋体" w:hAnsi="宋体" w:eastAsia="宋体" w:cs="宋体"/>
          <w:color w:val="auto"/>
          <w:sz w:val="24"/>
          <w:szCs w:val="24"/>
          <w:highlight w:val="none"/>
          <w:u w:val="single"/>
        </w:rPr>
        <w:t xml:space="preserve">              </w:t>
      </w:r>
    </w:p>
    <w:p w14:paraId="6E5587B7">
      <w:pPr>
        <w:spacing w:before="120" w:after="120"/>
        <w:ind w:firstLine="480" w:firstLineChars="200"/>
        <w:rPr>
          <w:rFonts w:hint="eastAsia" w:ascii="宋体" w:hAnsi="宋体" w:eastAsia="宋体" w:cs="宋体"/>
          <w:color w:val="auto"/>
          <w:sz w:val="24"/>
          <w:szCs w:val="24"/>
          <w:highlight w:val="none"/>
        </w:rPr>
      </w:pPr>
    </w:p>
    <w:p w14:paraId="658D87D2">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法定代表人或其授权代表（签字或加盖人名章）：</w:t>
      </w:r>
      <w:r>
        <w:rPr>
          <w:rFonts w:hint="eastAsia" w:ascii="宋体" w:hAnsi="宋体" w:eastAsia="宋体" w:cs="宋体"/>
          <w:color w:val="auto"/>
          <w:sz w:val="24"/>
          <w:szCs w:val="24"/>
          <w:highlight w:val="none"/>
          <w:u w:val="single"/>
        </w:rPr>
        <w:t xml:space="preserve">                  </w:t>
      </w:r>
    </w:p>
    <w:p w14:paraId="381C7A59">
      <w:pPr>
        <w:spacing w:before="120" w:after="120"/>
        <w:ind w:firstLine="480" w:firstLineChars="200"/>
        <w:rPr>
          <w:rFonts w:hint="eastAsia" w:ascii="宋体" w:hAnsi="宋体" w:eastAsia="宋体" w:cs="宋体"/>
          <w:color w:val="auto"/>
          <w:sz w:val="24"/>
          <w:szCs w:val="24"/>
          <w:highlight w:val="none"/>
        </w:rPr>
      </w:pPr>
    </w:p>
    <w:p w14:paraId="0BF039D0">
      <w:pPr>
        <w:spacing w:before="120" w:after="12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B3C01B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1C640998">
      <w:pPr>
        <w:numPr>
          <w:ilvl w:val="0"/>
          <w:numId w:val="2"/>
        </w:num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本项目不接受联合体投标；</w:t>
      </w:r>
    </w:p>
    <w:p w14:paraId="3B7393E8">
      <w:pPr>
        <w:wordWrap w:val="0"/>
        <w:spacing w:line="360" w:lineRule="auto"/>
        <w:ind w:right="420"/>
        <w:jc w:val="both"/>
        <w:rPr>
          <w:rFonts w:hint="eastAsia" w:ascii="宋体" w:hAnsi="宋体" w:eastAsia="宋体" w:cs="宋体"/>
          <w:sz w:val="24"/>
          <w:szCs w:val="24"/>
          <w:highlight w:val="none"/>
          <w:lang w:eastAsia="zh-CN"/>
        </w:rPr>
      </w:pPr>
    </w:p>
    <w:p w14:paraId="60EBDE9F">
      <w:pPr>
        <w:numPr>
          <w:ilvl w:val="0"/>
          <w:numId w:val="0"/>
        </w:numPr>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非联合体投标声明</w:t>
      </w:r>
    </w:p>
    <w:p w14:paraId="13EE2044">
      <w:pPr>
        <w:adjustRightInd w:val="0"/>
        <w:spacing w:line="440" w:lineRule="exact"/>
        <w:ind w:right="442" w:firstLine="480" w:firstLineChars="200"/>
        <w:rPr>
          <w:rFonts w:hint="eastAsia" w:ascii="宋体" w:hAnsi="宋体" w:eastAsia="宋体" w:cs="宋体"/>
          <w:sz w:val="24"/>
          <w:szCs w:val="24"/>
          <w:highlight w:val="none"/>
          <w:lang w:val="en-US" w:eastAsia="zh-CN"/>
        </w:rPr>
      </w:pPr>
    </w:p>
    <w:p w14:paraId="6AE970AE">
      <w:pPr>
        <w:snapToGrid w:val="0"/>
        <w:spacing w:line="48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6857F81">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作为参加贵单位组织的</w:t>
      </w:r>
      <w:r>
        <w:rPr>
          <w:rFonts w:hint="eastAsia" w:ascii="宋体" w:hAnsi="宋体" w:eastAsia="宋体" w:cs="宋体"/>
          <w:sz w:val="24"/>
          <w:szCs w:val="24"/>
          <w:highlight w:val="none"/>
          <w:u w:val="single"/>
        </w:rPr>
        <w:t xml:space="preserve"> 〈项目名称〉（项目编号）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 xml:space="preserve">，本公司郑重承诺： </w:t>
      </w:r>
    </w:p>
    <w:p w14:paraId="70F5952E">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我方参加本项目投标为非联合体投标，保证资质文件的真实、合法、有效，如隐瞒实情，愿承担一切责任及后果。 </w:t>
      </w:r>
    </w:p>
    <w:p w14:paraId="6663BF9A">
      <w:pPr>
        <w:snapToGrid w:val="0"/>
        <w:spacing w:line="480" w:lineRule="auto"/>
        <w:rPr>
          <w:rFonts w:hint="eastAsia" w:ascii="宋体" w:hAnsi="宋体" w:eastAsia="宋体" w:cs="宋体"/>
          <w:sz w:val="24"/>
          <w:szCs w:val="24"/>
          <w:highlight w:val="none"/>
        </w:rPr>
      </w:pPr>
    </w:p>
    <w:p w14:paraId="3F59FB4C">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（加盖公章）</w:t>
      </w:r>
    </w:p>
    <w:p w14:paraId="72B0919D">
      <w:pPr>
        <w:spacing w:line="56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57CC0A0E">
      <w:pPr>
        <w:bidi w:val="0"/>
        <w:rPr>
          <w:rFonts w:hint="eastAsia" w:ascii="宋体" w:hAnsi="宋体" w:eastAsia="宋体" w:cs="宋体"/>
          <w:sz w:val="24"/>
          <w:szCs w:val="24"/>
        </w:rPr>
      </w:pPr>
    </w:p>
    <w:p w14:paraId="74EFE889">
      <w:pPr>
        <w:adjustRightInd w:val="0"/>
        <w:spacing w:line="440" w:lineRule="exact"/>
        <w:ind w:right="442"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51EA9B2F">
      <w:pPr>
        <w:rPr>
          <w:rFonts w:hint="eastAsia" w:ascii="宋体" w:hAnsi="宋体" w:eastAsia="宋体" w:cs="宋体"/>
          <w:sz w:val="24"/>
          <w:szCs w:val="24"/>
          <w:highlight w:val="none"/>
        </w:rPr>
      </w:pPr>
    </w:p>
    <w:p w14:paraId="53592232">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br w:type="page"/>
      </w:r>
    </w:p>
    <w:p w14:paraId="66B34D39">
      <w:pPr>
        <w:pStyle w:val="2"/>
        <w:numPr>
          <w:ilvl w:val="0"/>
          <w:numId w:val="1"/>
        </w:numPr>
        <w:ind w:left="-62" w:leftChars="0" w:firstLine="482"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授权委托书</w:t>
      </w:r>
    </w:p>
    <w:p w14:paraId="07B008F1">
      <w:pPr>
        <w:snapToGrid w:val="0"/>
        <w:spacing w:line="360" w:lineRule="auto"/>
        <w:jc w:val="center"/>
        <w:rPr>
          <w:rFonts w:hint="eastAsia" w:ascii="宋体" w:hAnsi="宋体" w:eastAsia="宋体" w:cs="宋体"/>
          <w:b w:val="0"/>
          <w:bCs w:val="0"/>
          <w:color w:val="auto"/>
          <w:sz w:val="24"/>
          <w:szCs w:val="24"/>
          <w:highlight w:val="none"/>
        </w:rPr>
      </w:pPr>
    </w:p>
    <w:p w14:paraId="5D23990E">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法定代表人（主要负责人）身份证明</w:t>
      </w:r>
    </w:p>
    <w:p w14:paraId="0C02E8C4">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7576D4B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〈法定代表人（主要负责人）姓名〉系〈供应商全称〉的法定代表人（主要负责人），特此证明。</w:t>
      </w:r>
    </w:p>
    <w:tbl>
      <w:tblPr>
        <w:tblStyle w:val="5"/>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233C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jc w:val="center"/>
        </w:trPr>
        <w:tc>
          <w:tcPr>
            <w:tcW w:w="7840" w:type="dxa"/>
            <w:noWrap w:val="0"/>
            <w:vAlign w:val="center"/>
          </w:tcPr>
          <w:p w14:paraId="356347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269DE5B1">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972CA2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bl>
    <w:p w14:paraId="12460906">
      <w:pPr>
        <w:snapToGrid w:val="0"/>
        <w:spacing w:line="360" w:lineRule="auto"/>
        <w:ind w:firstLine="3840" w:firstLineChars="1600"/>
        <w:rPr>
          <w:rFonts w:hint="eastAsia" w:ascii="宋体" w:hAnsi="宋体" w:eastAsia="宋体" w:cs="宋体"/>
          <w:color w:val="auto"/>
          <w:sz w:val="24"/>
          <w:szCs w:val="24"/>
          <w:highlight w:val="none"/>
        </w:rPr>
      </w:pPr>
    </w:p>
    <w:p w14:paraId="52BA7029">
      <w:pPr>
        <w:snapToGrid w:val="0"/>
        <w:spacing w:line="360" w:lineRule="auto"/>
        <w:ind w:firstLine="3840" w:firstLineChars="1600"/>
        <w:rPr>
          <w:rFonts w:hint="eastAsia" w:ascii="宋体" w:hAnsi="宋体" w:eastAsia="宋体" w:cs="宋体"/>
          <w:color w:val="auto"/>
          <w:sz w:val="24"/>
          <w:szCs w:val="24"/>
          <w:highlight w:val="none"/>
        </w:rPr>
      </w:pPr>
    </w:p>
    <w:p w14:paraId="7912B7EA">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7C579A95">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601F6DC">
      <w:pPr>
        <w:rPr>
          <w:rFonts w:hint="eastAsia" w:ascii="宋体" w:hAnsi="宋体" w:eastAsia="宋体" w:cs="宋体"/>
          <w:color w:val="auto"/>
          <w:sz w:val="24"/>
          <w:szCs w:val="24"/>
          <w:highlight w:val="none"/>
        </w:rPr>
      </w:pPr>
    </w:p>
    <w:p w14:paraId="3B17F2A4">
      <w:pPr>
        <w:rPr>
          <w:rFonts w:hint="eastAsia" w:ascii="宋体" w:hAnsi="宋体" w:eastAsia="宋体" w:cs="宋体"/>
          <w:color w:val="auto"/>
          <w:sz w:val="24"/>
          <w:szCs w:val="24"/>
          <w:highlight w:val="none"/>
        </w:rPr>
      </w:pPr>
    </w:p>
    <w:p w14:paraId="04D518A8">
      <w:pPr>
        <w:rPr>
          <w:rFonts w:hint="eastAsia" w:ascii="宋体" w:hAnsi="宋体" w:eastAsia="宋体" w:cs="宋体"/>
          <w:color w:val="auto"/>
          <w:sz w:val="24"/>
          <w:szCs w:val="24"/>
          <w:highlight w:val="none"/>
        </w:rPr>
      </w:pPr>
    </w:p>
    <w:p w14:paraId="0F63F048">
      <w:pPr>
        <w:rPr>
          <w:rFonts w:hint="eastAsia" w:ascii="宋体" w:hAnsi="宋体" w:eastAsia="宋体" w:cs="宋体"/>
          <w:color w:val="auto"/>
          <w:sz w:val="24"/>
          <w:szCs w:val="24"/>
          <w:highlight w:val="none"/>
        </w:rPr>
      </w:pPr>
    </w:p>
    <w:p w14:paraId="1404F26F">
      <w:pPr>
        <w:rPr>
          <w:rFonts w:hint="eastAsia" w:ascii="宋体" w:hAnsi="宋体" w:eastAsia="宋体" w:cs="宋体"/>
          <w:color w:val="auto"/>
          <w:sz w:val="24"/>
          <w:szCs w:val="24"/>
          <w:highlight w:val="none"/>
        </w:rPr>
      </w:pPr>
    </w:p>
    <w:p w14:paraId="07C03973">
      <w:pPr>
        <w:rPr>
          <w:rFonts w:hint="eastAsia" w:ascii="宋体" w:hAnsi="宋体" w:eastAsia="宋体" w:cs="宋体"/>
          <w:color w:val="auto"/>
          <w:sz w:val="24"/>
          <w:szCs w:val="24"/>
          <w:highlight w:val="none"/>
        </w:rPr>
      </w:pPr>
    </w:p>
    <w:p w14:paraId="1AAD2FAE">
      <w:pPr>
        <w:rPr>
          <w:rFonts w:hint="eastAsia" w:ascii="宋体" w:hAnsi="宋体" w:eastAsia="宋体" w:cs="宋体"/>
          <w:color w:val="auto"/>
          <w:sz w:val="24"/>
          <w:szCs w:val="24"/>
          <w:highlight w:val="none"/>
        </w:rPr>
      </w:pPr>
    </w:p>
    <w:p w14:paraId="4351882F">
      <w:pPr>
        <w:rPr>
          <w:rFonts w:hint="eastAsia" w:ascii="宋体" w:hAnsi="宋体" w:eastAsia="宋体" w:cs="宋体"/>
          <w:color w:val="auto"/>
          <w:sz w:val="24"/>
          <w:szCs w:val="24"/>
          <w:highlight w:val="none"/>
        </w:rPr>
      </w:pPr>
    </w:p>
    <w:p w14:paraId="413372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D628202">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法定代表人（主要负责人）授权委托书</w:t>
      </w:r>
    </w:p>
    <w:p w14:paraId="78780633">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67A8B3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rPr>
        <w:t>代表我方参加贵中心组织的</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政府采购活动，以我方名义签署、澄清、确认、递交、撤回、修改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文件，签订合同和全权处理一切与之有关的事宜，其法律后果由我方承担。</w:t>
      </w:r>
    </w:p>
    <w:p w14:paraId="1E50EC8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4D7443E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1C95C28F">
      <w:pPr>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身份证（护照）号码：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4F018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p>
    <w:tbl>
      <w:tblPr>
        <w:tblStyle w:val="5"/>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4682"/>
      </w:tblGrid>
      <w:tr w14:paraId="02CD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noWrap w:val="0"/>
            <w:vAlign w:val="center"/>
          </w:tcPr>
          <w:p w14:paraId="56F9ECC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40841E5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19C3797F">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c>
          <w:tcPr>
            <w:tcW w:w="4682" w:type="dxa"/>
            <w:vMerge w:val="restart"/>
            <w:noWrap w:val="0"/>
            <w:vAlign w:val="center"/>
          </w:tcPr>
          <w:p w14:paraId="05453B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110E0A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57B4C23E">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r w14:paraId="0A4C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noWrap w:val="0"/>
            <w:vAlign w:val="center"/>
          </w:tcPr>
          <w:p w14:paraId="774B587B">
            <w:pPr>
              <w:snapToGrid w:val="0"/>
              <w:spacing w:line="360" w:lineRule="auto"/>
              <w:ind w:firstLine="480" w:firstLineChars="200"/>
              <w:jc w:val="center"/>
              <w:rPr>
                <w:rFonts w:hint="eastAsia" w:ascii="宋体" w:hAnsi="宋体" w:eastAsia="宋体" w:cs="宋体"/>
                <w:color w:val="auto"/>
                <w:sz w:val="24"/>
                <w:szCs w:val="24"/>
                <w:highlight w:val="none"/>
              </w:rPr>
            </w:pPr>
          </w:p>
        </w:tc>
        <w:tc>
          <w:tcPr>
            <w:tcW w:w="4682" w:type="dxa"/>
            <w:vMerge w:val="continue"/>
            <w:noWrap w:val="0"/>
            <w:vAlign w:val="center"/>
          </w:tcPr>
          <w:p w14:paraId="5A2543C7">
            <w:pPr>
              <w:snapToGrid w:val="0"/>
              <w:spacing w:line="360" w:lineRule="auto"/>
              <w:ind w:firstLine="480" w:firstLineChars="200"/>
              <w:jc w:val="center"/>
              <w:rPr>
                <w:rFonts w:hint="eastAsia" w:ascii="宋体" w:hAnsi="宋体" w:eastAsia="宋体" w:cs="宋体"/>
                <w:color w:val="auto"/>
                <w:sz w:val="24"/>
                <w:szCs w:val="24"/>
                <w:highlight w:val="none"/>
              </w:rPr>
            </w:pPr>
          </w:p>
        </w:tc>
      </w:tr>
    </w:tbl>
    <w:p w14:paraId="75AC5BD0">
      <w:pPr>
        <w:snapToGrid w:val="0"/>
        <w:spacing w:line="360" w:lineRule="auto"/>
        <w:ind w:firstLine="480" w:firstLineChars="200"/>
        <w:rPr>
          <w:rFonts w:hint="eastAsia" w:ascii="宋体" w:hAnsi="宋体" w:eastAsia="宋体" w:cs="宋体"/>
          <w:color w:val="auto"/>
          <w:sz w:val="24"/>
          <w:szCs w:val="24"/>
          <w:highlight w:val="none"/>
        </w:rPr>
      </w:pPr>
    </w:p>
    <w:p w14:paraId="0810B39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333617F3">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7471335">
      <w:pPr>
        <w:rPr>
          <w:rFonts w:hint="eastAsia" w:ascii="宋体" w:hAnsi="宋体" w:eastAsia="宋体" w:cs="宋体"/>
          <w:color w:val="auto"/>
          <w:sz w:val="24"/>
          <w:szCs w:val="24"/>
          <w:highlight w:val="none"/>
        </w:rPr>
      </w:pPr>
    </w:p>
    <w:p w14:paraId="5E3A5426">
      <w:pPr>
        <w:rPr>
          <w:rFonts w:hint="eastAsia" w:ascii="宋体" w:hAnsi="宋体" w:eastAsia="宋体" w:cs="宋体"/>
          <w:b/>
          <w:bCs/>
          <w:sz w:val="24"/>
          <w:szCs w:val="24"/>
          <w:lang w:val="en-US" w:eastAsia="zh-CN"/>
        </w:rPr>
      </w:pPr>
      <w:r>
        <w:rPr>
          <w:rFonts w:hint="eastAsia" w:ascii="宋体" w:hAnsi="宋体" w:eastAsia="宋体" w:cs="宋体"/>
          <w:color w:val="auto"/>
          <w:sz w:val="24"/>
          <w:szCs w:val="24"/>
          <w:highlight w:val="none"/>
        </w:rPr>
        <w:t>日期：      年  月  日</w:t>
      </w:r>
    </w:p>
    <w:p w14:paraId="69E254C0">
      <w:pPr>
        <w:rPr>
          <w:rFonts w:hint="eastAsia" w:ascii="宋体" w:hAnsi="宋体" w:eastAsia="宋体" w:cs="宋体"/>
          <w:sz w:val="24"/>
          <w:szCs w:val="24"/>
        </w:rPr>
      </w:pPr>
      <w:r>
        <w:rPr>
          <w:rFonts w:hint="eastAsia" w:ascii="宋体" w:hAnsi="宋体" w:eastAsia="宋体" w:cs="宋体"/>
          <w:sz w:val="24"/>
          <w:szCs w:val="24"/>
        </w:rPr>
        <w:br w:type="page"/>
      </w:r>
    </w:p>
    <w:p w14:paraId="1B81E26B">
      <w:pPr>
        <w:numPr>
          <w:ilvl w:val="0"/>
          <w:numId w:val="1"/>
        </w:numPr>
        <w:ind w:left="-62" w:leftChars="0"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信用查询</w:t>
      </w:r>
    </w:p>
    <w:p w14:paraId="32727E11">
      <w:pPr>
        <w:widowControl w:val="0"/>
        <w:numPr>
          <w:ilvl w:val="0"/>
          <w:numId w:val="0"/>
        </w:numPr>
        <w:jc w:val="both"/>
        <w:rPr>
          <w:rFonts w:hint="eastAsia" w:ascii="宋体" w:hAnsi="宋体" w:eastAsia="宋体" w:cs="宋体"/>
          <w:b w:val="0"/>
          <w:bCs w:val="0"/>
          <w:sz w:val="24"/>
          <w:szCs w:val="24"/>
          <w:lang w:val="en-US" w:eastAsia="zh-CN"/>
        </w:rPr>
      </w:pPr>
    </w:p>
    <w:p w14:paraId="16A9F6CC">
      <w:pPr>
        <w:widowControl w:val="0"/>
        <w:numPr>
          <w:ilvl w:val="0"/>
          <w:numId w:val="0"/>
        </w:numPr>
        <w:jc w:val="left"/>
        <w:rPr>
          <w:rFonts w:hint="eastAsia" w:ascii="宋体" w:hAnsi="宋体" w:eastAsia="宋体" w:cs="宋体"/>
          <w:b w:val="0"/>
          <w:bCs w:val="0"/>
          <w:sz w:val="24"/>
          <w:szCs w:val="24"/>
          <w:lang w:val="en-US" w:eastAsia="zh-CN"/>
        </w:rPr>
      </w:pPr>
    </w:p>
    <w:p w14:paraId="24701736">
      <w:pPr>
        <w:widowControl w:val="0"/>
        <w:numPr>
          <w:ilvl w:val="0"/>
          <w:numId w:val="0"/>
        </w:num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附相关查询截图</w:t>
      </w:r>
    </w:p>
    <w:p w14:paraId="1E40FA02">
      <w:pPr>
        <w:widowControl w:val="0"/>
        <w:numPr>
          <w:ilvl w:val="0"/>
          <w:numId w:val="0"/>
        </w:num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14:paraId="520512D6">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D2D07"/>
    <w:multiLevelType w:val="singleLevel"/>
    <w:tmpl w:val="A5ED2D07"/>
    <w:lvl w:ilvl="0" w:tentative="0">
      <w:start w:val="1"/>
      <w:numFmt w:val="decimal"/>
      <w:suff w:val="nothing"/>
      <w:lvlText w:val="%1）"/>
      <w:lvlJc w:val="left"/>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3257"/>
    <w:rsid w:val="01792184"/>
    <w:rsid w:val="01F72052"/>
    <w:rsid w:val="01FD42EF"/>
    <w:rsid w:val="026209CD"/>
    <w:rsid w:val="02936A01"/>
    <w:rsid w:val="02BA1D2E"/>
    <w:rsid w:val="02FD0253"/>
    <w:rsid w:val="03265180"/>
    <w:rsid w:val="03953CDD"/>
    <w:rsid w:val="03A67BD0"/>
    <w:rsid w:val="04A44EF6"/>
    <w:rsid w:val="05377B18"/>
    <w:rsid w:val="07631789"/>
    <w:rsid w:val="085B58CB"/>
    <w:rsid w:val="08602EE2"/>
    <w:rsid w:val="08A92ADB"/>
    <w:rsid w:val="08B00239"/>
    <w:rsid w:val="095E38C5"/>
    <w:rsid w:val="097F383C"/>
    <w:rsid w:val="09B23C11"/>
    <w:rsid w:val="09EF09C1"/>
    <w:rsid w:val="0A57140A"/>
    <w:rsid w:val="0AE918B4"/>
    <w:rsid w:val="0B0D324B"/>
    <w:rsid w:val="0B3317C1"/>
    <w:rsid w:val="0B562520"/>
    <w:rsid w:val="0C0B7609"/>
    <w:rsid w:val="0CB27867"/>
    <w:rsid w:val="0CDF2F6F"/>
    <w:rsid w:val="0D4718B9"/>
    <w:rsid w:val="0D99004B"/>
    <w:rsid w:val="0DAF0B93"/>
    <w:rsid w:val="0E331C15"/>
    <w:rsid w:val="0E87741A"/>
    <w:rsid w:val="0F9718DF"/>
    <w:rsid w:val="0FB1034C"/>
    <w:rsid w:val="10466E61"/>
    <w:rsid w:val="10C81F6C"/>
    <w:rsid w:val="111F1BA3"/>
    <w:rsid w:val="114E2471"/>
    <w:rsid w:val="11793DA7"/>
    <w:rsid w:val="118849D8"/>
    <w:rsid w:val="11CE78BE"/>
    <w:rsid w:val="132A7693"/>
    <w:rsid w:val="13DE6A7B"/>
    <w:rsid w:val="13F54E26"/>
    <w:rsid w:val="147E1147"/>
    <w:rsid w:val="1481691C"/>
    <w:rsid w:val="152359C3"/>
    <w:rsid w:val="15E337E1"/>
    <w:rsid w:val="16266EF4"/>
    <w:rsid w:val="167D7355"/>
    <w:rsid w:val="16F367A2"/>
    <w:rsid w:val="171A4BA4"/>
    <w:rsid w:val="1720040C"/>
    <w:rsid w:val="17653C1D"/>
    <w:rsid w:val="17992308"/>
    <w:rsid w:val="18226406"/>
    <w:rsid w:val="19327BDC"/>
    <w:rsid w:val="19755F0C"/>
    <w:rsid w:val="19CE142E"/>
    <w:rsid w:val="1AEE0821"/>
    <w:rsid w:val="1C533A1A"/>
    <w:rsid w:val="1D342403"/>
    <w:rsid w:val="1DA04055"/>
    <w:rsid w:val="1DD45AAC"/>
    <w:rsid w:val="1E2F4F4E"/>
    <w:rsid w:val="1EEC32CA"/>
    <w:rsid w:val="1F076A4F"/>
    <w:rsid w:val="1F413615"/>
    <w:rsid w:val="1F5D1C1F"/>
    <w:rsid w:val="1F930EC5"/>
    <w:rsid w:val="1FB41730"/>
    <w:rsid w:val="1FD64445"/>
    <w:rsid w:val="20462FDC"/>
    <w:rsid w:val="212154AC"/>
    <w:rsid w:val="21D544E9"/>
    <w:rsid w:val="22A719E1"/>
    <w:rsid w:val="22DF2C04"/>
    <w:rsid w:val="236553F8"/>
    <w:rsid w:val="2383244E"/>
    <w:rsid w:val="24741D97"/>
    <w:rsid w:val="2480698E"/>
    <w:rsid w:val="24F01C63"/>
    <w:rsid w:val="24F12AA7"/>
    <w:rsid w:val="251B0465"/>
    <w:rsid w:val="25357778"/>
    <w:rsid w:val="253F22E3"/>
    <w:rsid w:val="257315B8"/>
    <w:rsid w:val="25DF1492"/>
    <w:rsid w:val="264A7253"/>
    <w:rsid w:val="265F25D3"/>
    <w:rsid w:val="269F3E87"/>
    <w:rsid w:val="271E423C"/>
    <w:rsid w:val="274912B9"/>
    <w:rsid w:val="2811210E"/>
    <w:rsid w:val="288527C5"/>
    <w:rsid w:val="28D92F68"/>
    <w:rsid w:val="2973261D"/>
    <w:rsid w:val="2A0E0598"/>
    <w:rsid w:val="2A2953D2"/>
    <w:rsid w:val="2A810D6A"/>
    <w:rsid w:val="2AA62BE4"/>
    <w:rsid w:val="2AC67A82"/>
    <w:rsid w:val="2AE00186"/>
    <w:rsid w:val="2B136FDD"/>
    <w:rsid w:val="2B8A5D96"/>
    <w:rsid w:val="2BE55328"/>
    <w:rsid w:val="2C3B13EC"/>
    <w:rsid w:val="2C9416FF"/>
    <w:rsid w:val="2E045F3A"/>
    <w:rsid w:val="2E951288"/>
    <w:rsid w:val="2F4417F4"/>
    <w:rsid w:val="2F560682"/>
    <w:rsid w:val="2F6A6270"/>
    <w:rsid w:val="3001630F"/>
    <w:rsid w:val="30AD0B0B"/>
    <w:rsid w:val="30FF6E8C"/>
    <w:rsid w:val="327647A8"/>
    <w:rsid w:val="32A0644D"/>
    <w:rsid w:val="33283D8C"/>
    <w:rsid w:val="332B5D17"/>
    <w:rsid w:val="341D5FA7"/>
    <w:rsid w:val="35132D9E"/>
    <w:rsid w:val="3519152C"/>
    <w:rsid w:val="357B39A0"/>
    <w:rsid w:val="36745C27"/>
    <w:rsid w:val="368045CB"/>
    <w:rsid w:val="37134C36"/>
    <w:rsid w:val="371F79D0"/>
    <w:rsid w:val="37663FA0"/>
    <w:rsid w:val="382E003A"/>
    <w:rsid w:val="3836538F"/>
    <w:rsid w:val="393671C3"/>
    <w:rsid w:val="39897C3B"/>
    <w:rsid w:val="3B8B44EE"/>
    <w:rsid w:val="3BF05D4F"/>
    <w:rsid w:val="3BFE2BB0"/>
    <w:rsid w:val="3C3860A6"/>
    <w:rsid w:val="3C8A1BEF"/>
    <w:rsid w:val="3CE60F00"/>
    <w:rsid w:val="3D2E6558"/>
    <w:rsid w:val="3D70539A"/>
    <w:rsid w:val="3DBC05DF"/>
    <w:rsid w:val="3DF63CF5"/>
    <w:rsid w:val="3E015FF2"/>
    <w:rsid w:val="3E231427"/>
    <w:rsid w:val="3E80189D"/>
    <w:rsid w:val="3EB556A0"/>
    <w:rsid w:val="3F5A6C3E"/>
    <w:rsid w:val="409638E8"/>
    <w:rsid w:val="41AC2356"/>
    <w:rsid w:val="421B789E"/>
    <w:rsid w:val="43194A98"/>
    <w:rsid w:val="446E63AB"/>
    <w:rsid w:val="44817E8C"/>
    <w:rsid w:val="44EF7A2F"/>
    <w:rsid w:val="45B44292"/>
    <w:rsid w:val="45B918A8"/>
    <w:rsid w:val="46104298"/>
    <w:rsid w:val="464F2DA5"/>
    <w:rsid w:val="46601C86"/>
    <w:rsid w:val="47262F6D"/>
    <w:rsid w:val="48580735"/>
    <w:rsid w:val="48853CC3"/>
    <w:rsid w:val="489932CB"/>
    <w:rsid w:val="49217DF9"/>
    <w:rsid w:val="495E2D3F"/>
    <w:rsid w:val="49C8014A"/>
    <w:rsid w:val="4A074DE0"/>
    <w:rsid w:val="4AD64BDE"/>
    <w:rsid w:val="4B04673A"/>
    <w:rsid w:val="4B7759E8"/>
    <w:rsid w:val="4BE62CCB"/>
    <w:rsid w:val="4C63358E"/>
    <w:rsid w:val="4CE90D02"/>
    <w:rsid w:val="4D0E072B"/>
    <w:rsid w:val="4D6B16DA"/>
    <w:rsid w:val="4D737136"/>
    <w:rsid w:val="4DB87B51"/>
    <w:rsid w:val="4EB1416A"/>
    <w:rsid w:val="4EC07803"/>
    <w:rsid w:val="4FA26F09"/>
    <w:rsid w:val="505C1F63"/>
    <w:rsid w:val="518965D2"/>
    <w:rsid w:val="51B11685"/>
    <w:rsid w:val="51F003FF"/>
    <w:rsid w:val="520B6FE7"/>
    <w:rsid w:val="52EA4E4F"/>
    <w:rsid w:val="52F730B2"/>
    <w:rsid w:val="530C3017"/>
    <w:rsid w:val="536567ED"/>
    <w:rsid w:val="538E166D"/>
    <w:rsid w:val="53CA0345"/>
    <w:rsid w:val="53D578AD"/>
    <w:rsid w:val="53E75A88"/>
    <w:rsid w:val="53FC4E3D"/>
    <w:rsid w:val="5426635A"/>
    <w:rsid w:val="54302D35"/>
    <w:rsid w:val="54B23825"/>
    <w:rsid w:val="54DF6509"/>
    <w:rsid w:val="55A82D9F"/>
    <w:rsid w:val="55A90FF1"/>
    <w:rsid w:val="560501F2"/>
    <w:rsid w:val="564725B8"/>
    <w:rsid w:val="565E7D64"/>
    <w:rsid w:val="569B1821"/>
    <w:rsid w:val="56C360E3"/>
    <w:rsid w:val="56C77866"/>
    <w:rsid w:val="570769EB"/>
    <w:rsid w:val="5733583F"/>
    <w:rsid w:val="57B8797F"/>
    <w:rsid w:val="57D216B3"/>
    <w:rsid w:val="58C16652"/>
    <w:rsid w:val="59A044B9"/>
    <w:rsid w:val="5A292701"/>
    <w:rsid w:val="5ADA39FB"/>
    <w:rsid w:val="5B127639"/>
    <w:rsid w:val="5B991B08"/>
    <w:rsid w:val="5C6914DA"/>
    <w:rsid w:val="5DBA6C1B"/>
    <w:rsid w:val="5DDC084B"/>
    <w:rsid w:val="5E4E4E2C"/>
    <w:rsid w:val="5E930A90"/>
    <w:rsid w:val="5ED667D1"/>
    <w:rsid w:val="5F1B1EC2"/>
    <w:rsid w:val="5F6E6E08"/>
    <w:rsid w:val="5F98586E"/>
    <w:rsid w:val="60034439"/>
    <w:rsid w:val="606C6769"/>
    <w:rsid w:val="60765F74"/>
    <w:rsid w:val="61CE1DDF"/>
    <w:rsid w:val="623C4F9B"/>
    <w:rsid w:val="624D0F56"/>
    <w:rsid w:val="625978FB"/>
    <w:rsid w:val="627B5AC3"/>
    <w:rsid w:val="62BD432E"/>
    <w:rsid w:val="63316ACA"/>
    <w:rsid w:val="63400ABB"/>
    <w:rsid w:val="635A4028"/>
    <w:rsid w:val="63E94CAF"/>
    <w:rsid w:val="67276C4F"/>
    <w:rsid w:val="673B7F17"/>
    <w:rsid w:val="679A4EA4"/>
    <w:rsid w:val="67B118A8"/>
    <w:rsid w:val="685C7D87"/>
    <w:rsid w:val="694110E9"/>
    <w:rsid w:val="69D61F25"/>
    <w:rsid w:val="69E85976"/>
    <w:rsid w:val="6B82089A"/>
    <w:rsid w:val="6BAA7419"/>
    <w:rsid w:val="6C223454"/>
    <w:rsid w:val="6C8D4D71"/>
    <w:rsid w:val="6CB70040"/>
    <w:rsid w:val="6D4E1F98"/>
    <w:rsid w:val="6E405E13"/>
    <w:rsid w:val="6E8403F6"/>
    <w:rsid w:val="6EEC6F33"/>
    <w:rsid w:val="6FD74555"/>
    <w:rsid w:val="7050301E"/>
    <w:rsid w:val="70827BF6"/>
    <w:rsid w:val="70F96E79"/>
    <w:rsid w:val="70FE3D2E"/>
    <w:rsid w:val="71B3123A"/>
    <w:rsid w:val="71C86630"/>
    <w:rsid w:val="72DB57AD"/>
    <w:rsid w:val="72E15019"/>
    <w:rsid w:val="72E518A2"/>
    <w:rsid w:val="73504D4A"/>
    <w:rsid w:val="73C372CA"/>
    <w:rsid w:val="7420471D"/>
    <w:rsid w:val="742835D1"/>
    <w:rsid w:val="74420908"/>
    <w:rsid w:val="75227017"/>
    <w:rsid w:val="756E3266"/>
    <w:rsid w:val="75730A67"/>
    <w:rsid w:val="75E4177A"/>
    <w:rsid w:val="766B5A98"/>
    <w:rsid w:val="768F16E6"/>
    <w:rsid w:val="76A33700"/>
    <w:rsid w:val="76F76491"/>
    <w:rsid w:val="77507F06"/>
    <w:rsid w:val="77844FC2"/>
    <w:rsid w:val="77F42148"/>
    <w:rsid w:val="77FD2503"/>
    <w:rsid w:val="7A1268B5"/>
    <w:rsid w:val="7A266C5F"/>
    <w:rsid w:val="7A4B0019"/>
    <w:rsid w:val="7AA71FAA"/>
    <w:rsid w:val="7B4F76FF"/>
    <w:rsid w:val="7B65510B"/>
    <w:rsid w:val="7B8732D3"/>
    <w:rsid w:val="7B9F63AF"/>
    <w:rsid w:val="7C0B7A60"/>
    <w:rsid w:val="7C816830"/>
    <w:rsid w:val="7D180687"/>
    <w:rsid w:val="7D8A0E59"/>
    <w:rsid w:val="7DC96E0D"/>
    <w:rsid w:val="7E2F6709"/>
    <w:rsid w:val="7E7407C4"/>
    <w:rsid w:val="7E773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paragraph" w:customStyle="1" w:styleId="9">
    <w:name w:val="目录"/>
    <w:basedOn w:val="1"/>
    <w:qFormat/>
    <w:uiPriority w:val="0"/>
    <w:pPr>
      <w:jc w:val="center"/>
    </w:pPr>
    <w:rPr>
      <w:rFonts w:ascii="宋体" w:hAnsi="Calibri"/>
      <w:b/>
      <w:sz w:val="36"/>
      <w:szCs w:val="22"/>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493</Words>
  <Characters>493</Characters>
  <Lines>0</Lines>
  <Paragraphs>0</Paragraphs>
  <TotalTime>0</TotalTime>
  <ScaleCrop>false</ScaleCrop>
  <LinksUpToDate>false</LinksUpToDate>
  <CharactersWithSpaces>557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2025-06-27T05:57:00Z</dcterms:created>
  <dc:creator>llf</dc:creator>
  <cp:lastModifiedBy>Memory</cp:lastModifiedBy>
  <dcterms:modified xsi:type="dcterms:W3CDTF">2026-04-15T06:05:00Z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213B6D3B1D4647ED80A002E9AAFB3855_12</vt:lpwstr>
  </property>
  <property fmtid="{D5CDD505-2E9C-101B-9397-08002B2CF9AE}" pid="4" name="KSOTemplateDocerSaveRecord">
    <vt:lpwstr>eyJoZGlkIjoiNTI3NzMyZDc1YjQ4OThjNjE4YjU1NzQ0ZDM3NTk3YjciLCJ1c2VySWQiOiIyNDk3NjMyMjQifQ==</vt:lpwstr>
  </property>
</Properties>
</file>